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DA8" w:rsidRDefault="009C1DA8" w:rsidP="009C1DA8">
      <w:pPr>
        <w:rPr>
          <w:smallCaps/>
          <w:sz w:val="52"/>
          <w:szCs w:val="52"/>
        </w:rPr>
      </w:pPr>
      <w:r>
        <w:rPr>
          <w:smallCaps/>
          <w:sz w:val="52"/>
          <w:szCs w:val="52"/>
        </w:rPr>
        <w:t>Flash test</w:t>
      </w:r>
    </w:p>
    <w:p w:rsidR="009C1DA8" w:rsidRDefault="009C1DA8" w:rsidP="009C1DA8">
      <w:r>
        <w:t xml:space="preserve">Project TFS path: </w:t>
      </w:r>
      <w:r w:rsidRPr="007F1E17">
        <w:t>$/Firmware-SVI II AP FF/</w:t>
      </w:r>
      <w:r>
        <w:t>FIRMWARE</w:t>
      </w:r>
      <w:r>
        <w:t xml:space="preserve">; </w:t>
      </w:r>
      <w:r w:rsidRPr="007F1E17">
        <w:t>$/Firmware-SVI II AP FF/</w:t>
      </w:r>
      <w:r>
        <w:t>F</w:t>
      </w:r>
      <w:r>
        <w:t>D-SW</w:t>
      </w:r>
    </w:p>
    <w:p w:rsidR="009C1DA8" w:rsidRDefault="009C1DA8" w:rsidP="009C1DA8">
      <w:r>
        <w:t xml:space="preserve">Project changeset version: </w:t>
      </w:r>
      <w:r w:rsidRPr="009C1DA8">
        <w:t>46797</w:t>
      </w:r>
    </w:p>
    <w:p w:rsidR="009C1DA8" w:rsidRDefault="009C1DA8" w:rsidP="009C1DA8">
      <w:r>
        <w:t xml:space="preserve">Starting point: </w:t>
      </w:r>
      <w:r w:rsidR="00700CDD">
        <w:t>Fault detection</w:t>
      </w:r>
    </w:p>
    <w:p w:rsidR="009C1DA8" w:rsidRDefault="009C1DA8" w:rsidP="009C1DA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140"/>
        <w:gridCol w:w="4854"/>
        <w:gridCol w:w="1549"/>
        <w:gridCol w:w="1349"/>
      </w:tblGrid>
      <w:tr w:rsidR="009C1DA8" w:rsidTr="00FB55C0">
        <w:tc>
          <w:tcPr>
            <w:tcW w:w="1824" w:type="dxa"/>
            <w:gridSpan w:val="2"/>
            <w:shd w:val="clear" w:color="auto" w:fill="D9D9D9" w:themeFill="background1" w:themeFillShade="D9"/>
          </w:tcPr>
          <w:p w:rsidR="009C1DA8" w:rsidRDefault="009C1DA8" w:rsidP="00FB55C0">
            <w:r>
              <w:t>Containing file</w:t>
            </w:r>
          </w:p>
        </w:tc>
        <w:tc>
          <w:tcPr>
            <w:tcW w:w="4854" w:type="dxa"/>
            <w:shd w:val="clear" w:color="auto" w:fill="D9D9D9" w:themeFill="background1" w:themeFillShade="D9"/>
          </w:tcPr>
          <w:p w:rsidR="009C1DA8" w:rsidRDefault="00700CDD" w:rsidP="00FB55C0">
            <w:r>
              <w:t>FD-SW/target/</w:t>
            </w:r>
            <w:proofErr w:type="spellStart"/>
            <w:r>
              <w:t>appl</w:t>
            </w:r>
            <w:proofErr w:type="spellEnd"/>
            <w:r>
              <w:t>/</w:t>
            </w:r>
            <w:proofErr w:type="spellStart"/>
            <w:r>
              <w:t>fdev</w:t>
            </w:r>
            <w:proofErr w:type="spellEnd"/>
            <w:r>
              <w:t>/</w:t>
            </w:r>
            <w:proofErr w:type="spellStart"/>
            <w:r>
              <w:t>src</w:t>
            </w:r>
            <w:proofErr w:type="spellEnd"/>
            <w:r>
              <w:t>/</w:t>
            </w:r>
            <w:proofErr w:type="spellStart"/>
            <w:r>
              <w:t>mn_flash_selftest.c</w:t>
            </w:r>
            <w:proofErr w:type="spellEnd"/>
          </w:p>
          <w:p w:rsidR="009C1DA8" w:rsidRDefault="009C1DA8" w:rsidP="00FB55C0"/>
        </w:tc>
        <w:tc>
          <w:tcPr>
            <w:tcW w:w="1549" w:type="dxa"/>
            <w:shd w:val="clear" w:color="auto" w:fill="D9D9D9" w:themeFill="background1" w:themeFillShade="D9"/>
          </w:tcPr>
          <w:p w:rsidR="009C1DA8" w:rsidRDefault="009C1DA8" w:rsidP="00FB55C0">
            <w:r>
              <w:t>Review Date</w:t>
            </w:r>
          </w:p>
        </w:tc>
        <w:tc>
          <w:tcPr>
            <w:tcW w:w="1349" w:type="dxa"/>
            <w:shd w:val="clear" w:color="auto" w:fill="D9D9D9" w:themeFill="background1" w:themeFillShade="D9"/>
          </w:tcPr>
          <w:p w:rsidR="009C1DA8" w:rsidRDefault="009C1DA8" w:rsidP="00FB55C0">
            <w:r>
              <w:t>Reviewer</w:t>
            </w:r>
          </w:p>
        </w:tc>
      </w:tr>
      <w:tr w:rsidR="00987E1E" w:rsidRPr="00C14CE7" w:rsidTr="00F51995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987E1E" w:rsidRPr="00C14CE7" w:rsidRDefault="00987E1E" w:rsidP="00F51995">
            <w:pPr>
              <w:rPr>
                <w:sz w:val="16"/>
                <w:szCs w:val="16"/>
              </w:rPr>
            </w:pPr>
          </w:p>
        </w:tc>
      </w:tr>
      <w:tr w:rsidR="009C1DA8" w:rsidTr="00FB55C0">
        <w:tc>
          <w:tcPr>
            <w:tcW w:w="1824" w:type="dxa"/>
            <w:gridSpan w:val="2"/>
          </w:tcPr>
          <w:p w:rsidR="009C1DA8" w:rsidRDefault="009C1DA8" w:rsidP="00FB55C0">
            <w:r>
              <w:t>Function or data</w:t>
            </w:r>
          </w:p>
        </w:tc>
        <w:tc>
          <w:tcPr>
            <w:tcW w:w="4854" w:type="dxa"/>
          </w:tcPr>
          <w:p w:rsidR="009C1DA8" w:rsidRDefault="00700CDD" w:rsidP="00FB55C0">
            <w:proofErr w:type="spellStart"/>
            <w:r w:rsidRPr="00700CDD">
              <w:t>OSTaskIdleHook</w:t>
            </w:r>
            <w:proofErr w:type="spellEnd"/>
          </w:p>
        </w:tc>
        <w:tc>
          <w:tcPr>
            <w:tcW w:w="1549" w:type="dxa"/>
          </w:tcPr>
          <w:p w:rsidR="009C1DA8" w:rsidRDefault="009C1DA8" w:rsidP="00FB55C0">
            <w:r>
              <w:t>15-05-13</w:t>
            </w:r>
          </w:p>
        </w:tc>
        <w:tc>
          <w:tcPr>
            <w:tcW w:w="1349" w:type="dxa"/>
          </w:tcPr>
          <w:p w:rsidR="009C1DA8" w:rsidRDefault="009C1DA8" w:rsidP="00FB55C0">
            <w:r>
              <w:t>AK</w:t>
            </w:r>
          </w:p>
        </w:tc>
      </w:tr>
      <w:tr w:rsidR="009C1DA8" w:rsidTr="00FB55C0">
        <w:tc>
          <w:tcPr>
            <w:tcW w:w="684" w:type="dxa"/>
            <w:shd w:val="clear" w:color="auto" w:fill="D9D9D9" w:themeFill="background1" w:themeFillShade="D9"/>
          </w:tcPr>
          <w:p w:rsidR="009C1DA8" w:rsidRDefault="009C1DA8" w:rsidP="00FB55C0">
            <w:r>
              <w:t>TFS wit</w:t>
            </w:r>
          </w:p>
        </w:tc>
        <w:tc>
          <w:tcPr>
            <w:tcW w:w="1140" w:type="dxa"/>
          </w:tcPr>
          <w:p w:rsidR="009C1DA8" w:rsidRDefault="009C1DA8" w:rsidP="00FB55C0"/>
        </w:tc>
        <w:tc>
          <w:tcPr>
            <w:tcW w:w="7752" w:type="dxa"/>
            <w:gridSpan w:val="3"/>
          </w:tcPr>
          <w:p w:rsidR="009C1DA8" w:rsidRDefault="00700CDD" w:rsidP="00FB55C0">
            <w:r>
              <w:t xml:space="preserve">Missing a call to </w:t>
            </w:r>
            <w:proofErr w:type="spellStart"/>
            <w:r w:rsidRPr="00700CDD">
              <w:t>mn_ExpireAssert</w:t>
            </w:r>
            <w:proofErr w:type="spellEnd"/>
          </w:p>
        </w:tc>
      </w:tr>
      <w:tr w:rsidR="009C1DA8" w:rsidTr="00FB55C0">
        <w:tc>
          <w:tcPr>
            <w:tcW w:w="1824" w:type="dxa"/>
            <w:gridSpan w:val="2"/>
            <w:shd w:val="clear" w:color="auto" w:fill="D9D9D9" w:themeFill="background1" w:themeFillShade="D9"/>
          </w:tcPr>
          <w:p w:rsidR="009C1DA8" w:rsidRDefault="009C1DA8" w:rsidP="00FB55C0">
            <w:r>
              <w:t>Impact</w:t>
            </w:r>
          </w:p>
        </w:tc>
        <w:tc>
          <w:tcPr>
            <w:tcW w:w="7752" w:type="dxa"/>
            <w:gridSpan w:val="3"/>
          </w:tcPr>
          <w:p w:rsidR="009C1DA8" w:rsidRDefault="00700CDD" w:rsidP="00FB55C0">
            <w:r>
              <w:t>Traps in FFP never expire</w:t>
            </w:r>
          </w:p>
        </w:tc>
      </w:tr>
      <w:tr w:rsidR="009C1DA8" w:rsidTr="00FB55C0">
        <w:tc>
          <w:tcPr>
            <w:tcW w:w="1824" w:type="dxa"/>
            <w:gridSpan w:val="2"/>
            <w:shd w:val="clear" w:color="auto" w:fill="D9D9D9" w:themeFill="background1" w:themeFillShade="D9"/>
          </w:tcPr>
          <w:p w:rsidR="009C1DA8" w:rsidRDefault="009C1DA8" w:rsidP="00FB55C0">
            <w:r>
              <w:t>Resolution</w:t>
            </w:r>
          </w:p>
        </w:tc>
        <w:tc>
          <w:tcPr>
            <w:tcW w:w="7752" w:type="dxa"/>
            <w:gridSpan w:val="3"/>
          </w:tcPr>
          <w:p w:rsidR="009C1DA8" w:rsidRDefault="009C1DA8" w:rsidP="00FB55C0"/>
        </w:tc>
      </w:tr>
      <w:tr w:rsidR="00987E1E" w:rsidRPr="00C14CE7" w:rsidTr="005B1973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987E1E" w:rsidRPr="00C14CE7" w:rsidRDefault="00987E1E" w:rsidP="005B1973">
            <w:pPr>
              <w:rPr>
                <w:sz w:val="16"/>
                <w:szCs w:val="16"/>
              </w:rPr>
            </w:pPr>
          </w:p>
        </w:tc>
      </w:tr>
      <w:tr w:rsidR="00987E1E" w:rsidTr="008D0F53">
        <w:tc>
          <w:tcPr>
            <w:tcW w:w="1824" w:type="dxa"/>
            <w:gridSpan w:val="2"/>
          </w:tcPr>
          <w:p w:rsidR="00987E1E" w:rsidRDefault="00987E1E" w:rsidP="008D0F53">
            <w:r>
              <w:t>Function or data</w:t>
            </w:r>
          </w:p>
        </w:tc>
        <w:tc>
          <w:tcPr>
            <w:tcW w:w="4854" w:type="dxa"/>
          </w:tcPr>
          <w:p w:rsidR="00987E1E" w:rsidRDefault="00987E1E" w:rsidP="008D0F53">
            <w:r w:rsidRPr="00987E1E">
              <w:t>FAULT_TMOUT_FLASH_TEST</w:t>
            </w:r>
          </w:p>
        </w:tc>
        <w:tc>
          <w:tcPr>
            <w:tcW w:w="1549" w:type="dxa"/>
          </w:tcPr>
          <w:p w:rsidR="00987E1E" w:rsidRDefault="00987E1E" w:rsidP="008D0F53">
            <w:r>
              <w:t>15-05-13</w:t>
            </w:r>
          </w:p>
        </w:tc>
        <w:tc>
          <w:tcPr>
            <w:tcW w:w="1349" w:type="dxa"/>
          </w:tcPr>
          <w:p w:rsidR="00987E1E" w:rsidRDefault="00987E1E" w:rsidP="008D0F53">
            <w:r>
              <w:t>AK</w:t>
            </w:r>
          </w:p>
        </w:tc>
      </w:tr>
      <w:tr w:rsidR="00987E1E" w:rsidTr="008D0F53">
        <w:tc>
          <w:tcPr>
            <w:tcW w:w="684" w:type="dxa"/>
            <w:shd w:val="clear" w:color="auto" w:fill="D9D9D9" w:themeFill="background1" w:themeFillShade="D9"/>
          </w:tcPr>
          <w:p w:rsidR="00987E1E" w:rsidRDefault="00987E1E" w:rsidP="008D0F53">
            <w:r>
              <w:t>TFS wit</w:t>
            </w:r>
          </w:p>
        </w:tc>
        <w:tc>
          <w:tcPr>
            <w:tcW w:w="1140" w:type="dxa"/>
          </w:tcPr>
          <w:p w:rsidR="00987E1E" w:rsidRDefault="00987E1E" w:rsidP="008D0F53"/>
        </w:tc>
        <w:tc>
          <w:tcPr>
            <w:tcW w:w="7752" w:type="dxa"/>
            <w:gridSpan w:val="3"/>
          </w:tcPr>
          <w:p w:rsidR="00987E1E" w:rsidRDefault="00987E1E" w:rsidP="008D0F53">
            <w:r>
              <w:t xml:space="preserve">It is mapped to </w:t>
            </w:r>
            <w:r w:rsidRPr="00987E1E">
              <w:t>FFP_FLASH_TEST_BLOCKED</w:t>
            </w:r>
            <w:r>
              <w:t xml:space="preserve"> which brings RB block error </w:t>
            </w:r>
            <w:r w:rsidRPr="00987E1E">
              <w:t>BLK_ERR_DEV_NEEDS_MAINT_NOW</w:t>
            </w:r>
            <w:r>
              <w:t xml:space="preserve">. This is *way* too severe to shut down the positioner: The test hasn’t completed on time, so it deserves an alert but not more </w:t>
            </w:r>
          </w:p>
        </w:tc>
      </w:tr>
      <w:tr w:rsidR="00987E1E" w:rsidTr="008D0F53">
        <w:tc>
          <w:tcPr>
            <w:tcW w:w="1824" w:type="dxa"/>
            <w:gridSpan w:val="2"/>
            <w:shd w:val="clear" w:color="auto" w:fill="D9D9D9" w:themeFill="background1" w:themeFillShade="D9"/>
          </w:tcPr>
          <w:p w:rsidR="00987E1E" w:rsidRDefault="00987E1E" w:rsidP="008D0F53">
            <w:r>
              <w:t>Impact</w:t>
            </w:r>
          </w:p>
        </w:tc>
        <w:tc>
          <w:tcPr>
            <w:tcW w:w="7752" w:type="dxa"/>
            <w:gridSpan w:val="3"/>
          </w:tcPr>
          <w:p w:rsidR="00987E1E" w:rsidRDefault="00987E1E" w:rsidP="008D0F53">
            <w:r>
              <w:t>Usability</w:t>
            </w:r>
          </w:p>
        </w:tc>
      </w:tr>
      <w:tr w:rsidR="00987E1E" w:rsidTr="008D0F53">
        <w:tc>
          <w:tcPr>
            <w:tcW w:w="1824" w:type="dxa"/>
            <w:gridSpan w:val="2"/>
            <w:shd w:val="clear" w:color="auto" w:fill="D9D9D9" w:themeFill="background1" w:themeFillShade="D9"/>
          </w:tcPr>
          <w:p w:rsidR="00987E1E" w:rsidRDefault="00987E1E" w:rsidP="008D0F53">
            <w:r>
              <w:t>Resolution</w:t>
            </w:r>
          </w:p>
        </w:tc>
        <w:tc>
          <w:tcPr>
            <w:tcW w:w="7752" w:type="dxa"/>
            <w:gridSpan w:val="3"/>
          </w:tcPr>
          <w:p w:rsidR="00987E1E" w:rsidRDefault="00BC1980" w:rsidP="008D0F53">
            <w:r>
              <w:t>It is compiled out. But an alert will be VERY nice to have.</w:t>
            </w:r>
          </w:p>
        </w:tc>
      </w:tr>
      <w:tr w:rsidR="00987E1E" w:rsidRPr="00C14CE7" w:rsidTr="00D67522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987E1E" w:rsidRPr="00C14CE7" w:rsidRDefault="00987E1E" w:rsidP="00D67522">
            <w:pPr>
              <w:rPr>
                <w:sz w:val="16"/>
                <w:szCs w:val="16"/>
              </w:rPr>
            </w:pPr>
          </w:p>
        </w:tc>
      </w:tr>
      <w:tr w:rsidR="00987E1E" w:rsidTr="00D67522">
        <w:tc>
          <w:tcPr>
            <w:tcW w:w="1824" w:type="dxa"/>
            <w:gridSpan w:val="2"/>
          </w:tcPr>
          <w:p w:rsidR="00987E1E" w:rsidRDefault="00987E1E" w:rsidP="00D67522">
            <w:r>
              <w:t>Function or data</w:t>
            </w:r>
          </w:p>
        </w:tc>
        <w:tc>
          <w:tcPr>
            <w:tcW w:w="4854" w:type="dxa"/>
          </w:tcPr>
          <w:p w:rsidR="00987E1E" w:rsidRDefault="00987E1E" w:rsidP="00D67522">
            <w:r w:rsidRPr="00987E1E">
              <w:t>FAULT_FW_CHECKSUM</w:t>
            </w:r>
          </w:p>
        </w:tc>
        <w:tc>
          <w:tcPr>
            <w:tcW w:w="1549" w:type="dxa"/>
          </w:tcPr>
          <w:p w:rsidR="00987E1E" w:rsidRDefault="00987E1E" w:rsidP="00D67522">
            <w:r>
              <w:t>15-05-13</w:t>
            </w:r>
          </w:p>
        </w:tc>
        <w:tc>
          <w:tcPr>
            <w:tcW w:w="1349" w:type="dxa"/>
          </w:tcPr>
          <w:p w:rsidR="00987E1E" w:rsidRDefault="00987E1E" w:rsidP="00D67522">
            <w:r>
              <w:t>AK</w:t>
            </w:r>
          </w:p>
        </w:tc>
      </w:tr>
      <w:tr w:rsidR="00987E1E" w:rsidTr="00D67522">
        <w:tc>
          <w:tcPr>
            <w:tcW w:w="684" w:type="dxa"/>
            <w:shd w:val="clear" w:color="auto" w:fill="D9D9D9" w:themeFill="background1" w:themeFillShade="D9"/>
          </w:tcPr>
          <w:p w:rsidR="00987E1E" w:rsidRDefault="00987E1E" w:rsidP="00D67522">
            <w:r>
              <w:t>TFS wit</w:t>
            </w:r>
          </w:p>
        </w:tc>
        <w:tc>
          <w:tcPr>
            <w:tcW w:w="1140" w:type="dxa"/>
          </w:tcPr>
          <w:p w:rsidR="00987E1E" w:rsidRDefault="00987E1E" w:rsidP="00D67522"/>
        </w:tc>
        <w:tc>
          <w:tcPr>
            <w:tcW w:w="7752" w:type="dxa"/>
            <w:gridSpan w:val="3"/>
          </w:tcPr>
          <w:p w:rsidR="00987E1E" w:rsidRDefault="00987E1E" w:rsidP="00504F90">
            <w:r>
              <w:t xml:space="preserve">It is mapped to </w:t>
            </w:r>
            <w:r w:rsidR="008A3984" w:rsidRPr="008A3984">
              <w:t xml:space="preserve">FFPFLASH_TEST_FAIL </w:t>
            </w:r>
            <w:r>
              <w:t xml:space="preserve">which </w:t>
            </w:r>
            <w:r w:rsidR="00504F90">
              <w:t xml:space="preserve">defers the action until </w:t>
            </w:r>
            <w:proofErr w:type="spellStart"/>
            <w:r w:rsidR="00504F90" w:rsidRPr="00504F90">
              <w:t>Appl_background_RESB</w:t>
            </w:r>
            <w:proofErr w:type="spellEnd"/>
            <w:r w:rsidR="00504F90">
              <w:t xml:space="preserve"> (which reprograms the UART) and </w:t>
            </w:r>
            <w:proofErr w:type="spellStart"/>
            <w:r w:rsidR="00504F90" w:rsidRPr="00504F90">
              <w:t>Background_RESB</w:t>
            </w:r>
            <w:proofErr w:type="spellEnd"/>
            <w:r w:rsidR="00504F90">
              <w:t xml:space="preserve"> (which sets </w:t>
            </w:r>
            <w:r w:rsidR="00504F90" w:rsidRPr="00504F90">
              <w:t>BLK_ERR_MEMORY_FAILURE</w:t>
            </w:r>
            <w:r w:rsidR="00504F90">
              <w:t xml:space="preserve"> but not</w:t>
            </w:r>
            <w:r>
              <w:t xml:space="preserve"> </w:t>
            </w:r>
            <w:r w:rsidRPr="00987E1E">
              <w:t>BLK_ERR_DEV_NEEDS_MAINT_NOW</w:t>
            </w:r>
            <w:r>
              <w:t xml:space="preserve">. </w:t>
            </w:r>
          </w:p>
        </w:tc>
      </w:tr>
      <w:tr w:rsidR="00987E1E" w:rsidTr="00D67522">
        <w:tc>
          <w:tcPr>
            <w:tcW w:w="1824" w:type="dxa"/>
            <w:gridSpan w:val="2"/>
            <w:shd w:val="clear" w:color="auto" w:fill="D9D9D9" w:themeFill="background1" w:themeFillShade="D9"/>
          </w:tcPr>
          <w:p w:rsidR="00987E1E" w:rsidRDefault="00987E1E" w:rsidP="00D67522">
            <w:r>
              <w:t>Impact</w:t>
            </w:r>
          </w:p>
        </w:tc>
        <w:tc>
          <w:tcPr>
            <w:tcW w:w="7752" w:type="dxa"/>
            <w:gridSpan w:val="3"/>
          </w:tcPr>
          <w:p w:rsidR="00987E1E" w:rsidRPr="00504F90" w:rsidRDefault="00504F90" w:rsidP="00D67522">
            <w:r>
              <w:t xml:space="preserve">Unsafe operation possible. The action of reprogramming the UART shall be immediate, in </w:t>
            </w:r>
            <w:r>
              <w:rPr>
                <w:i/>
              </w:rPr>
              <w:t>both</w:t>
            </w:r>
            <w:r>
              <w:t xml:space="preserve"> </w:t>
            </w:r>
            <w:proofErr w:type="spellStart"/>
            <w:r w:rsidRPr="00504F90">
              <w:t>ffpflash_testDone</w:t>
            </w:r>
            <w:proofErr w:type="spellEnd"/>
            <w:r>
              <w:t xml:space="preserve"> </w:t>
            </w:r>
            <w:r w:rsidRPr="00504F90">
              <w:rPr>
                <w:i/>
              </w:rPr>
              <w:t>and</w:t>
            </w:r>
            <w:r>
              <w:t xml:space="preserve"> </w:t>
            </w:r>
            <w:proofErr w:type="spellStart"/>
            <w:r w:rsidRPr="00504F90">
              <w:t>ffpflash_FailHook</w:t>
            </w:r>
            <w:proofErr w:type="spellEnd"/>
          </w:p>
        </w:tc>
      </w:tr>
      <w:tr w:rsidR="00504F90" w:rsidTr="00D67522">
        <w:tc>
          <w:tcPr>
            <w:tcW w:w="1824" w:type="dxa"/>
            <w:gridSpan w:val="2"/>
            <w:shd w:val="clear" w:color="auto" w:fill="D9D9D9" w:themeFill="background1" w:themeFillShade="D9"/>
          </w:tcPr>
          <w:p w:rsidR="00504F90" w:rsidRDefault="00504F90" w:rsidP="00D67522">
            <w:r>
              <w:t>Additional</w:t>
            </w:r>
          </w:p>
        </w:tc>
        <w:tc>
          <w:tcPr>
            <w:tcW w:w="7752" w:type="dxa"/>
            <w:gridSpan w:val="3"/>
          </w:tcPr>
          <w:p w:rsidR="00504F90" w:rsidRDefault="00504F90" w:rsidP="00BC1980">
            <w:pPr>
              <w:pStyle w:val="ListParagraph"/>
              <w:numPr>
                <w:ilvl w:val="0"/>
                <w:numId w:val="1"/>
              </w:numPr>
            </w:pPr>
            <w:r>
              <w:t xml:space="preserve">Default </w:t>
            </w:r>
            <w:proofErr w:type="spellStart"/>
            <w:r w:rsidRPr="00504F90">
              <w:t>ffpflash_ClrStatus</w:t>
            </w:r>
            <w:proofErr w:type="spellEnd"/>
            <w:r>
              <w:t xml:space="preserve"> in </w:t>
            </w:r>
            <w:proofErr w:type="spellStart"/>
            <w:r w:rsidRPr="00504F90">
              <w:t>ffpflash_testDone</w:t>
            </w:r>
            <w:proofErr w:type="spellEnd"/>
            <w:r>
              <w:t xml:space="preserve"> needs explanation; I believe it is wrong.</w:t>
            </w:r>
          </w:p>
          <w:p w:rsidR="00BC1980" w:rsidRDefault="00BC1980" w:rsidP="00BC1980">
            <w:pPr>
              <w:pStyle w:val="ListParagraph"/>
              <w:numPr>
                <w:ilvl w:val="0"/>
                <w:numId w:val="1"/>
              </w:numPr>
            </w:pPr>
            <w:r>
              <w:t xml:space="preserve">Disabling IPC with </w:t>
            </w:r>
            <w:proofErr w:type="spellStart"/>
            <w:r w:rsidRPr="00BC1980">
              <w:t>HART_set_active</w:t>
            </w:r>
            <w:proofErr w:type="spellEnd"/>
            <w:r>
              <w:t xml:space="preserve"> in </w:t>
            </w:r>
            <w:proofErr w:type="spellStart"/>
            <w:r w:rsidRPr="00BC1980">
              <w:t>Background_RESB</w:t>
            </w:r>
            <w:proofErr w:type="spellEnd"/>
            <w:r>
              <w:t xml:space="preserve"> must be investigated: If we re-enable it with HART-over-FF command 255, will it still be disabled by reprogrammed UART?</w:t>
            </w:r>
          </w:p>
          <w:p w:rsidR="00BC1980" w:rsidRDefault="00BC1980" w:rsidP="00BC1980">
            <w:pPr>
              <w:pStyle w:val="ListParagraph"/>
              <w:numPr>
                <w:ilvl w:val="0"/>
                <w:numId w:val="1"/>
              </w:numPr>
            </w:pPr>
            <w:r>
              <w:t xml:space="preserve">If all actions are performed in-place, there is no need in </w:t>
            </w:r>
            <w:proofErr w:type="spellStart"/>
            <w:r w:rsidRPr="00BC1980">
              <w:rPr>
                <w:b/>
              </w:rPr>
              <w:t>b_ffpFlashOK</w:t>
            </w:r>
            <w:proofErr w:type="spellEnd"/>
          </w:p>
        </w:tc>
      </w:tr>
      <w:tr w:rsidR="00987E1E" w:rsidTr="00D67522">
        <w:tc>
          <w:tcPr>
            <w:tcW w:w="1824" w:type="dxa"/>
            <w:gridSpan w:val="2"/>
            <w:shd w:val="clear" w:color="auto" w:fill="D9D9D9" w:themeFill="background1" w:themeFillShade="D9"/>
          </w:tcPr>
          <w:p w:rsidR="00987E1E" w:rsidRDefault="00987E1E" w:rsidP="00D67522">
            <w:r>
              <w:t>Resolution</w:t>
            </w:r>
          </w:p>
        </w:tc>
        <w:tc>
          <w:tcPr>
            <w:tcW w:w="7752" w:type="dxa"/>
            <w:gridSpan w:val="3"/>
          </w:tcPr>
          <w:p w:rsidR="00987E1E" w:rsidRDefault="00987E1E" w:rsidP="00D67522"/>
        </w:tc>
      </w:tr>
      <w:tr w:rsidR="00BC1980" w:rsidRPr="00C14CE7" w:rsidTr="009446A3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BC1980" w:rsidRPr="00C14CE7" w:rsidRDefault="00BC1980" w:rsidP="009446A3">
            <w:pPr>
              <w:rPr>
                <w:sz w:val="16"/>
                <w:szCs w:val="16"/>
              </w:rPr>
            </w:pPr>
          </w:p>
        </w:tc>
      </w:tr>
      <w:tr w:rsidR="00BC1980" w:rsidTr="009446A3">
        <w:tc>
          <w:tcPr>
            <w:tcW w:w="1824" w:type="dxa"/>
            <w:gridSpan w:val="2"/>
          </w:tcPr>
          <w:p w:rsidR="00BC1980" w:rsidRDefault="00BC1980" w:rsidP="009446A3">
            <w:r>
              <w:t>Function or data</w:t>
            </w:r>
          </w:p>
        </w:tc>
        <w:tc>
          <w:tcPr>
            <w:tcW w:w="4854" w:type="dxa"/>
          </w:tcPr>
          <w:p w:rsidR="00BC1980" w:rsidRDefault="00BC1980" w:rsidP="009446A3">
            <w:proofErr w:type="spellStart"/>
            <w:r w:rsidRPr="00BC1980">
              <w:t>b_ffpFlashOK</w:t>
            </w:r>
            <w:proofErr w:type="spellEnd"/>
          </w:p>
        </w:tc>
        <w:tc>
          <w:tcPr>
            <w:tcW w:w="1549" w:type="dxa"/>
          </w:tcPr>
          <w:p w:rsidR="00BC1980" w:rsidRDefault="00BC1980" w:rsidP="009446A3">
            <w:r>
              <w:t>15-05-13</w:t>
            </w:r>
          </w:p>
        </w:tc>
        <w:tc>
          <w:tcPr>
            <w:tcW w:w="1349" w:type="dxa"/>
          </w:tcPr>
          <w:p w:rsidR="00BC1980" w:rsidRDefault="00BC1980" w:rsidP="009446A3">
            <w:r>
              <w:t>AK</w:t>
            </w:r>
          </w:p>
        </w:tc>
      </w:tr>
      <w:tr w:rsidR="00BC1980" w:rsidTr="009446A3">
        <w:tc>
          <w:tcPr>
            <w:tcW w:w="684" w:type="dxa"/>
            <w:shd w:val="clear" w:color="auto" w:fill="D9D9D9" w:themeFill="background1" w:themeFillShade="D9"/>
          </w:tcPr>
          <w:p w:rsidR="00BC1980" w:rsidRDefault="00BC1980" w:rsidP="009446A3">
            <w:r>
              <w:t>TFS wit</w:t>
            </w:r>
          </w:p>
        </w:tc>
        <w:tc>
          <w:tcPr>
            <w:tcW w:w="1140" w:type="dxa"/>
          </w:tcPr>
          <w:p w:rsidR="00BC1980" w:rsidRDefault="00BC1980" w:rsidP="009446A3"/>
        </w:tc>
        <w:tc>
          <w:tcPr>
            <w:tcW w:w="7752" w:type="dxa"/>
            <w:gridSpan w:val="3"/>
          </w:tcPr>
          <w:p w:rsidR="00BC1980" w:rsidRDefault="00BC1980" w:rsidP="009446A3">
            <w:r>
              <w:t>It is probably not needed (see above). If it is demonstrably needed, it must be protected with a checksum</w:t>
            </w:r>
            <w:r>
              <w:t xml:space="preserve"> </w:t>
            </w:r>
          </w:p>
        </w:tc>
      </w:tr>
      <w:tr w:rsidR="00BC1980" w:rsidTr="009446A3">
        <w:tc>
          <w:tcPr>
            <w:tcW w:w="1824" w:type="dxa"/>
            <w:gridSpan w:val="2"/>
            <w:shd w:val="clear" w:color="auto" w:fill="D9D9D9" w:themeFill="background1" w:themeFillShade="D9"/>
          </w:tcPr>
          <w:p w:rsidR="00BC1980" w:rsidRDefault="00BC1980" w:rsidP="009446A3">
            <w:r>
              <w:t>Impact</w:t>
            </w:r>
          </w:p>
        </w:tc>
        <w:tc>
          <w:tcPr>
            <w:tcW w:w="7752" w:type="dxa"/>
            <w:gridSpan w:val="3"/>
          </w:tcPr>
          <w:p w:rsidR="00BC1980" w:rsidRPr="00504F90" w:rsidRDefault="00BC1980" w:rsidP="00BC1980">
            <w:r>
              <w:t xml:space="preserve">Unsafe operation possible. </w:t>
            </w:r>
            <w:r>
              <w:t>Data corruption is more likely if ROM is corrupted!</w:t>
            </w:r>
          </w:p>
        </w:tc>
      </w:tr>
      <w:tr w:rsidR="00BC1980" w:rsidTr="009446A3">
        <w:tc>
          <w:tcPr>
            <w:tcW w:w="1824" w:type="dxa"/>
            <w:gridSpan w:val="2"/>
            <w:shd w:val="clear" w:color="auto" w:fill="D9D9D9" w:themeFill="background1" w:themeFillShade="D9"/>
          </w:tcPr>
          <w:p w:rsidR="00BC1980" w:rsidRDefault="00BC1980" w:rsidP="009446A3">
            <w:r>
              <w:t>Resolution</w:t>
            </w:r>
          </w:p>
        </w:tc>
        <w:tc>
          <w:tcPr>
            <w:tcW w:w="7752" w:type="dxa"/>
            <w:gridSpan w:val="3"/>
          </w:tcPr>
          <w:p w:rsidR="00BC1980" w:rsidRDefault="00BC1980" w:rsidP="009446A3"/>
        </w:tc>
      </w:tr>
      <w:tr w:rsidR="00575155" w:rsidRPr="00C14CE7" w:rsidTr="00142C37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575155" w:rsidRPr="00C14CE7" w:rsidRDefault="00575155" w:rsidP="00142C37">
            <w:pPr>
              <w:rPr>
                <w:sz w:val="16"/>
                <w:szCs w:val="16"/>
              </w:rPr>
            </w:pPr>
          </w:p>
        </w:tc>
      </w:tr>
      <w:tr w:rsidR="00575155" w:rsidTr="00246193">
        <w:tc>
          <w:tcPr>
            <w:tcW w:w="1824" w:type="dxa"/>
            <w:gridSpan w:val="2"/>
          </w:tcPr>
          <w:p w:rsidR="00575155" w:rsidRDefault="00575155" w:rsidP="00246193">
            <w:r>
              <w:t>Function or data</w:t>
            </w:r>
          </w:p>
        </w:tc>
        <w:tc>
          <w:tcPr>
            <w:tcW w:w="4854" w:type="dxa"/>
          </w:tcPr>
          <w:p w:rsidR="00575155" w:rsidRDefault="00575155" w:rsidP="00246193">
            <w:proofErr w:type="spellStart"/>
            <w:r w:rsidRPr="00575155">
              <w:t>ffpflash_ClrStatus</w:t>
            </w:r>
            <w:proofErr w:type="spellEnd"/>
          </w:p>
        </w:tc>
        <w:tc>
          <w:tcPr>
            <w:tcW w:w="1549" w:type="dxa"/>
          </w:tcPr>
          <w:p w:rsidR="00575155" w:rsidRDefault="00575155" w:rsidP="00246193">
            <w:r>
              <w:t>15-05-13</w:t>
            </w:r>
          </w:p>
        </w:tc>
        <w:tc>
          <w:tcPr>
            <w:tcW w:w="1349" w:type="dxa"/>
          </w:tcPr>
          <w:p w:rsidR="00575155" w:rsidRDefault="00575155" w:rsidP="00246193">
            <w:r>
              <w:t>AK</w:t>
            </w:r>
          </w:p>
        </w:tc>
      </w:tr>
      <w:tr w:rsidR="00575155" w:rsidTr="00246193">
        <w:tc>
          <w:tcPr>
            <w:tcW w:w="684" w:type="dxa"/>
            <w:shd w:val="clear" w:color="auto" w:fill="D9D9D9" w:themeFill="background1" w:themeFillShade="D9"/>
          </w:tcPr>
          <w:p w:rsidR="00575155" w:rsidRDefault="00575155" w:rsidP="00246193">
            <w:r>
              <w:lastRenderedPageBreak/>
              <w:t>TFS wit</w:t>
            </w:r>
          </w:p>
        </w:tc>
        <w:tc>
          <w:tcPr>
            <w:tcW w:w="1140" w:type="dxa"/>
          </w:tcPr>
          <w:p w:rsidR="00575155" w:rsidRDefault="00575155" w:rsidP="00246193"/>
        </w:tc>
        <w:tc>
          <w:tcPr>
            <w:tcW w:w="7752" w:type="dxa"/>
            <w:gridSpan w:val="3"/>
          </w:tcPr>
          <w:p w:rsidR="00575155" w:rsidRDefault="00575155" w:rsidP="00246193">
            <w:r>
              <w:t xml:space="preserve">The purpose of it is unclear. </w:t>
            </w:r>
          </w:p>
          <w:p w:rsidR="00575155" w:rsidRDefault="00575155" w:rsidP="00246193">
            <w:r>
              <w:t>Anyway, a single assignment to an atomic type doesn’t need a critical section</w:t>
            </w:r>
            <w:r>
              <w:t xml:space="preserve"> </w:t>
            </w:r>
          </w:p>
        </w:tc>
      </w:tr>
      <w:tr w:rsidR="00575155" w:rsidTr="00246193">
        <w:tc>
          <w:tcPr>
            <w:tcW w:w="1824" w:type="dxa"/>
            <w:gridSpan w:val="2"/>
            <w:shd w:val="clear" w:color="auto" w:fill="D9D9D9" w:themeFill="background1" w:themeFillShade="D9"/>
          </w:tcPr>
          <w:p w:rsidR="00575155" w:rsidRDefault="00575155" w:rsidP="00246193">
            <w:r>
              <w:t>Impact</w:t>
            </w:r>
          </w:p>
        </w:tc>
        <w:tc>
          <w:tcPr>
            <w:tcW w:w="7752" w:type="dxa"/>
            <w:gridSpan w:val="3"/>
          </w:tcPr>
          <w:p w:rsidR="00575155" w:rsidRPr="00504F90" w:rsidRDefault="00575155" w:rsidP="00246193">
            <w:r>
              <w:t>?</w:t>
            </w:r>
          </w:p>
        </w:tc>
      </w:tr>
      <w:tr w:rsidR="00575155" w:rsidTr="00246193">
        <w:tc>
          <w:tcPr>
            <w:tcW w:w="1824" w:type="dxa"/>
            <w:gridSpan w:val="2"/>
            <w:shd w:val="clear" w:color="auto" w:fill="D9D9D9" w:themeFill="background1" w:themeFillShade="D9"/>
          </w:tcPr>
          <w:p w:rsidR="00575155" w:rsidRDefault="00575155" w:rsidP="00246193">
            <w:r>
              <w:t>Resolution</w:t>
            </w:r>
          </w:p>
        </w:tc>
        <w:tc>
          <w:tcPr>
            <w:tcW w:w="7752" w:type="dxa"/>
            <w:gridSpan w:val="3"/>
          </w:tcPr>
          <w:p w:rsidR="00575155" w:rsidRDefault="00575155" w:rsidP="00246193"/>
        </w:tc>
      </w:tr>
    </w:tbl>
    <w:p w:rsidR="009C1DA8" w:rsidRDefault="009C1DA8" w:rsidP="009C1DA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140"/>
        <w:gridCol w:w="4854"/>
        <w:gridCol w:w="1549"/>
        <w:gridCol w:w="1349"/>
      </w:tblGrid>
      <w:tr w:rsidR="00575155" w:rsidTr="00FB55C0">
        <w:tc>
          <w:tcPr>
            <w:tcW w:w="1824" w:type="dxa"/>
            <w:gridSpan w:val="2"/>
            <w:shd w:val="clear" w:color="auto" w:fill="D9D9D9" w:themeFill="background1" w:themeFillShade="D9"/>
          </w:tcPr>
          <w:p w:rsidR="00575155" w:rsidRDefault="00575155" w:rsidP="00FB55C0">
            <w:r>
              <w:t>Containing file</w:t>
            </w:r>
          </w:p>
        </w:tc>
        <w:tc>
          <w:tcPr>
            <w:tcW w:w="4854" w:type="dxa"/>
            <w:shd w:val="clear" w:color="auto" w:fill="D9D9D9" w:themeFill="background1" w:themeFillShade="D9"/>
          </w:tcPr>
          <w:p w:rsidR="00575155" w:rsidRDefault="00575155" w:rsidP="00FB55C0">
            <w:r>
              <w:t>FD-SW/target/</w:t>
            </w:r>
            <w:r>
              <w:t>sys/</w:t>
            </w:r>
            <w:proofErr w:type="spellStart"/>
            <w:r>
              <w:t>osif_emb</w:t>
            </w:r>
            <w:proofErr w:type="spellEnd"/>
            <w:r>
              <w:t>/</w:t>
            </w:r>
            <w:proofErr w:type="spellStart"/>
            <w:r>
              <w:t>osif</w:t>
            </w:r>
            <w:proofErr w:type="spellEnd"/>
            <w:r>
              <w:t>/</w:t>
            </w:r>
            <w:proofErr w:type="spellStart"/>
            <w:r>
              <w:t>osif_tsk</w:t>
            </w:r>
            <w:r>
              <w:t>.c</w:t>
            </w:r>
            <w:proofErr w:type="spellEnd"/>
          </w:p>
          <w:p w:rsidR="00575155" w:rsidRDefault="00575155" w:rsidP="00FB55C0"/>
        </w:tc>
        <w:tc>
          <w:tcPr>
            <w:tcW w:w="1549" w:type="dxa"/>
            <w:shd w:val="clear" w:color="auto" w:fill="D9D9D9" w:themeFill="background1" w:themeFillShade="D9"/>
          </w:tcPr>
          <w:p w:rsidR="00575155" w:rsidRDefault="00575155" w:rsidP="00FB55C0">
            <w:r>
              <w:t>Review Date</w:t>
            </w:r>
          </w:p>
        </w:tc>
        <w:tc>
          <w:tcPr>
            <w:tcW w:w="1349" w:type="dxa"/>
            <w:shd w:val="clear" w:color="auto" w:fill="D9D9D9" w:themeFill="background1" w:themeFillShade="D9"/>
          </w:tcPr>
          <w:p w:rsidR="00575155" w:rsidRDefault="00575155" w:rsidP="00FB55C0">
            <w:r>
              <w:t>Reviewer</w:t>
            </w:r>
          </w:p>
        </w:tc>
      </w:tr>
      <w:tr w:rsidR="00575155" w:rsidRPr="00C14CE7" w:rsidTr="00FB55C0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575155" w:rsidRPr="00C14CE7" w:rsidRDefault="00575155" w:rsidP="00FB55C0">
            <w:pPr>
              <w:rPr>
                <w:sz w:val="16"/>
                <w:szCs w:val="16"/>
              </w:rPr>
            </w:pPr>
          </w:p>
        </w:tc>
      </w:tr>
      <w:tr w:rsidR="00575155" w:rsidTr="00FB55C0">
        <w:tc>
          <w:tcPr>
            <w:tcW w:w="1824" w:type="dxa"/>
            <w:gridSpan w:val="2"/>
          </w:tcPr>
          <w:p w:rsidR="00575155" w:rsidRDefault="00575155" w:rsidP="00FB55C0">
            <w:r>
              <w:t>Function or data</w:t>
            </w:r>
          </w:p>
        </w:tc>
        <w:tc>
          <w:tcPr>
            <w:tcW w:w="4854" w:type="dxa"/>
          </w:tcPr>
          <w:p w:rsidR="00575155" w:rsidRDefault="00575155" w:rsidP="00FB55C0">
            <w:proofErr w:type="spellStart"/>
            <w:r w:rsidRPr="00700CDD">
              <w:t>OSTaskIdleHook</w:t>
            </w:r>
            <w:proofErr w:type="spellEnd"/>
            <w:r>
              <w:t xml:space="preserve"> (wiring)</w:t>
            </w:r>
          </w:p>
        </w:tc>
        <w:tc>
          <w:tcPr>
            <w:tcW w:w="1549" w:type="dxa"/>
          </w:tcPr>
          <w:p w:rsidR="00575155" w:rsidRDefault="00575155" w:rsidP="00FB55C0">
            <w:r>
              <w:t>15-05-13</w:t>
            </w:r>
          </w:p>
        </w:tc>
        <w:tc>
          <w:tcPr>
            <w:tcW w:w="1349" w:type="dxa"/>
          </w:tcPr>
          <w:p w:rsidR="00575155" w:rsidRDefault="00575155" w:rsidP="00FB55C0">
            <w:r>
              <w:t>AK</w:t>
            </w:r>
          </w:p>
        </w:tc>
      </w:tr>
      <w:tr w:rsidR="00575155" w:rsidTr="00FB55C0">
        <w:tc>
          <w:tcPr>
            <w:tcW w:w="684" w:type="dxa"/>
            <w:shd w:val="clear" w:color="auto" w:fill="D9D9D9" w:themeFill="background1" w:themeFillShade="D9"/>
          </w:tcPr>
          <w:p w:rsidR="00575155" w:rsidRDefault="00575155" w:rsidP="00FB55C0">
            <w:r>
              <w:t>TFS wit</w:t>
            </w:r>
          </w:p>
        </w:tc>
        <w:tc>
          <w:tcPr>
            <w:tcW w:w="1140" w:type="dxa"/>
          </w:tcPr>
          <w:p w:rsidR="00575155" w:rsidRDefault="00575155" w:rsidP="00FB55C0"/>
        </w:tc>
        <w:tc>
          <w:tcPr>
            <w:tcW w:w="7752" w:type="dxa"/>
            <w:gridSpan w:val="3"/>
          </w:tcPr>
          <w:p w:rsidR="00575155" w:rsidRDefault="00575155" w:rsidP="00FB55C0">
            <w:r>
              <w:t>NO FINDINGS</w:t>
            </w:r>
          </w:p>
        </w:tc>
      </w:tr>
      <w:tr w:rsidR="00575155" w:rsidTr="00FB55C0">
        <w:tc>
          <w:tcPr>
            <w:tcW w:w="1824" w:type="dxa"/>
            <w:gridSpan w:val="2"/>
            <w:shd w:val="clear" w:color="auto" w:fill="D9D9D9" w:themeFill="background1" w:themeFillShade="D9"/>
          </w:tcPr>
          <w:p w:rsidR="00575155" w:rsidRDefault="00575155" w:rsidP="00FB55C0">
            <w:r>
              <w:t>Impact</w:t>
            </w:r>
          </w:p>
        </w:tc>
        <w:tc>
          <w:tcPr>
            <w:tcW w:w="7752" w:type="dxa"/>
            <w:gridSpan w:val="3"/>
          </w:tcPr>
          <w:p w:rsidR="00575155" w:rsidRDefault="00575155" w:rsidP="00FB55C0"/>
        </w:tc>
      </w:tr>
      <w:tr w:rsidR="00575155" w:rsidTr="00FB55C0">
        <w:tc>
          <w:tcPr>
            <w:tcW w:w="1824" w:type="dxa"/>
            <w:gridSpan w:val="2"/>
            <w:shd w:val="clear" w:color="auto" w:fill="D9D9D9" w:themeFill="background1" w:themeFillShade="D9"/>
          </w:tcPr>
          <w:p w:rsidR="00575155" w:rsidRDefault="00575155" w:rsidP="00FB55C0">
            <w:r>
              <w:t>Resolution</w:t>
            </w:r>
          </w:p>
        </w:tc>
        <w:tc>
          <w:tcPr>
            <w:tcW w:w="7752" w:type="dxa"/>
            <w:gridSpan w:val="3"/>
          </w:tcPr>
          <w:p w:rsidR="00575155" w:rsidRDefault="00575155" w:rsidP="00FB55C0"/>
        </w:tc>
      </w:tr>
    </w:tbl>
    <w:p w:rsidR="00575155" w:rsidRDefault="00575155" w:rsidP="009C1DA8"/>
    <w:p w:rsidR="009C1DA8" w:rsidRDefault="009C1DA8" w:rsidP="009C1DA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140"/>
        <w:gridCol w:w="4854"/>
        <w:gridCol w:w="1549"/>
        <w:gridCol w:w="1349"/>
      </w:tblGrid>
      <w:tr w:rsidR="00575155" w:rsidTr="00FB55C0">
        <w:tc>
          <w:tcPr>
            <w:tcW w:w="1824" w:type="dxa"/>
            <w:gridSpan w:val="2"/>
            <w:shd w:val="clear" w:color="auto" w:fill="D9D9D9" w:themeFill="background1" w:themeFillShade="D9"/>
          </w:tcPr>
          <w:p w:rsidR="00575155" w:rsidRDefault="00575155" w:rsidP="00FB55C0">
            <w:r>
              <w:t>Containing file</w:t>
            </w:r>
          </w:p>
        </w:tc>
        <w:tc>
          <w:tcPr>
            <w:tcW w:w="4854" w:type="dxa"/>
            <w:shd w:val="clear" w:color="auto" w:fill="D9D9D9" w:themeFill="background1" w:themeFillShade="D9"/>
          </w:tcPr>
          <w:p w:rsidR="00575155" w:rsidRDefault="00575155" w:rsidP="00FB55C0">
            <w:r>
              <w:t>FIRMWARE/</w:t>
            </w:r>
            <w:r w:rsidR="00DC0AA1">
              <w:t>interface/hart/</w:t>
            </w:r>
            <w:proofErr w:type="spellStart"/>
            <w:r w:rsidR="00DC0AA1">
              <w:t>hart_ipc.c</w:t>
            </w:r>
            <w:proofErr w:type="spellEnd"/>
          </w:p>
          <w:p w:rsidR="00575155" w:rsidRDefault="00DC0AA1" w:rsidP="00FB55C0">
            <w:r>
              <w:t>FIRMWARE/includes/</w:t>
            </w:r>
            <w:proofErr w:type="spellStart"/>
            <w:r>
              <w:t>ipcdefs.h</w:t>
            </w:r>
            <w:proofErr w:type="spellEnd"/>
          </w:p>
        </w:tc>
        <w:tc>
          <w:tcPr>
            <w:tcW w:w="1549" w:type="dxa"/>
            <w:shd w:val="clear" w:color="auto" w:fill="D9D9D9" w:themeFill="background1" w:themeFillShade="D9"/>
          </w:tcPr>
          <w:p w:rsidR="00575155" w:rsidRDefault="00575155" w:rsidP="00FB55C0">
            <w:r>
              <w:t>Review Date</w:t>
            </w:r>
          </w:p>
        </w:tc>
        <w:tc>
          <w:tcPr>
            <w:tcW w:w="1349" w:type="dxa"/>
            <w:shd w:val="clear" w:color="auto" w:fill="D9D9D9" w:themeFill="background1" w:themeFillShade="D9"/>
          </w:tcPr>
          <w:p w:rsidR="00575155" w:rsidRDefault="00575155" w:rsidP="00FB55C0">
            <w:r>
              <w:t>Reviewer</w:t>
            </w:r>
          </w:p>
        </w:tc>
      </w:tr>
      <w:tr w:rsidR="00575155" w:rsidRPr="00C14CE7" w:rsidTr="00FB55C0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575155" w:rsidRPr="00C14CE7" w:rsidRDefault="00575155" w:rsidP="00FB55C0">
            <w:pPr>
              <w:rPr>
                <w:sz w:val="16"/>
                <w:szCs w:val="16"/>
              </w:rPr>
            </w:pPr>
          </w:p>
        </w:tc>
      </w:tr>
      <w:tr w:rsidR="00575155" w:rsidTr="00FB55C0">
        <w:tc>
          <w:tcPr>
            <w:tcW w:w="1824" w:type="dxa"/>
            <w:gridSpan w:val="2"/>
          </w:tcPr>
          <w:p w:rsidR="00575155" w:rsidRDefault="00575155" w:rsidP="00FB55C0">
            <w:r>
              <w:t>Function or data</w:t>
            </w:r>
          </w:p>
        </w:tc>
        <w:tc>
          <w:tcPr>
            <w:tcW w:w="4854" w:type="dxa"/>
          </w:tcPr>
          <w:p w:rsidR="00575155" w:rsidRDefault="00DC0AA1" w:rsidP="00FB55C0">
            <w:proofErr w:type="spellStart"/>
            <w:r w:rsidRPr="00DC0AA1">
              <w:t>IPC_IpcMonitor</w:t>
            </w:r>
            <w:proofErr w:type="spellEnd"/>
            <w:r>
              <w:t xml:space="preserve"> (additional review: see Local UI Improvements review)</w:t>
            </w:r>
          </w:p>
        </w:tc>
        <w:tc>
          <w:tcPr>
            <w:tcW w:w="1549" w:type="dxa"/>
          </w:tcPr>
          <w:p w:rsidR="00575155" w:rsidRDefault="00575155" w:rsidP="00FB55C0">
            <w:r>
              <w:t>15-05-13</w:t>
            </w:r>
          </w:p>
        </w:tc>
        <w:tc>
          <w:tcPr>
            <w:tcW w:w="1349" w:type="dxa"/>
          </w:tcPr>
          <w:p w:rsidR="00575155" w:rsidRDefault="00575155" w:rsidP="00FB55C0">
            <w:r>
              <w:t>AK</w:t>
            </w:r>
          </w:p>
        </w:tc>
      </w:tr>
      <w:tr w:rsidR="00575155" w:rsidTr="00FB55C0">
        <w:tc>
          <w:tcPr>
            <w:tcW w:w="684" w:type="dxa"/>
            <w:shd w:val="clear" w:color="auto" w:fill="D9D9D9" w:themeFill="background1" w:themeFillShade="D9"/>
          </w:tcPr>
          <w:p w:rsidR="00575155" w:rsidRDefault="00575155" w:rsidP="00FB55C0">
            <w:r>
              <w:t>TFS wit</w:t>
            </w:r>
          </w:p>
        </w:tc>
        <w:tc>
          <w:tcPr>
            <w:tcW w:w="1140" w:type="dxa"/>
          </w:tcPr>
          <w:p w:rsidR="00575155" w:rsidRDefault="00575155" w:rsidP="00FB55C0"/>
        </w:tc>
        <w:tc>
          <w:tcPr>
            <w:tcW w:w="7752" w:type="dxa"/>
            <w:gridSpan w:val="3"/>
          </w:tcPr>
          <w:p w:rsidR="00575155" w:rsidRDefault="00DC0AA1" w:rsidP="00FB55C0">
            <w:r>
              <w:t>Ternary operator ?: is not allowed in a runtime expression</w:t>
            </w:r>
          </w:p>
        </w:tc>
      </w:tr>
      <w:tr w:rsidR="00575155" w:rsidTr="00FB55C0">
        <w:tc>
          <w:tcPr>
            <w:tcW w:w="1824" w:type="dxa"/>
            <w:gridSpan w:val="2"/>
            <w:shd w:val="clear" w:color="auto" w:fill="D9D9D9" w:themeFill="background1" w:themeFillShade="D9"/>
          </w:tcPr>
          <w:p w:rsidR="00575155" w:rsidRDefault="00575155" w:rsidP="00FB55C0">
            <w:r>
              <w:t>Impact</w:t>
            </w:r>
          </w:p>
        </w:tc>
        <w:tc>
          <w:tcPr>
            <w:tcW w:w="7752" w:type="dxa"/>
            <w:gridSpan w:val="3"/>
          </w:tcPr>
          <w:p w:rsidR="00575155" w:rsidRDefault="00DC0AA1" w:rsidP="00FB55C0">
            <w:r>
              <w:t>Coding standard</w:t>
            </w:r>
          </w:p>
        </w:tc>
      </w:tr>
      <w:tr w:rsidR="00575155" w:rsidTr="00FB55C0">
        <w:tc>
          <w:tcPr>
            <w:tcW w:w="1824" w:type="dxa"/>
            <w:gridSpan w:val="2"/>
            <w:shd w:val="clear" w:color="auto" w:fill="D9D9D9" w:themeFill="background1" w:themeFillShade="D9"/>
          </w:tcPr>
          <w:p w:rsidR="00575155" w:rsidRDefault="00575155" w:rsidP="00FB55C0">
            <w:r>
              <w:t>Resolution</w:t>
            </w:r>
          </w:p>
        </w:tc>
        <w:tc>
          <w:tcPr>
            <w:tcW w:w="7752" w:type="dxa"/>
            <w:gridSpan w:val="3"/>
          </w:tcPr>
          <w:p w:rsidR="00575155" w:rsidRDefault="00575155" w:rsidP="00FB55C0"/>
        </w:tc>
      </w:tr>
      <w:tr w:rsidR="001E563F" w:rsidTr="000B0243">
        <w:tc>
          <w:tcPr>
            <w:tcW w:w="684" w:type="dxa"/>
            <w:shd w:val="clear" w:color="auto" w:fill="D9D9D9" w:themeFill="background1" w:themeFillShade="D9"/>
          </w:tcPr>
          <w:p w:rsidR="001E563F" w:rsidRDefault="001E563F" w:rsidP="000B0243">
            <w:r>
              <w:t>TFS wit</w:t>
            </w:r>
          </w:p>
        </w:tc>
        <w:tc>
          <w:tcPr>
            <w:tcW w:w="1140" w:type="dxa"/>
          </w:tcPr>
          <w:p w:rsidR="001E563F" w:rsidRDefault="001E563F" w:rsidP="000B0243"/>
        </w:tc>
        <w:tc>
          <w:tcPr>
            <w:tcW w:w="7752" w:type="dxa"/>
            <w:gridSpan w:val="3"/>
          </w:tcPr>
          <w:p w:rsidR="001E563F" w:rsidRDefault="001E563F" w:rsidP="001E563F">
            <w:proofErr w:type="spellStart"/>
            <w:r w:rsidRPr="001E563F">
              <w:t>VerString</w:t>
            </w:r>
            <w:proofErr w:type="spellEnd"/>
            <w:r w:rsidRPr="001E563F">
              <w:t>[0].</w:t>
            </w:r>
            <w:proofErr w:type="spellStart"/>
            <w:r w:rsidRPr="001E563F">
              <w:t>date_str</w:t>
            </w:r>
            <w:proofErr w:type="spellEnd"/>
            <w:r w:rsidRPr="001E563F">
              <w:t xml:space="preserve">[0] </w:t>
            </w:r>
            <w:r>
              <w:t xml:space="preserve">check: </w:t>
            </w:r>
            <w:r>
              <w:t>Introducing an intermediate variable could code that follows</w:t>
            </w:r>
          </w:p>
        </w:tc>
      </w:tr>
      <w:tr w:rsidR="001E563F" w:rsidTr="000B0243">
        <w:tc>
          <w:tcPr>
            <w:tcW w:w="1824" w:type="dxa"/>
            <w:gridSpan w:val="2"/>
            <w:shd w:val="clear" w:color="auto" w:fill="D9D9D9" w:themeFill="background1" w:themeFillShade="D9"/>
          </w:tcPr>
          <w:p w:rsidR="001E563F" w:rsidRDefault="001E563F" w:rsidP="000B0243">
            <w:r>
              <w:t>Impact</w:t>
            </w:r>
          </w:p>
        </w:tc>
        <w:tc>
          <w:tcPr>
            <w:tcW w:w="7752" w:type="dxa"/>
            <w:gridSpan w:val="3"/>
          </w:tcPr>
          <w:p w:rsidR="001E563F" w:rsidRDefault="001E563F" w:rsidP="001E563F">
            <w:r>
              <w:t xml:space="preserve">Coding </w:t>
            </w:r>
            <w:r>
              <w:t>style</w:t>
            </w:r>
          </w:p>
        </w:tc>
      </w:tr>
      <w:tr w:rsidR="001E563F" w:rsidTr="000B0243">
        <w:tc>
          <w:tcPr>
            <w:tcW w:w="1824" w:type="dxa"/>
            <w:gridSpan w:val="2"/>
            <w:shd w:val="clear" w:color="auto" w:fill="D9D9D9" w:themeFill="background1" w:themeFillShade="D9"/>
          </w:tcPr>
          <w:p w:rsidR="001E563F" w:rsidRDefault="001E563F" w:rsidP="000B0243">
            <w:r>
              <w:t>Resolution</w:t>
            </w:r>
          </w:p>
        </w:tc>
        <w:tc>
          <w:tcPr>
            <w:tcW w:w="7752" w:type="dxa"/>
            <w:gridSpan w:val="3"/>
          </w:tcPr>
          <w:p w:rsidR="001E563F" w:rsidRDefault="001E563F" w:rsidP="000B0243"/>
        </w:tc>
      </w:tr>
    </w:tbl>
    <w:p w:rsidR="00812397" w:rsidRDefault="0081239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125"/>
        <w:gridCol w:w="4891"/>
        <w:gridCol w:w="1533"/>
        <w:gridCol w:w="1343"/>
      </w:tblGrid>
      <w:tr w:rsidR="00812397" w:rsidTr="00812397">
        <w:tc>
          <w:tcPr>
            <w:tcW w:w="1809" w:type="dxa"/>
            <w:gridSpan w:val="2"/>
            <w:shd w:val="clear" w:color="auto" w:fill="D9D9D9" w:themeFill="background1" w:themeFillShade="D9"/>
          </w:tcPr>
          <w:p w:rsidR="00812397" w:rsidRDefault="00812397" w:rsidP="00FB55C0">
            <w:r>
              <w:t>Containing file</w:t>
            </w:r>
          </w:p>
        </w:tc>
        <w:tc>
          <w:tcPr>
            <w:tcW w:w="4891" w:type="dxa"/>
            <w:shd w:val="clear" w:color="auto" w:fill="D9D9D9" w:themeFill="background1" w:themeFillShade="D9"/>
          </w:tcPr>
          <w:p w:rsidR="00812397" w:rsidRDefault="00812397" w:rsidP="00FB55C0">
            <w:r>
              <w:t>FIRMWARE/interface/</w:t>
            </w:r>
            <w:proofErr w:type="spellStart"/>
            <w:r>
              <w:t>ui</w:t>
            </w:r>
            <w:proofErr w:type="spellEnd"/>
            <w:r>
              <w:t>/glue/</w:t>
            </w:r>
            <w:proofErr w:type="spellStart"/>
            <w:r>
              <w:t>ui_ffcustomvar.c</w:t>
            </w:r>
            <w:proofErr w:type="spellEnd"/>
          </w:p>
          <w:p w:rsidR="00812397" w:rsidRDefault="00812397" w:rsidP="00812397">
            <w:r>
              <w:t>FIRMWARE/interface/</w:t>
            </w:r>
            <w:proofErr w:type="spellStart"/>
            <w:r>
              <w:t>ui</w:t>
            </w:r>
            <w:proofErr w:type="spellEnd"/>
            <w:r>
              <w:t>/glue/</w:t>
            </w:r>
            <w:proofErr w:type="spellStart"/>
            <w:r>
              <w:t>ui_ffcustomvar.h</w:t>
            </w:r>
            <w:proofErr w:type="spellEnd"/>
          </w:p>
          <w:p w:rsidR="00812397" w:rsidRDefault="00812397" w:rsidP="00C15E7E">
            <w:r>
              <w:t>FIRMWARE/interface/</w:t>
            </w:r>
            <w:proofErr w:type="spellStart"/>
            <w:r>
              <w:t>ui</w:t>
            </w:r>
            <w:proofErr w:type="spellEnd"/>
            <w:r>
              <w:t>/glue/ui_ffcustomvar.inc</w:t>
            </w:r>
            <w:bookmarkStart w:id="0" w:name="_GoBack"/>
            <w:bookmarkEnd w:id="0"/>
          </w:p>
        </w:tc>
        <w:tc>
          <w:tcPr>
            <w:tcW w:w="1533" w:type="dxa"/>
            <w:shd w:val="clear" w:color="auto" w:fill="D9D9D9" w:themeFill="background1" w:themeFillShade="D9"/>
          </w:tcPr>
          <w:p w:rsidR="00812397" w:rsidRDefault="00812397" w:rsidP="00FB55C0">
            <w:r>
              <w:t>Review Date</w:t>
            </w:r>
          </w:p>
        </w:tc>
        <w:tc>
          <w:tcPr>
            <w:tcW w:w="1343" w:type="dxa"/>
            <w:shd w:val="clear" w:color="auto" w:fill="D9D9D9" w:themeFill="background1" w:themeFillShade="D9"/>
          </w:tcPr>
          <w:p w:rsidR="00812397" w:rsidRDefault="00812397" w:rsidP="00FB55C0">
            <w:r>
              <w:t>Reviewer</w:t>
            </w:r>
          </w:p>
        </w:tc>
      </w:tr>
      <w:tr w:rsidR="00812397" w:rsidRPr="00C14CE7" w:rsidTr="00FB55C0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812397" w:rsidRPr="00C14CE7" w:rsidRDefault="00812397" w:rsidP="00FB55C0">
            <w:pPr>
              <w:rPr>
                <w:sz w:val="16"/>
                <w:szCs w:val="16"/>
              </w:rPr>
            </w:pPr>
          </w:p>
        </w:tc>
      </w:tr>
      <w:tr w:rsidR="00812397" w:rsidTr="00812397">
        <w:tc>
          <w:tcPr>
            <w:tcW w:w="1809" w:type="dxa"/>
            <w:gridSpan w:val="2"/>
          </w:tcPr>
          <w:p w:rsidR="00812397" w:rsidRDefault="00812397" w:rsidP="00FB55C0">
            <w:r>
              <w:t>Function or data</w:t>
            </w:r>
          </w:p>
        </w:tc>
        <w:tc>
          <w:tcPr>
            <w:tcW w:w="4891" w:type="dxa"/>
          </w:tcPr>
          <w:p w:rsidR="00812397" w:rsidRDefault="00812397" w:rsidP="00FB55C0">
            <w:r>
              <w:t xml:space="preserve">Wiring to local UI: </w:t>
            </w:r>
            <w:proofErr w:type="spellStart"/>
            <w:r w:rsidRPr="00812397">
              <w:t>ui_ffGetParamBadDefault</w:t>
            </w:r>
            <w:proofErr w:type="spellEnd"/>
          </w:p>
        </w:tc>
        <w:tc>
          <w:tcPr>
            <w:tcW w:w="1533" w:type="dxa"/>
          </w:tcPr>
          <w:p w:rsidR="00812397" w:rsidRDefault="00812397" w:rsidP="00FB55C0">
            <w:r>
              <w:t>15-05-13</w:t>
            </w:r>
          </w:p>
        </w:tc>
        <w:tc>
          <w:tcPr>
            <w:tcW w:w="1343" w:type="dxa"/>
          </w:tcPr>
          <w:p w:rsidR="00812397" w:rsidRDefault="00812397" w:rsidP="00FB55C0">
            <w:r>
              <w:t>AK</w:t>
            </w:r>
          </w:p>
        </w:tc>
      </w:tr>
      <w:tr w:rsidR="00812397" w:rsidTr="00812397">
        <w:tc>
          <w:tcPr>
            <w:tcW w:w="684" w:type="dxa"/>
            <w:shd w:val="clear" w:color="auto" w:fill="D9D9D9" w:themeFill="background1" w:themeFillShade="D9"/>
          </w:tcPr>
          <w:p w:rsidR="00812397" w:rsidRDefault="00812397" w:rsidP="00FB55C0">
            <w:r>
              <w:t>TFS wit</w:t>
            </w:r>
          </w:p>
        </w:tc>
        <w:tc>
          <w:tcPr>
            <w:tcW w:w="1125" w:type="dxa"/>
          </w:tcPr>
          <w:p w:rsidR="00812397" w:rsidRDefault="00812397" w:rsidP="00FB55C0"/>
        </w:tc>
        <w:tc>
          <w:tcPr>
            <w:tcW w:w="7767" w:type="dxa"/>
            <w:gridSpan w:val="3"/>
          </w:tcPr>
          <w:p w:rsidR="00812397" w:rsidRDefault="00812397" w:rsidP="00FB55C0">
            <w:r>
              <w:t>NO FINDINGS</w:t>
            </w:r>
          </w:p>
        </w:tc>
      </w:tr>
      <w:tr w:rsidR="00812397" w:rsidTr="00812397">
        <w:tc>
          <w:tcPr>
            <w:tcW w:w="1809" w:type="dxa"/>
            <w:gridSpan w:val="2"/>
            <w:shd w:val="clear" w:color="auto" w:fill="D9D9D9" w:themeFill="background1" w:themeFillShade="D9"/>
          </w:tcPr>
          <w:p w:rsidR="00812397" w:rsidRDefault="00812397" w:rsidP="00FB55C0">
            <w:r>
              <w:t>Impact</w:t>
            </w:r>
          </w:p>
        </w:tc>
        <w:tc>
          <w:tcPr>
            <w:tcW w:w="7767" w:type="dxa"/>
            <w:gridSpan w:val="3"/>
          </w:tcPr>
          <w:p w:rsidR="00812397" w:rsidRDefault="00812397" w:rsidP="00FB55C0"/>
        </w:tc>
      </w:tr>
      <w:tr w:rsidR="00812397" w:rsidTr="00812397">
        <w:tc>
          <w:tcPr>
            <w:tcW w:w="1809" w:type="dxa"/>
            <w:gridSpan w:val="2"/>
            <w:shd w:val="clear" w:color="auto" w:fill="D9D9D9" w:themeFill="background1" w:themeFillShade="D9"/>
          </w:tcPr>
          <w:p w:rsidR="00812397" w:rsidRDefault="00812397" w:rsidP="00FB55C0">
            <w:r>
              <w:t>Resolution</w:t>
            </w:r>
          </w:p>
        </w:tc>
        <w:tc>
          <w:tcPr>
            <w:tcW w:w="7767" w:type="dxa"/>
            <w:gridSpan w:val="3"/>
          </w:tcPr>
          <w:p w:rsidR="00812397" w:rsidRDefault="00812397" w:rsidP="00FB55C0"/>
        </w:tc>
      </w:tr>
    </w:tbl>
    <w:p w:rsidR="00812397" w:rsidRDefault="00812397" w:rsidP="0081239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125"/>
        <w:gridCol w:w="4891"/>
        <w:gridCol w:w="1533"/>
        <w:gridCol w:w="1343"/>
      </w:tblGrid>
      <w:tr w:rsidR="00812397" w:rsidTr="00FB55C0">
        <w:tc>
          <w:tcPr>
            <w:tcW w:w="1809" w:type="dxa"/>
            <w:gridSpan w:val="2"/>
            <w:shd w:val="clear" w:color="auto" w:fill="D9D9D9" w:themeFill="background1" w:themeFillShade="D9"/>
          </w:tcPr>
          <w:p w:rsidR="00812397" w:rsidRDefault="00812397" w:rsidP="00FB55C0">
            <w:r>
              <w:t>Containing file</w:t>
            </w:r>
          </w:p>
        </w:tc>
        <w:tc>
          <w:tcPr>
            <w:tcW w:w="4891" w:type="dxa"/>
            <w:shd w:val="clear" w:color="auto" w:fill="D9D9D9" w:themeFill="background1" w:themeFillShade="D9"/>
          </w:tcPr>
          <w:p w:rsidR="00812397" w:rsidRDefault="00812397" w:rsidP="00FB55C0">
            <w:r>
              <w:t>FIRMWARE/</w:t>
            </w:r>
            <w:r w:rsidR="00C15E7E">
              <w:t>tasks/</w:t>
            </w:r>
            <w:proofErr w:type="spellStart"/>
            <w:r w:rsidR="00C15E7E">
              <w:t>proctable.c</w:t>
            </w:r>
            <w:proofErr w:type="spellEnd"/>
          </w:p>
          <w:p w:rsidR="00812397" w:rsidRDefault="00812397" w:rsidP="00C15E7E">
            <w:r>
              <w:t>FIRMWARE/interface/</w:t>
            </w:r>
            <w:proofErr w:type="spellStart"/>
            <w:r>
              <w:t>ui</w:t>
            </w:r>
            <w:proofErr w:type="spellEnd"/>
            <w:r>
              <w:t>/glue/</w:t>
            </w:r>
            <w:proofErr w:type="spellStart"/>
            <w:r>
              <w:t>ui_</w:t>
            </w:r>
            <w:r w:rsidR="00C15E7E">
              <w:t>ffinfo.c</w:t>
            </w:r>
            <w:proofErr w:type="spellEnd"/>
          </w:p>
        </w:tc>
        <w:tc>
          <w:tcPr>
            <w:tcW w:w="1533" w:type="dxa"/>
            <w:shd w:val="clear" w:color="auto" w:fill="D9D9D9" w:themeFill="background1" w:themeFillShade="D9"/>
          </w:tcPr>
          <w:p w:rsidR="00812397" w:rsidRDefault="00812397" w:rsidP="00FB55C0">
            <w:r>
              <w:t>Review Date</w:t>
            </w:r>
          </w:p>
        </w:tc>
        <w:tc>
          <w:tcPr>
            <w:tcW w:w="1343" w:type="dxa"/>
            <w:shd w:val="clear" w:color="auto" w:fill="D9D9D9" w:themeFill="background1" w:themeFillShade="D9"/>
          </w:tcPr>
          <w:p w:rsidR="00812397" w:rsidRDefault="00812397" w:rsidP="00FB55C0">
            <w:r>
              <w:t>Reviewer</w:t>
            </w:r>
          </w:p>
        </w:tc>
      </w:tr>
      <w:tr w:rsidR="00812397" w:rsidRPr="00C14CE7" w:rsidTr="00FB55C0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812397" w:rsidRPr="00C14CE7" w:rsidRDefault="00812397" w:rsidP="00FB55C0">
            <w:pPr>
              <w:rPr>
                <w:sz w:val="16"/>
                <w:szCs w:val="16"/>
              </w:rPr>
            </w:pPr>
          </w:p>
        </w:tc>
      </w:tr>
      <w:tr w:rsidR="00812397" w:rsidTr="00FB55C0">
        <w:tc>
          <w:tcPr>
            <w:tcW w:w="1809" w:type="dxa"/>
            <w:gridSpan w:val="2"/>
          </w:tcPr>
          <w:p w:rsidR="00812397" w:rsidRDefault="00812397" w:rsidP="00FB55C0">
            <w:r>
              <w:t>Function or data</w:t>
            </w:r>
          </w:p>
        </w:tc>
        <w:tc>
          <w:tcPr>
            <w:tcW w:w="4891" w:type="dxa"/>
          </w:tcPr>
          <w:p w:rsidR="00812397" w:rsidRDefault="00C15E7E" w:rsidP="00FB55C0">
            <w:r>
              <w:t>Location of monitoring</w:t>
            </w:r>
          </w:p>
        </w:tc>
        <w:tc>
          <w:tcPr>
            <w:tcW w:w="1533" w:type="dxa"/>
          </w:tcPr>
          <w:p w:rsidR="00812397" w:rsidRDefault="00812397" w:rsidP="00FB55C0">
            <w:r>
              <w:t>15-05-13</w:t>
            </w:r>
          </w:p>
        </w:tc>
        <w:tc>
          <w:tcPr>
            <w:tcW w:w="1343" w:type="dxa"/>
          </w:tcPr>
          <w:p w:rsidR="00812397" w:rsidRDefault="00812397" w:rsidP="00FB55C0">
            <w:r>
              <w:t>AK</w:t>
            </w:r>
          </w:p>
        </w:tc>
      </w:tr>
      <w:tr w:rsidR="00812397" w:rsidTr="00FB55C0">
        <w:tc>
          <w:tcPr>
            <w:tcW w:w="684" w:type="dxa"/>
            <w:shd w:val="clear" w:color="auto" w:fill="D9D9D9" w:themeFill="background1" w:themeFillShade="D9"/>
          </w:tcPr>
          <w:p w:rsidR="00812397" w:rsidRDefault="00812397" w:rsidP="00FB55C0">
            <w:r>
              <w:t>TFS wit</w:t>
            </w:r>
          </w:p>
        </w:tc>
        <w:tc>
          <w:tcPr>
            <w:tcW w:w="1125" w:type="dxa"/>
          </w:tcPr>
          <w:p w:rsidR="00812397" w:rsidRDefault="00812397" w:rsidP="00FB55C0"/>
        </w:tc>
        <w:tc>
          <w:tcPr>
            <w:tcW w:w="7767" w:type="dxa"/>
            <w:gridSpan w:val="3"/>
          </w:tcPr>
          <w:p w:rsidR="00812397" w:rsidRDefault="00812397" w:rsidP="00FB55C0">
            <w:r>
              <w:t>NO FINDINGS</w:t>
            </w:r>
          </w:p>
        </w:tc>
      </w:tr>
      <w:tr w:rsidR="00812397" w:rsidTr="00FB55C0">
        <w:tc>
          <w:tcPr>
            <w:tcW w:w="1809" w:type="dxa"/>
            <w:gridSpan w:val="2"/>
            <w:shd w:val="clear" w:color="auto" w:fill="D9D9D9" w:themeFill="background1" w:themeFillShade="D9"/>
          </w:tcPr>
          <w:p w:rsidR="00812397" w:rsidRDefault="00812397" w:rsidP="00FB55C0">
            <w:r>
              <w:lastRenderedPageBreak/>
              <w:t>Impact</w:t>
            </w:r>
          </w:p>
        </w:tc>
        <w:tc>
          <w:tcPr>
            <w:tcW w:w="7767" w:type="dxa"/>
            <w:gridSpan w:val="3"/>
          </w:tcPr>
          <w:p w:rsidR="00812397" w:rsidRDefault="00812397" w:rsidP="00FB55C0"/>
        </w:tc>
      </w:tr>
      <w:tr w:rsidR="00812397" w:rsidTr="00FB55C0">
        <w:tc>
          <w:tcPr>
            <w:tcW w:w="1809" w:type="dxa"/>
            <w:gridSpan w:val="2"/>
            <w:shd w:val="clear" w:color="auto" w:fill="D9D9D9" w:themeFill="background1" w:themeFillShade="D9"/>
          </w:tcPr>
          <w:p w:rsidR="00812397" w:rsidRDefault="00812397" w:rsidP="00FB55C0">
            <w:r>
              <w:t>Resolution</w:t>
            </w:r>
          </w:p>
        </w:tc>
        <w:tc>
          <w:tcPr>
            <w:tcW w:w="7767" w:type="dxa"/>
            <w:gridSpan w:val="3"/>
          </w:tcPr>
          <w:p w:rsidR="00812397" w:rsidRDefault="00812397" w:rsidP="00FB55C0"/>
        </w:tc>
      </w:tr>
    </w:tbl>
    <w:p w:rsidR="005456C2" w:rsidRDefault="005456C2"/>
    <w:p w:rsidR="00812397" w:rsidRDefault="00812397"/>
    <w:p w:rsidR="00DC0AA1" w:rsidRDefault="00DC0AA1"/>
    <w:p w:rsidR="00DC0AA1" w:rsidRDefault="00DC0AA1"/>
    <w:sectPr w:rsidR="00DC0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3F1DF1"/>
    <w:multiLevelType w:val="hybridMultilevel"/>
    <w:tmpl w:val="1F627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DA8"/>
    <w:rsid w:val="001E563F"/>
    <w:rsid w:val="003D285C"/>
    <w:rsid w:val="00504F90"/>
    <w:rsid w:val="005456C2"/>
    <w:rsid w:val="00575155"/>
    <w:rsid w:val="00700CDD"/>
    <w:rsid w:val="00812397"/>
    <w:rsid w:val="008A3984"/>
    <w:rsid w:val="00987E1E"/>
    <w:rsid w:val="009C1DA8"/>
    <w:rsid w:val="00BC1980"/>
    <w:rsid w:val="00C15E7E"/>
    <w:rsid w:val="00DC0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DA8"/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1DA8"/>
    <w:pPr>
      <w:spacing w:after="0" w:line="240" w:lineRule="auto"/>
    </w:pPr>
    <w:rPr>
      <w:rFonts w:asciiTheme="majorHAnsi" w:eastAsiaTheme="majorEastAsia" w:hAnsiTheme="majorHAnsi" w:cstheme="maj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C19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DA8"/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1DA8"/>
    <w:pPr>
      <w:spacing w:after="0" w:line="240" w:lineRule="auto"/>
    </w:pPr>
    <w:rPr>
      <w:rFonts w:asciiTheme="majorHAnsi" w:eastAsiaTheme="majorEastAsia" w:hAnsiTheme="majorHAnsi" w:cstheme="maj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C19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3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</Company>
  <LinksUpToDate>false</LinksUpToDate>
  <CharactersWithSpaces>3109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Ark Khasin</dc:creator>
  <cp:lastModifiedBy>Ark Khasin</cp:lastModifiedBy>
  <cp:revision>3</cp:revision>
  <dcterms:created xsi:type="dcterms:W3CDTF">2015-05-13T19:42:00Z</dcterms:created>
  <dcterms:modified xsi:type="dcterms:W3CDTF">2015-05-14T03:28:00Z</dcterms:modified>
</cp:coreProperties>
</file>