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98" w:rsidRDefault="000C7098" w:rsidP="000C7098">
      <w:pPr>
        <w:pStyle w:val="Title"/>
      </w:pPr>
      <w:r>
        <w:t>TB block info</w:t>
      </w:r>
    </w:p>
    <w:p w:rsidR="000C7098" w:rsidRDefault="000C7098" w:rsidP="000C7098">
      <w:r>
        <w:t xml:space="preserve">Project TFS path: </w:t>
      </w:r>
      <w:r w:rsidRPr="007F1E17">
        <w:t>$/Firmware-SVI II AP FF/FD-SW</w:t>
      </w:r>
    </w:p>
    <w:p w:rsidR="000C7098" w:rsidRDefault="000C7098" w:rsidP="000C7098">
      <w:r>
        <w:t>Project changeset version: 34997</w:t>
      </w:r>
    </w:p>
    <w:p w:rsidR="000C7098" w:rsidRDefault="000C7098" w:rsidP="000C7098">
      <w:r>
        <w:t>Starting point: Write operation</w:t>
      </w:r>
    </w:p>
    <w:p w:rsidR="000C7098" w:rsidRDefault="000C7098" w:rsidP="000C7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C7098" w:rsidRDefault="000C7098" w:rsidP="004272E9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 w:rsidR="004272E9">
              <w:t>mn_advanced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C7098" w:rsidRDefault="000C709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C7098" w:rsidRDefault="000C7098" w:rsidP="00AD676D">
            <w:r>
              <w:t>Reviewer</w:t>
            </w:r>
          </w:p>
        </w:tc>
      </w:tr>
      <w:tr w:rsidR="000C7098" w:rsidTr="00AD676D">
        <w:tc>
          <w:tcPr>
            <w:tcW w:w="1824" w:type="dxa"/>
            <w:gridSpan w:val="2"/>
          </w:tcPr>
          <w:p w:rsidR="000C7098" w:rsidRDefault="000C7098" w:rsidP="00AD676D">
            <w:r>
              <w:t>Function or data</w:t>
            </w:r>
          </w:p>
        </w:tc>
        <w:tc>
          <w:tcPr>
            <w:tcW w:w="4854" w:type="dxa"/>
          </w:tcPr>
          <w:p w:rsidR="000C7098" w:rsidRDefault="004272E9" w:rsidP="00AD676D">
            <w:proofErr w:type="spellStart"/>
            <w:r w:rsidRPr="004272E9">
              <w:t>ffcheck_WriteFilter</w:t>
            </w:r>
            <w:proofErr w:type="spellEnd"/>
          </w:p>
        </w:tc>
        <w:tc>
          <w:tcPr>
            <w:tcW w:w="1549" w:type="dxa"/>
          </w:tcPr>
          <w:p w:rsidR="000C7098" w:rsidRDefault="000C7098" w:rsidP="004272E9">
            <w:r>
              <w:t>15-05-1</w:t>
            </w:r>
            <w:r w:rsidR="004272E9">
              <w:t>5</w:t>
            </w:r>
          </w:p>
        </w:tc>
        <w:tc>
          <w:tcPr>
            <w:tcW w:w="1349" w:type="dxa"/>
          </w:tcPr>
          <w:p w:rsidR="000C7098" w:rsidRDefault="000C7098" w:rsidP="00AD676D">
            <w:r>
              <w:t>AK</w:t>
            </w:r>
          </w:p>
        </w:tc>
      </w:tr>
      <w:tr w:rsidR="000C709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C7098" w:rsidRPr="00C14CE7" w:rsidRDefault="000C7098" w:rsidP="00AD676D">
            <w:pPr>
              <w:rPr>
                <w:sz w:val="16"/>
                <w:szCs w:val="16"/>
              </w:rPr>
            </w:pPr>
          </w:p>
        </w:tc>
      </w:tr>
      <w:tr w:rsidR="000C7098" w:rsidTr="00AD676D">
        <w:tc>
          <w:tcPr>
            <w:tcW w:w="684" w:type="dxa"/>
            <w:shd w:val="clear" w:color="auto" w:fill="D9D9D9" w:themeFill="background1" w:themeFillShade="D9"/>
          </w:tcPr>
          <w:p w:rsidR="000C7098" w:rsidRDefault="000C7098" w:rsidP="00AD676D">
            <w:r>
              <w:t>TFS wit</w:t>
            </w:r>
          </w:p>
        </w:tc>
        <w:tc>
          <w:tcPr>
            <w:tcW w:w="1140" w:type="dxa"/>
          </w:tcPr>
          <w:p w:rsidR="000C7098" w:rsidRDefault="000C7098" w:rsidP="00AD676D"/>
        </w:tc>
        <w:tc>
          <w:tcPr>
            <w:tcW w:w="7752" w:type="dxa"/>
            <w:gridSpan w:val="3"/>
          </w:tcPr>
          <w:p w:rsidR="000C7098" w:rsidRDefault="004272E9" w:rsidP="00AD676D">
            <w:r>
              <w:t>Terms of complex expression not parenthesized</w:t>
            </w:r>
          </w:p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C7098" w:rsidRDefault="004272E9" w:rsidP="00AD676D">
            <w:r>
              <w:t>Coding standard</w:t>
            </w:r>
          </w:p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C7098" w:rsidRDefault="000C7098" w:rsidP="00AD676D"/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Additional</w:t>
            </w:r>
          </w:p>
        </w:tc>
        <w:tc>
          <w:tcPr>
            <w:tcW w:w="7752" w:type="dxa"/>
            <w:gridSpan w:val="3"/>
          </w:tcPr>
          <w:p w:rsidR="000C7098" w:rsidRDefault="000C7098" w:rsidP="00AD676D"/>
        </w:tc>
      </w:tr>
      <w:tr w:rsidR="000C7098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0C7098" w:rsidRDefault="000C7098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0C7098" w:rsidRDefault="004272E9" w:rsidP="00AD676D">
            <w:pPr>
              <w:rPr>
                <w:lang w:eastAsia="zh-CN"/>
              </w:rPr>
            </w:pPr>
            <w:r>
              <w:t>There are many more later changes to the file but this part survives to C50825</w:t>
            </w:r>
          </w:p>
        </w:tc>
      </w:tr>
    </w:tbl>
    <w:p w:rsidR="000C7098" w:rsidRPr="00B6528B" w:rsidRDefault="000C7098" w:rsidP="000C7098"/>
    <w:p w:rsidR="004272E9" w:rsidRDefault="004272E9" w:rsidP="004272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72E9" w:rsidRDefault="004272E9" w:rsidP="004272E9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mn_block_header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272E9" w:rsidRDefault="004272E9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72E9" w:rsidRDefault="004272E9" w:rsidP="00AD676D">
            <w:r>
              <w:t>Reviewer</w:t>
            </w:r>
          </w:p>
        </w:tc>
      </w:tr>
      <w:tr w:rsidR="004272E9" w:rsidTr="00AD676D">
        <w:tc>
          <w:tcPr>
            <w:tcW w:w="1824" w:type="dxa"/>
            <w:gridSpan w:val="2"/>
          </w:tcPr>
          <w:p w:rsidR="004272E9" w:rsidRDefault="004272E9" w:rsidP="00AD676D">
            <w:r>
              <w:t>Function or data</w:t>
            </w:r>
          </w:p>
        </w:tc>
        <w:tc>
          <w:tcPr>
            <w:tcW w:w="4854" w:type="dxa"/>
          </w:tcPr>
          <w:p w:rsidR="004272E9" w:rsidRDefault="004272E9" w:rsidP="00AD676D">
            <w:proofErr w:type="spellStart"/>
            <w:r w:rsidRPr="004272E9">
              <w:t>WriteBlockHeader</w:t>
            </w:r>
            <w:proofErr w:type="spellEnd"/>
          </w:p>
        </w:tc>
        <w:tc>
          <w:tcPr>
            <w:tcW w:w="1549" w:type="dxa"/>
          </w:tcPr>
          <w:p w:rsidR="004272E9" w:rsidRDefault="004272E9" w:rsidP="004272E9">
            <w:r>
              <w:t>15-05-15</w:t>
            </w:r>
          </w:p>
        </w:tc>
        <w:tc>
          <w:tcPr>
            <w:tcW w:w="1349" w:type="dxa"/>
          </w:tcPr>
          <w:p w:rsidR="004272E9" w:rsidRDefault="004272E9" w:rsidP="00AD676D">
            <w:r>
              <w:t>AK</w:t>
            </w:r>
          </w:p>
        </w:tc>
      </w:tr>
      <w:tr w:rsidR="004272E9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72E9" w:rsidRPr="00C14CE7" w:rsidRDefault="004272E9" w:rsidP="00AD676D">
            <w:pPr>
              <w:rPr>
                <w:sz w:val="16"/>
                <w:szCs w:val="16"/>
              </w:rPr>
            </w:pPr>
          </w:p>
        </w:tc>
      </w:tr>
      <w:tr w:rsidR="004272E9" w:rsidTr="00AD676D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AD676D">
            <w:r>
              <w:t>TFS wit</w:t>
            </w:r>
          </w:p>
        </w:tc>
        <w:tc>
          <w:tcPr>
            <w:tcW w:w="1140" w:type="dxa"/>
          </w:tcPr>
          <w:p w:rsidR="004272E9" w:rsidRDefault="004272E9" w:rsidP="00AD676D"/>
        </w:tc>
        <w:tc>
          <w:tcPr>
            <w:tcW w:w="7752" w:type="dxa"/>
            <w:gridSpan w:val="3"/>
          </w:tcPr>
          <w:p w:rsidR="004272E9" w:rsidRDefault="004272E9" w:rsidP="00AD676D">
            <w:r>
              <w:t>Terms of complex expression not parenthesized</w:t>
            </w:r>
          </w:p>
        </w:tc>
      </w:tr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AD676D">
            <w:r>
              <w:t>Coding standard</w:t>
            </w:r>
          </w:p>
        </w:tc>
      </w:tr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AD676D"/>
        </w:tc>
      </w:tr>
      <w:tr w:rsidR="004272E9" w:rsidTr="003F3186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3F3186">
            <w:r>
              <w:t>TFS wit</w:t>
            </w:r>
          </w:p>
        </w:tc>
        <w:tc>
          <w:tcPr>
            <w:tcW w:w="1140" w:type="dxa"/>
          </w:tcPr>
          <w:p w:rsidR="004272E9" w:rsidRDefault="004272E9" w:rsidP="003F3186"/>
        </w:tc>
        <w:tc>
          <w:tcPr>
            <w:tcW w:w="7752" w:type="dxa"/>
            <w:gridSpan w:val="3"/>
          </w:tcPr>
          <w:p w:rsidR="004272E9" w:rsidRDefault="004272E9" w:rsidP="003F3186">
            <w:r>
              <w:t>Name without prefix</w:t>
            </w:r>
          </w:p>
        </w:tc>
      </w:tr>
      <w:tr w:rsidR="004272E9" w:rsidTr="003F3186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3F3186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3F3186">
            <w:r>
              <w:t>Coding standard</w:t>
            </w:r>
          </w:p>
        </w:tc>
      </w:tr>
      <w:tr w:rsidR="004272E9" w:rsidTr="003F3186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3F3186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3F3186"/>
        </w:tc>
      </w:tr>
      <w:tr w:rsidR="004272E9" w:rsidTr="00000D5E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000D5E">
            <w:r>
              <w:t>TFS wit</w:t>
            </w:r>
          </w:p>
        </w:tc>
        <w:tc>
          <w:tcPr>
            <w:tcW w:w="1140" w:type="dxa"/>
          </w:tcPr>
          <w:p w:rsidR="004272E9" w:rsidRDefault="004272E9" w:rsidP="00000D5E"/>
        </w:tc>
        <w:tc>
          <w:tcPr>
            <w:tcW w:w="7752" w:type="dxa"/>
            <w:gridSpan w:val="3"/>
          </w:tcPr>
          <w:p w:rsidR="004272E9" w:rsidRDefault="004272E9" w:rsidP="00000D5E">
            <w:r>
              <w:t>Non-Doxygen header</w:t>
            </w:r>
          </w:p>
        </w:tc>
      </w:tr>
      <w:tr w:rsidR="004272E9" w:rsidTr="00000D5E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000D5E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000D5E">
            <w:r>
              <w:t>Coding standard</w:t>
            </w:r>
          </w:p>
        </w:tc>
      </w:tr>
      <w:tr w:rsidR="004272E9" w:rsidTr="00000D5E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000D5E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000D5E"/>
        </w:tc>
      </w:tr>
      <w:tr w:rsidR="004272E9" w:rsidTr="006A33F3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6A33F3">
            <w:r>
              <w:t>TFS wit</w:t>
            </w:r>
          </w:p>
        </w:tc>
        <w:tc>
          <w:tcPr>
            <w:tcW w:w="1140" w:type="dxa"/>
          </w:tcPr>
          <w:p w:rsidR="004272E9" w:rsidRDefault="008A1334" w:rsidP="006A33F3">
            <w:r>
              <w:t>24448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4272E9" w:rsidRDefault="004272E9" w:rsidP="006A33F3">
            <w:r w:rsidRPr="004272E9">
              <w:t>E_ERROR</w:t>
            </w:r>
            <w:r>
              <w:t xml:space="preserve"> is an invalid error code for the call path (write handlers)</w:t>
            </w:r>
          </w:p>
        </w:tc>
      </w:tr>
      <w:tr w:rsidR="004272E9" w:rsidTr="006A33F3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6A33F3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12BA3" w:rsidP="006A33F3">
            <w:r>
              <w:t>Wrong response possible</w:t>
            </w:r>
          </w:p>
        </w:tc>
      </w:tr>
      <w:tr w:rsidR="004272E9" w:rsidTr="006A33F3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6A33F3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6A33F3"/>
        </w:tc>
      </w:tr>
      <w:tr w:rsidR="00412BA3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412BA3" w:rsidRDefault="00412BA3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412BA3" w:rsidRDefault="00412BA3" w:rsidP="00AD676D">
            <w:pPr>
              <w:rPr>
                <w:lang w:eastAsia="zh-CN"/>
              </w:rPr>
            </w:pPr>
            <w:r>
              <w:t>Same error as Victoria found in my trans</w:t>
            </w:r>
            <w:r w:rsidR="00F748C9">
              <w:t>l</w:t>
            </w:r>
            <w:r>
              <w:t>ation code</w:t>
            </w:r>
          </w:p>
        </w:tc>
      </w:tr>
    </w:tbl>
    <w:p w:rsidR="004272E9" w:rsidRPr="00B6528B" w:rsidRDefault="004272E9" w:rsidP="004272E9"/>
    <w:p w:rsidR="000C7098" w:rsidRPr="003D064C" w:rsidRDefault="000C7098" w:rsidP="000C7098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98"/>
    <w:rsid w:val="000C7098"/>
    <w:rsid w:val="00142BE5"/>
    <w:rsid w:val="00412BA3"/>
    <w:rsid w:val="004272E9"/>
    <w:rsid w:val="008A1334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9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9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9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709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9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9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9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709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2015-05-15T21:17:00Z</dcterms:created>
  <dcterms:modified xsi:type="dcterms:W3CDTF">2015-05-22T16:14:00Z</dcterms:modified>
</cp:coreProperties>
</file>