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AD5282" w:rsidP="00AD5282">
      <w:pPr>
        <w:pStyle w:val="Title"/>
      </w:pPr>
      <w:r>
        <w:t>High level IPC testing</w:t>
      </w:r>
    </w:p>
    <w:p w:rsidR="00AD5282" w:rsidRDefault="00AD5282" w:rsidP="00AD5282">
      <w:pPr>
        <w:pStyle w:val="Heading1"/>
      </w:pPr>
      <w:r>
        <w:t>Large parameters</w:t>
      </w:r>
    </w:p>
    <w:p w:rsidR="00AD5282" w:rsidRDefault="00182CB3" w:rsidP="00AD5282">
      <w:r>
        <w:t>Verify that all TB parameters can be written to the device, notably the longer ones</w:t>
      </w:r>
    </w:p>
    <w:p w:rsidR="00182CB3" w:rsidRDefault="00182CB3" w:rsidP="00182CB3">
      <w:pPr>
        <w:pStyle w:val="ListParagraph"/>
        <w:numPr>
          <w:ilvl w:val="0"/>
          <w:numId w:val="1"/>
        </w:numPr>
      </w:pPr>
      <w:r>
        <w:t xml:space="preserve">Custom characterization </w:t>
      </w:r>
      <w:r>
        <w:br/>
        <w:t>CUSTOM_CHAR_POINTS</w:t>
      </w:r>
      <w:r>
        <w:br/>
        <w:t>CUSTOM_CHAR.NUMBER_OF_POINTS</w:t>
      </w:r>
      <w:r>
        <w:br/>
        <w:t>then CHAR_SELECTION.TYPE_1</w:t>
      </w:r>
      <w:proofErr w:type="gramStart"/>
      <w:r>
        <w:t>=”Activate</w:t>
      </w:r>
      <w:proofErr w:type="gramEnd"/>
      <w:r>
        <w:t xml:space="preserve"> Custom”</w:t>
      </w:r>
    </w:p>
    <w:p w:rsidR="0054025C" w:rsidRDefault="00182CB3" w:rsidP="00182CB3">
      <w:pPr>
        <w:pStyle w:val="ListParagraph"/>
        <w:numPr>
          <w:ilvl w:val="0"/>
          <w:numId w:val="1"/>
        </w:numPr>
      </w:pPr>
      <w:r>
        <w:t>PST configuration</w:t>
      </w:r>
      <w:r>
        <w:br/>
      </w:r>
      <w:r w:rsidR="0054025C">
        <w:t>PST_CONFIG</w:t>
      </w:r>
    </w:p>
    <w:p w:rsidR="003A5E58" w:rsidRDefault="003A5E58" w:rsidP="003A5E58">
      <w:pPr>
        <w:pStyle w:val="Heading1"/>
      </w:pPr>
      <w:r>
        <w:t>Parameters consistency</w:t>
      </w:r>
    </w:p>
    <w:p w:rsidR="00F6223C" w:rsidRDefault="00F6223C" w:rsidP="00F6223C">
      <w:r>
        <w:t>Verify that parameters seen in TB match those seen via SA HART commands</w:t>
      </w:r>
    </w:p>
    <w:p w:rsidR="00182CB3" w:rsidRPr="00AD5282" w:rsidRDefault="00F6223C" w:rsidP="00F6223C">
      <w:pPr>
        <w:pStyle w:val="ListParagraph"/>
        <w:numPr>
          <w:ilvl w:val="0"/>
          <w:numId w:val="1"/>
        </w:numPr>
      </w:pPr>
      <w:r>
        <w:t>COMPLETE_STATUS vs command 136</w:t>
      </w:r>
      <w:bookmarkStart w:id="0" w:name="_GoBack"/>
      <w:bookmarkEnd w:id="0"/>
      <w:r w:rsidR="00182CB3">
        <w:br/>
      </w:r>
    </w:p>
    <w:sectPr w:rsidR="00182CB3" w:rsidRPr="00AD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001A"/>
    <w:multiLevelType w:val="hybridMultilevel"/>
    <w:tmpl w:val="143CB9BE"/>
    <w:lvl w:ilvl="0" w:tplc="227A0F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82"/>
    <w:rsid w:val="00182CB3"/>
    <w:rsid w:val="00310560"/>
    <w:rsid w:val="003A5E58"/>
    <w:rsid w:val="0054025C"/>
    <w:rsid w:val="00574541"/>
    <w:rsid w:val="009E6026"/>
    <w:rsid w:val="00A555B5"/>
    <w:rsid w:val="00AD5282"/>
    <w:rsid w:val="00F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B64D"/>
  <w15:chartTrackingRefBased/>
  <w15:docId w15:val="{7768DC7F-B48D-446E-95C5-295777E8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3</cp:revision>
  <dcterms:created xsi:type="dcterms:W3CDTF">2019-01-23T15:27:00Z</dcterms:created>
  <dcterms:modified xsi:type="dcterms:W3CDTF">2019-01-23T16:40:00Z</dcterms:modified>
</cp:coreProperties>
</file>