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8761" w14:textId="6510F2B7" w:rsidR="0069040E" w:rsidRDefault="0069040E" w:rsidP="0069040E">
      <w:pPr>
        <w:pStyle w:val="Title"/>
      </w:pPr>
      <w:r>
        <w:t>Open-loop signature. New design.</w:t>
      </w:r>
    </w:p>
    <w:p w14:paraId="563C5542" w14:textId="262B7555" w:rsidR="0069040E" w:rsidRDefault="0069040E" w:rsidP="0069040E">
      <w:pPr>
        <w:pStyle w:val="Heading1"/>
      </w:pPr>
      <w:r>
        <w:t>What is open-loop signature?</w:t>
      </w:r>
    </w:p>
    <w:p w14:paraId="6C40FC11" w14:textId="53559764" w:rsidR="0069040E" w:rsidRDefault="0069040E" w:rsidP="0069040E">
      <w:r>
        <w:t>This is a sweep of valve position from a specified start position to a specified end position with a specified speed, while collecting “signature data”, currently, position and main pressure</w:t>
      </w:r>
      <w:r w:rsidR="00113BB2">
        <w:t>.</w:t>
      </w:r>
    </w:p>
    <w:p w14:paraId="159DC733" w14:textId="572BF474" w:rsidR="00113BB2" w:rsidRDefault="00113BB2" w:rsidP="0069040E">
      <w:r>
        <w:t xml:space="preserve">Unlike closed-loop signature which roughly amounts to ramping the position setpoint from start to end, open-loop signature sweeps the output (aka </w:t>
      </w:r>
      <w:r w:rsidR="003A3530">
        <w:t>control output</w:t>
      </w:r>
      <w:r>
        <w:t xml:space="preserve">) from start to end with a certain rate </w:t>
      </w:r>
      <w:proofErr w:type="gramStart"/>
      <w:r>
        <w:t>so as to</w:t>
      </w:r>
      <w:proofErr w:type="gramEnd"/>
      <w:r>
        <w:t xml:space="preserve"> cause a desired position sweep.</w:t>
      </w:r>
    </w:p>
    <w:p w14:paraId="7FFE4355" w14:textId="4E5D1D7F" w:rsidR="00113BB2" w:rsidRDefault="00113BB2" w:rsidP="0069040E">
      <w:r>
        <w:t xml:space="preserve">Start </w:t>
      </w:r>
      <w:r w:rsidR="00CD148A">
        <w:t>and end positions can be (slightly) outside of operating range.</w:t>
      </w:r>
    </w:p>
    <w:p w14:paraId="39EEC226" w14:textId="363344AC" w:rsidR="00113BB2" w:rsidRDefault="00113BB2" w:rsidP="0069040E">
      <w:r>
        <w:t>So, an open-loop signature algorithm must</w:t>
      </w:r>
    </w:p>
    <w:p w14:paraId="67DE426A" w14:textId="35448D7A" w:rsidR="00113BB2" w:rsidRDefault="00113BB2" w:rsidP="00113BB2">
      <w:pPr>
        <w:pStyle w:val="ListParagraph"/>
        <w:numPr>
          <w:ilvl w:val="0"/>
          <w:numId w:val="2"/>
        </w:numPr>
      </w:pPr>
      <w:r>
        <w:t xml:space="preserve">Establish estimates start and end </w:t>
      </w:r>
      <w:r w:rsidR="003A3530">
        <w:t>control output</w:t>
      </w:r>
      <w:r>
        <w:t xml:space="preserve"> and </w:t>
      </w:r>
      <w:r w:rsidR="003A3530">
        <w:t>control output</w:t>
      </w:r>
      <w:r>
        <w:t xml:space="preserve"> rate. It must be acknowledged that the estimates are rough and using them requires additional guards</w:t>
      </w:r>
    </w:p>
    <w:p w14:paraId="327B2819" w14:textId="2AB0031C" w:rsidR="00113BB2" w:rsidRDefault="00113BB2" w:rsidP="00113BB2">
      <w:pPr>
        <w:pStyle w:val="ListParagraph"/>
        <w:numPr>
          <w:ilvl w:val="0"/>
          <w:numId w:val="2"/>
        </w:numPr>
      </w:pPr>
      <w:r>
        <w:t xml:space="preserve">Put the valve at </w:t>
      </w:r>
      <w:r w:rsidR="00CD148A">
        <w:t>the start position</w:t>
      </w:r>
    </w:p>
    <w:p w14:paraId="3D740F3B" w14:textId="09EB2549" w:rsidR="00CD148A" w:rsidRDefault="00CD148A" w:rsidP="00113BB2">
      <w:pPr>
        <w:pStyle w:val="ListParagraph"/>
        <w:numPr>
          <w:ilvl w:val="0"/>
          <w:numId w:val="2"/>
        </w:numPr>
      </w:pPr>
      <w:r>
        <w:t xml:space="preserve">Ramp </w:t>
      </w:r>
      <w:r w:rsidR="003A3530">
        <w:t>control output</w:t>
      </w:r>
      <w:r>
        <w:t xml:space="preserve"> toward the end position with the determined </w:t>
      </w:r>
      <w:r w:rsidR="003A3530">
        <w:t>control output</w:t>
      </w:r>
      <w:r>
        <w:t xml:space="preserve"> rate</w:t>
      </w:r>
      <w:r w:rsidR="00E15851">
        <w:t>. Note that data sampling while the valve is not moving eats away from the total number of points collected.</w:t>
      </w:r>
    </w:p>
    <w:p w14:paraId="4E6532A0" w14:textId="423B86F8" w:rsidR="00CD148A" w:rsidRDefault="00CD148A" w:rsidP="00113BB2">
      <w:pPr>
        <w:pStyle w:val="ListParagraph"/>
        <w:numPr>
          <w:ilvl w:val="0"/>
          <w:numId w:val="2"/>
        </w:numPr>
      </w:pPr>
      <w:r>
        <w:t>Check the end conditions and end the sweep when conditions are met.</w:t>
      </w:r>
    </w:p>
    <w:p w14:paraId="00B5BE9A" w14:textId="6BF58B74" w:rsidR="00CD148A" w:rsidRDefault="00CD148A" w:rsidP="00CD148A">
      <w:pPr>
        <w:pStyle w:val="Heading1"/>
      </w:pPr>
      <w:r>
        <w:t>Deficiencies of the current algorithm</w:t>
      </w:r>
    </w:p>
    <w:p w14:paraId="45F3E17E" w14:textId="177083C3" w:rsidR="00CD148A" w:rsidRDefault="00CD148A" w:rsidP="00CD148A">
      <w:r>
        <w:t xml:space="preserve">While the algorithm works </w:t>
      </w:r>
      <w:proofErr w:type="gramStart"/>
      <w:r>
        <w:t>pretty well</w:t>
      </w:r>
      <w:proofErr w:type="gramEnd"/>
      <w:r>
        <w:t xml:space="preserve"> on a single-acting (SA) valve, it performs </w:t>
      </w:r>
      <w:r w:rsidR="00E81C1B">
        <w:t xml:space="preserve">rather </w:t>
      </w:r>
      <w:r>
        <w:t xml:space="preserve">poorly on a double-acting </w:t>
      </w:r>
      <w:r w:rsidR="00E81C1B">
        <w:t xml:space="preserve">(DA) </w:t>
      </w:r>
      <w:r>
        <w:t>valve</w:t>
      </w:r>
      <w:r w:rsidR="00E81C1B">
        <w:t xml:space="preserve">. Surprisingly, this </w:t>
      </w:r>
      <w:r w:rsidR="00040EEB">
        <w:t>is so</w:t>
      </w:r>
      <w:r w:rsidR="00E81C1B">
        <w:t xml:space="preserve"> even </w:t>
      </w:r>
      <w:r w:rsidR="00040EEB">
        <w:t>on</w:t>
      </w:r>
      <w:r w:rsidR="00E81C1B">
        <w:t xml:space="preserve"> a DA valve with a spring. See </w:t>
      </w:r>
      <w:hyperlink w:anchor="_Appendix_A._Examples" w:history="1">
        <w:r w:rsidR="00E81C1B" w:rsidRPr="00E81C1B">
          <w:rPr>
            <w:rStyle w:val="Hyperlink"/>
          </w:rPr>
          <w:t>Appendix A</w:t>
        </w:r>
      </w:hyperlink>
      <w:r w:rsidR="00E81C1B">
        <w:t xml:space="preserve">. </w:t>
      </w:r>
    </w:p>
    <w:p w14:paraId="68950251" w14:textId="18A71F5B" w:rsidR="00C02A97" w:rsidRDefault="00C02A97" w:rsidP="00CD148A">
      <w:r>
        <w:t>Unfortunately, multiple, numerous, and long efforts to patch it up didn’t succeed. This gave rise to a complete rewrite with a new algorithm described below.</w:t>
      </w:r>
    </w:p>
    <w:p w14:paraId="430CBB2D" w14:textId="1AB5C4FA" w:rsidR="00E81C1B" w:rsidRDefault="00E81C1B" w:rsidP="00CD148A">
      <w:r>
        <w:t xml:space="preserve">A deep dive into the </w:t>
      </w:r>
      <w:r w:rsidR="00C02A97">
        <w:t xml:space="preserve">old </w:t>
      </w:r>
      <w:r>
        <w:t>algorithm is out of scope of this document, but the summary is this:</w:t>
      </w:r>
    </w:p>
    <w:p w14:paraId="3100E00C" w14:textId="5197026D" w:rsidR="00E81C1B" w:rsidRDefault="00E81C1B" w:rsidP="00E81C1B">
      <w:pPr>
        <w:pStyle w:val="ListParagraph"/>
        <w:numPr>
          <w:ilvl w:val="0"/>
          <w:numId w:val="3"/>
        </w:numPr>
      </w:pPr>
      <w:r>
        <w:t>On occasion, the end conditions could never be met, or even the valve would not move toward end position at all</w:t>
      </w:r>
    </w:p>
    <w:p w14:paraId="2944F62D" w14:textId="15C8CFE3" w:rsidR="00E81C1B" w:rsidRDefault="009770DC" w:rsidP="00E81C1B">
      <w:pPr>
        <w:pStyle w:val="ListParagraph"/>
        <w:numPr>
          <w:ilvl w:val="0"/>
          <w:numId w:val="3"/>
        </w:numPr>
      </w:pPr>
      <w:r>
        <w:t>Stabilization of the valve at a stop could take a very long time relative to the time of full sweep. That can fill the data buffer with useless data, leaving little or no room to data within the sweep.</w:t>
      </w:r>
    </w:p>
    <w:p w14:paraId="53DBEA44" w14:textId="111A514E" w:rsidR="009770DC" w:rsidRDefault="009770DC" w:rsidP="009770DC">
      <w:r>
        <w:t xml:space="preserve">It appears that the root cause of this is overreliance on relationship between </w:t>
      </w:r>
      <w:r w:rsidR="003A3530">
        <w:t>control output</w:t>
      </w:r>
      <w:r>
        <w:t xml:space="preserve"> and actuator 1 pressure (P1). In a DA valve, it is quite complex and dynamic, </w:t>
      </w:r>
      <w:r w:rsidR="00727CF6">
        <w:t xml:space="preserve">so it is best not to rely on it at all. Here is an example of P1 and P2 response to a </w:t>
      </w:r>
      <w:r w:rsidR="003A3530">
        <w:t>control output</w:t>
      </w:r>
      <w:r w:rsidR="00727CF6">
        <w:t xml:space="preserve"> step:</w:t>
      </w:r>
    </w:p>
    <w:p w14:paraId="6477DD39" w14:textId="4A525A1A" w:rsidR="00727CF6" w:rsidRDefault="00727CF6" w:rsidP="00727CF6">
      <w:r>
        <w:t>This is going 100%-&gt;10%</w:t>
      </w:r>
      <w:r w:rsidR="00C02A97">
        <w:t>:</w:t>
      </w:r>
    </w:p>
    <w:p w14:paraId="656ECCA4" w14:textId="78F5073A" w:rsidR="00727CF6" w:rsidRDefault="00727CF6" w:rsidP="00727CF6">
      <w:r>
        <w:rPr>
          <w:noProof/>
        </w:rPr>
        <w:lastRenderedPageBreak/>
        <w:drawing>
          <wp:inline distT="0" distB="0" distL="0" distR="0" wp14:anchorId="1EF5FF54" wp14:editId="78232FFD">
            <wp:extent cx="5943600" cy="3462020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8FDC" w14:textId="77777777" w:rsidR="00727CF6" w:rsidRDefault="00727CF6" w:rsidP="00727CF6"/>
    <w:p w14:paraId="2B74D46C" w14:textId="50011B5B" w:rsidR="00727CF6" w:rsidRDefault="00727CF6" w:rsidP="00727CF6">
      <w:r>
        <w:t>And this, 10%-&gt;90%</w:t>
      </w:r>
    </w:p>
    <w:p w14:paraId="3C06037C" w14:textId="5788AB54" w:rsidR="00727CF6" w:rsidRDefault="00727CF6" w:rsidP="00727CF6">
      <w:r>
        <w:rPr>
          <w:noProof/>
        </w:rPr>
        <w:drawing>
          <wp:inline distT="0" distB="0" distL="0" distR="0" wp14:anchorId="5E50FFF2" wp14:editId="63588F91">
            <wp:extent cx="5943600" cy="334200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7421" w14:textId="77777777" w:rsidR="00727CF6" w:rsidRDefault="00727CF6" w:rsidP="00727CF6"/>
    <w:p w14:paraId="5BDAC3D8" w14:textId="77777777" w:rsidR="00727CF6" w:rsidRDefault="00727CF6" w:rsidP="009770DC"/>
    <w:p w14:paraId="25A279AC" w14:textId="65227374" w:rsidR="009770DC" w:rsidRDefault="009770DC" w:rsidP="009770DC"/>
    <w:p w14:paraId="75B41D47" w14:textId="5BEE7035" w:rsidR="009770DC" w:rsidRDefault="009770DC" w:rsidP="009770DC">
      <w:r>
        <w:t xml:space="preserve">Oh, and there is a formula error in computing the </w:t>
      </w:r>
      <w:r w:rsidR="003A3530">
        <w:t>control output</w:t>
      </w:r>
      <w:r>
        <w:t xml:space="preserve"> changer per step.</w:t>
      </w:r>
    </w:p>
    <w:p w14:paraId="6A5AF746" w14:textId="0A26323B" w:rsidR="00727CF6" w:rsidRDefault="00727CF6" w:rsidP="00727CF6">
      <w:pPr>
        <w:pStyle w:val="Heading1"/>
      </w:pPr>
      <w:r>
        <w:t>The new algorithm</w:t>
      </w:r>
    </w:p>
    <w:p w14:paraId="7661AE03" w14:textId="06DAA961" w:rsidR="00727CF6" w:rsidRDefault="00727CF6" w:rsidP="00727CF6">
      <w:r>
        <w:t>The new algorithm makes no use of pressures, except</w:t>
      </w:r>
      <w:r w:rsidR="00660DD4">
        <w:t>, optionally,</w:t>
      </w:r>
      <w:r>
        <w:t xml:space="preserve"> for a trivial case </w:t>
      </w:r>
      <w:r w:rsidR="006473AA">
        <w:t>to end the sweep when P1 hits supply (in the energized direction) or 0 (in the deenergized direction), of course with allowances.</w:t>
      </w:r>
    </w:p>
    <w:p w14:paraId="33D59411" w14:textId="51499B00" w:rsidR="005C267E" w:rsidRDefault="005C267E" w:rsidP="005C267E">
      <w:pPr>
        <w:pStyle w:val="Heading2"/>
      </w:pPr>
      <w:bookmarkStart w:id="0" w:name="_Determine_bias_step"/>
      <w:bookmarkEnd w:id="0"/>
      <w:r>
        <w:t xml:space="preserve">Determine </w:t>
      </w:r>
      <w:r w:rsidR="003A3530">
        <w:t>control output</w:t>
      </w:r>
      <w:r>
        <w:t xml:space="preserve"> step and range</w:t>
      </w:r>
    </w:p>
    <w:p w14:paraId="1DF5DF03" w14:textId="58F29F23" w:rsidR="006473AA" w:rsidRDefault="006473AA" w:rsidP="00727CF6">
      <w:r>
        <w:t xml:space="preserve">Like </w:t>
      </w:r>
      <w:r w:rsidR="009A2AA8">
        <w:t xml:space="preserve">in </w:t>
      </w:r>
      <w:r>
        <w:t>the original algorithm, we begin with stabilizing the valve in closed loop at the start position but not closer to the stop than 10%. However, the criterion of stability is not stable position and pressure, but instead, stable position at the setpoint.</w:t>
      </w:r>
    </w:p>
    <w:p w14:paraId="0FB9F6AA" w14:textId="24CF02B9" w:rsidR="006473AA" w:rsidRDefault="006473AA" w:rsidP="00727CF6">
      <w:r>
        <w:t xml:space="preserve">Then, in closed loop, we ramp the setpoint with the specified speed toward end point, while sampling position and </w:t>
      </w:r>
      <w:r w:rsidR="003A3530">
        <w:t>control output</w:t>
      </w:r>
      <w:r>
        <w:t xml:space="preserve">, in control task context, </w:t>
      </w:r>
      <w:r w:rsidR="005C267E">
        <w:t xml:space="preserve">until position moves at least 3*6%. </w:t>
      </w:r>
    </w:p>
    <w:p w14:paraId="5484BB92" w14:textId="085D9B96" w:rsidR="005C267E" w:rsidRDefault="005C267E" w:rsidP="00727CF6">
      <w:r>
        <w:t xml:space="preserve">Then we parse the diagnostic buffer from the end backwards to determine the last position &lt;= start + 3*6% and record this position (pos1) and </w:t>
      </w:r>
      <w:r w:rsidR="003A3530">
        <w:t>control output</w:t>
      </w:r>
      <w:r>
        <w:t xml:space="preserve"> (</w:t>
      </w:r>
      <w:r w:rsidR="003A3530">
        <w:t>control output</w:t>
      </w:r>
      <w:r>
        <w:t xml:space="preserve">1). Then we continue to walk the buffer backwards to find the last position &lt;= start + 2*6% record this position (pos0) and </w:t>
      </w:r>
      <w:r w:rsidR="003A3530">
        <w:t>control output</w:t>
      </w:r>
      <w:r>
        <w:t xml:space="preserve"> (</w:t>
      </w:r>
      <w:r w:rsidR="003A3530">
        <w:t>control output</w:t>
      </w:r>
      <w:r>
        <w:t>0)</w:t>
      </w:r>
    </w:p>
    <w:p w14:paraId="47AB9979" w14:textId="441516F5" w:rsidR="00750BEA" w:rsidRDefault="00750BEA" w:rsidP="00727CF6">
      <w:r>
        <w:t xml:space="preserve">Now we make an assumption that the valve moved more or less steadily in the desired direction, and make a rough </w:t>
      </w:r>
      <w:r w:rsidR="007F1D54">
        <w:t xml:space="preserve">estimate of </w:t>
      </w:r>
      <w:r w:rsidR="003A3530">
        <w:t>control output</w:t>
      </w:r>
      <w:r>
        <w:t xml:space="preserve"> rate per position change as (</w:t>
      </w:r>
      <w:r w:rsidR="003A3530">
        <w:t>control output</w:t>
      </w:r>
      <w:r>
        <w:t xml:space="preserve">1 – </w:t>
      </w:r>
      <w:r w:rsidR="003A3530">
        <w:t>control output</w:t>
      </w:r>
      <w:r>
        <w:t>0)</w:t>
      </w:r>
      <w:proofErr w:type="gramStart"/>
      <w:r>
        <w:t>/(</w:t>
      </w:r>
      <w:proofErr w:type="gramEnd"/>
      <w:r>
        <w:t xml:space="preserve">pos1 – pos0). We then linearly extrapolate this to </w:t>
      </w:r>
      <w:r w:rsidR="003A3530">
        <w:t>control output</w:t>
      </w:r>
      <w:r>
        <w:t xml:space="preserve"> difference between end and start positions, and further stretch the result by 2%, just for safety.</w:t>
      </w:r>
    </w:p>
    <w:p w14:paraId="1BF2FBC0" w14:textId="75CEB254" w:rsidR="006D6B71" w:rsidRDefault="006D6B71" w:rsidP="006D6B71">
      <w:r>
        <w:t xml:space="preserve">NOTE: As a workaround for position noise, we use smoothed position (exponential forgetting of instant position) as a means of averaging. Of course, smoothed position lags the actual position, but since we are interested in position </w:t>
      </w:r>
      <w:r w:rsidRPr="006D6B71">
        <w:rPr>
          <w:i/>
          <w:iCs/>
        </w:rPr>
        <w:t>difference</w:t>
      </w:r>
      <w:r>
        <w:t xml:space="preserve"> on a steady ramp course, it works as just noise suppression.</w:t>
      </w:r>
    </w:p>
    <w:p w14:paraId="608D1AB6" w14:textId="33A6A9B4" w:rsidR="009A2AA8" w:rsidRDefault="009A2AA8" w:rsidP="00727CF6">
      <w:r>
        <w:t xml:space="preserve">Also, knowing the speed we ramped with, we compute </w:t>
      </w:r>
      <w:r w:rsidR="003A3530">
        <w:t>control output</w:t>
      </w:r>
      <w:r>
        <w:t xml:space="preserve"> change per step from (</w:t>
      </w:r>
      <w:r w:rsidR="003A3530">
        <w:t>control output</w:t>
      </w:r>
      <w:r>
        <w:t xml:space="preserve">1 – </w:t>
      </w:r>
      <w:r w:rsidR="003A3530">
        <w:t>control output</w:t>
      </w:r>
      <w:r>
        <w:t>0), the step being currently 60 ms – the cycle task period.</w:t>
      </w:r>
    </w:p>
    <w:p w14:paraId="678F9702" w14:textId="0D23B34A" w:rsidR="009A2AA8" w:rsidRDefault="009A2AA8" w:rsidP="009A2AA8">
      <w:pPr>
        <w:pStyle w:val="Heading2"/>
      </w:pPr>
      <w:r>
        <w:t xml:space="preserve">Prepare for </w:t>
      </w:r>
      <w:r w:rsidR="007F1D54">
        <w:t xml:space="preserve">and start </w:t>
      </w:r>
      <w:r>
        <w:t xml:space="preserve">the </w:t>
      </w:r>
      <w:r w:rsidR="003A3530">
        <w:t>control output</w:t>
      </w:r>
      <w:r>
        <w:t xml:space="preserve"> sweep</w:t>
      </w:r>
    </w:p>
    <w:p w14:paraId="7F51EFD8" w14:textId="3200DE15" w:rsidR="009A2AA8" w:rsidRDefault="009A2AA8" w:rsidP="009A2AA8">
      <w:r>
        <w:t xml:space="preserve">We want the valve to be in a good position and direction </w:t>
      </w:r>
      <w:proofErr w:type="gramStart"/>
      <w:r>
        <w:t>in order to</w:t>
      </w:r>
      <w:proofErr w:type="gramEnd"/>
      <w:r>
        <w:t xml:space="preserve"> begin open-loop sweep. To do so, in closed loop, we stabilize the valve 3% away from start position, and then ramp the setpoint at the specified </w:t>
      </w:r>
      <w:r w:rsidR="007F1D54">
        <w:t xml:space="preserve">start position. (At this point, it doesn’t matter if any setpoint is out of range, we ramp the setpoint to get the </w:t>
      </w:r>
      <w:r w:rsidR="003A3530">
        <w:t>control output</w:t>
      </w:r>
      <w:r w:rsidR="007F1D54">
        <w:t xml:space="preserve"> going.)</w:t>
      </w:r>
    </w:p>
    <w:p w14:paraId="735B40EC" w14:textId="540CEFED" w:rsidR="007F1D54" w:rsidRDefault="007F1D54" w:rsidP="009A2AA8">
      <w:r>
        <w:t xml:space="preserve">Now we switch to open-loop mode and enable a very special data sampling: not only it samples position and (main) pressure but also increments (and outputs) </w:t>
      </w:r>
      <w:r w:rsidR="003A3530">
        <w:t>control output</w:t>
      </w:r>
      <w:r>
        <w:t xml:space="preserve"> by the computed increment, starting with the value captured at the time of switching to open loop.</w:t>
      </w:r>
    </w:p>
    <w:p w14:paraId="5B79E06F" w14:textId="0689E916" w:rsidR="000F16DC" w:rsidRDefault="000F16DC" w:rsidP="009A2AA8">
      <w:r>
        <w:t xml:space="preserve">From now on, the </w:t>
      </w:r>
      <w:r w:rsidR="003A3530">
        <w:t>control output</w:t>
      </w:r>
      <w:r>
        <w:t xml:space="preserve"> sweep happens automatically by data sampling engine, and but the only problem is when to stop it.</w:t>
      </w:r>
    </w:p>
    <w:p w14:paraId="3D1CB82D" w14:textId="1968E907" w:rsidR="000F16DC" w:rsidRDefault="003A3530" w:rsidP="000F16DC">
      <w:pPr>
        <w:pStyle w:val="Heading2"/>
      </w:pPr>
      <w:bookmarkStart w:id="1" w:name="_Bias_sweep_guard"/>
      <w:bookmarkEnd w:id="1"/>
      <w:r>
        <w:lastRenderedPageBreak/>
        <w:t>Control output</w:t>
      </w:r>
      <w:r w:rsidR="000F16DC">
        <w:t xml:space="preserve"> sweep guard</w:t>
      </w:r>
    </w:p>
    <w:p w14:paraId="0321C0B0" w14:textId="332477EB" w:rsidR="000F16DC" w:rsidRDefault="000F16DC" w:rsidP="000F16DC">
      <w:r>
        <w:t xml:space="preserve">During </w:t>
      </w:r>
      <w:r w:rsidR="003A3530">
        <w:t>control output</w:t>
      </w:r>
      <w:r>
        <w:t xml:space="preserve"> sweep, we check every 60 ms whether the valve </w:t>
      </w:r>
      <w:proofErr w:type="gramStart"/>
      <w:r>
        <w:t>actually moved</w:t>
      </w:r>
      <w:proofErr w:type="gramEnd"/>
      <w:r>
        <w:t xml:space="preserve"> in the expected direction </w:t>
      </w:r>
      <w:r w:rsidR="0070144C">
        <w:t>for</w:t>
      </w:r>
      <w:r>
        <w:t xml:space="preserve"> the last</w:t>
      </w:r>
      <w:r w:rsidR="0070144C">
        <w:t xml:space="preserve"> 480 </w:t>
      </w:r>
      <w:proofErr w:type="spellStart"/>
      <w:r w:rsidR="0070144C">
        <w:t>ms.</w:t>
      </w:r>
      <w:proofErr w:type="spellEnd"/>
      <w:r w:rsidR="0070144C">
        <w:t xml:space="preserve"> </w:t>
      </w:r>
      <w:r>
        <w:t xml:space="preserve">If not, we nudge the </w:t>
      </w:r>
      <w:r w:rsidR="003A3530">
        <w:t>control output</w:t>
      </w:r>
      <w:r>
        <w:t xml:space="preserve"> base by 10 times </w:t>
      </w:r>
      <w:r w:rsidR="003A3530">
        <w:t>control output sweep</w:t>
      </w:r>
      <w:r w:rsidR="003A3530">
        <w:t xml:space="preserve"> </w:t>
      </w:r>
      <w:r>
        <w:t>step.</w:t>
      </w:r>
    </w:p>
    <w:p w14:paraId="661B73CE" w14:textId="0CDC83FE" w:rsidR="000F16DC" w:rsidRDefault="000F16DC" w:rsidP="000F16DC">
      <w:r>
        <w:t>This serves two purposes.</w:t>
      </w:r>
    </w:p>
    <w:p w14:paraId="02C04E04" w14:textId="6989B1AD" w:rsidR="000F16DC" w:rsidRDefault="000F16DC" w:rsidP="000F16DC">
      <w:r>
        <w:t xml:space="preserve">First is the recognition </w:t>
      </w:r>
      <w:r w:rsidR="002450BE">
        <w:t xml:space="preserve">that we underestimated the </w:t>
      </w:r>
      <w:r w:rsidR="003A3530">
        <w:t>control output</w:t>
      </w:r>
      <w:r w:rsidR="002450BE">
        <w:t xml:space="preserve"> step, and if during the sweep the valve stalls, we are happy to nudge it a little, or the test may run </w:t>
      </w:r>
      <w:proofErr w:type="gramStart"/>
      <w:r w:rsidR="002450BE">
        <w:t>really long</w:t>
      </w:r>
      <w:proofErr w:type="gramEnd"/>
      <w:r w:rsidR="002450BE">
        <w:t xml:space="preserve"> time.</w:t>
      </w:r>
    </w:p>
    <w:p w14:paraId="68E6D21C" w14:textId="4E221055" w:rsidR="002450BE" w:rsidRDefault="002450BE" w:rsidP="000F16DC">
      <w:r>
        <w:t xml:space="preserve">Second, we may have overestimated the </w:t>
      </w:r>
      <w:r w:rsidR="003A3530">
        <w:t>control output</w:t>
      </w:r>
      <w:r>
        <w:t xml:space="preserve"> difference we intend to exercise, especially if the end and/or start positions are outside the range. So, the guard serves as finish accelerator.</w:t>
      </w:r>
    </w:p>
    <w:p w14:paraId="5B4AE4AE" w14:textId="2EED2B04" w:rsidR="0070144C" w:rsidRDefault="0070144C" w:rsidP="0070144C">
      <w:pPr>
        <w:pStyle w:val="Heading2"/>
      </w:pPr>
      <w:r>
        <w:t xml:space="preserve">Adaptive </w:t>
      </w:r>
      <w:r w:rsidR="003A3530">
        <w:t>control output</w:t>
      </w:r>
      <w:r>
        <w:t xml:space="preserve"> step</w:t>
      </w:r>
    </w:p>
    <w:p w14:paraId="7618C3B2" w14:textId="2D4BF9EF" w:rsidR="004D6618" w:rsidRDefault="004D6618" w:rsidP="0070144C">
      <w:r>
        <w:t xml:space="preserve">We must recognize that initial </w:t>
      </w:r>
      <w:r w:rsidR="003A3530">
        <w:t>control output</w:t>
      </w:r>
      <w:r>
        <w:t xml:space="preserve"> step estimate (see </w:t>
      </w:r>
      <w:hyperlink w:anchor="_Determine_bias_step" w:history="1">
        <w:r w:rsidRPr="004D6618">
          <w:rPr>
            <w:rStyle w:val="Hyperlink"/>
          </w:rPr>
          <w:t xml:space="preserve">Determine </w:t>
        </w:r>
        <w:r w:rsidR="003A3530">
          <w:rPr>
            <w:rStyle w:val="Hyperlink"/>
          </w:rPr>
          <w:t>control output</w:t>
        </w:r>
        <w:r w:rsidRPr="004D6618">
          <w:rPr>
            <w:rStyle w:val="Hyperlink"/>
          </w:rPr>
          <w:t xml:space="preserve"> step and range</w:t>
        </w:r>
      </w:hyperlink>
      <w:r>
        <w:t xml:space="preserve">) is very rough and, more importantly, may not be good at all for the whole position range under test. Therefore, we should adapt the </w:t>
      </w:r>
      <w:r w:rsidR="003A3530">
        <w:t>control output</w:t>
      </w:r>
      <w:r>
        <w:t xml:space="preserve"> step to compensate for position change deviation from nominal.</w:t>
      </w:r>
    </w:p>
    <w:p w14:paraId="04963760" w14:textId="4169AB47" w:rsidR="0070144C" w:rsidRDefault="0070144C" w:rsidP="0070144C">
      <w:r>
        <w:t xml:space="preserve">If the valve is not stalled (see </w:t>
      </w:r>
      <w:hyperlink w:anchor="_Bias_sweep_guard" w:history="1">
        <w:r w:rsidR="003A3530">
          <w:rPr>
            <w:rStyle w:val="Hyperlink"/>
          </w:rPr>
          <w:t>Control outp</w:t>
        </w:r>
        <w:r w:rsidR="003A3530">
          <w:rPr>
            <w:rStyle w:val="Hyperlink"/>
          </w:rPr>
          <w:t>u</w:t>
        </w:r>
        <w:r w:rsidR="003A3530">
          <w:rPr>
            <w:rStyle w:val="Hyperlink"/>
          </w:rPr>
          <w:t>t</w:t>
        </w:r>
        <w:r w:rsidRPr="0070144C">
          <w:rPr>
            <w:rStyle w:val="Hyperlink"/>
          </w:rPr>
          <w:t xml:space="preserve"> sweep guard</w:t>
        </w:r>
      </w:hyperlink>
      <w:r>
        <w:t xml:space="preserve">), we adapt the </w:t>
      </w:r>
      <w:r w:rsidR="003A3530">
        <w:t>control output</w:t>
      </w:r>
      <w:r>
        <w:t xml:space="preserve"> step </w:t>
      </w:r>
      <w:r w:rsidR="002E0223">
        <w:t xml:space="preserve">by comparing expected position speed with actual average position speed over the last 480 ms, compute the corresponding </w:t>
      </w:r>
      <w:r w:rsidR="003A3530">
        <w:t>control output</w:t>
      </w:r>
      <w:r w:rsidR="002E0223">
        <w:t xml:space="preserve"> step and add it to the exponential forgetting filter of </w:t>
      </w:r>
      <w:r w:rsidR="003A3530">
        <w:t>control output</w:t>
      </w:r>
      <w:r w:rsidR="002E0223">
        <w:t xml:space="preserve"> step to produce new </w:t>
      </w:r>
      <w:r w:rsidR="003A3530">
        <w:t>control output</w:t>
      </w:r>
      <w:r w:rsidR="002E0223">
        <w:t xml:space="preserve"> step. </w:t>
      </w:r>
    </w:p>
    <w:p w14:paraId="0779AB6C" w14:textId="2B898BA4" w:rsidR="002E0223" w:rsidRPr="0070144C" w:rsidRDefault="002E0223" w:rsidP="0070144C">
      <w:r>
        <w:t>Because of measurement noise and numeric rounding errors, the filter gain is very small, e.g., 1/4096, determined experimentally. Still, it produces meaningful results, and typically shortens the test time significantly, while occasionally preventing “falling off the cliff”</w:t>
      </w:r>
      <w:r w:rsidR="006D6B71">
        <w:t>.</w:t>
      </w:r>
    </w:p>
    <w:p w14:paraId="1B2BCCAF" w14:textId="7A9D8DE7" w:rsidR="002450BE" w:rsidRDefault="002450BE" w:rsidP="002450BE">
      <w:pPr>
        <w:pStyle w:val="Heading2"/>
      </w:pPr>
      <w:r>
        <w:t>Detect the end of sweep</w:t>
      </w:r>
    </w:p>
    <w:p w14:paraId="0959BFE5" w14:textId="62C54C48" w:rsidR="007D0AF1" w:rsidRDefault="00E145A1" w:rsidP="007D0AF1">
      <w:r>
        <w:t xml:space="preserve">The </w:t>
      </w:r>
      <w:r w:rsidR="003A3530">
        <w:t>control output</w:t>
      </w:r>
      <w:r>
        <w:t xml:space="preserve"> sweep is considered finished if</w:t>
      </w:r>
    </w:p>
    <w:p w14:paraId="5E380AF4" w14:textId="6FEE454C" w:rsidR="00E145A1" w:rsidRDefault="00E145A1" w:rsidP="00E145A1">
      <w:pPr>
        <w:pStyle w:val="ListParagraph"/>
        <w:numPr>
          <w:ilvl w:val="0"/>
          <w:numId w:val="6"/>
        </w:numPr>
      </w:pPr>
      <w:r>
        <w:t>End position is reached, or</w:t>
      </w:r>
    </w:p>
    <w:p w14:paraId="22E562C2" w14:textId="0668A4ED" w:rsidR="00E145A1" w:rsidRDefault="00660DD4" w:rsidP="00E145A1">
      <w:pPr>
        <w:pStyle w:val="ListParagraph"/>
        <w:numPr>
          <w:ilvl w:val="0"/>
          <w:numId w:val="6"/>
        </w:numPr>
      </w:pPr>
      <w:r>
        <w:t xml:space="preserve">(Optional, currently removed) </w:t>
      </w:r>
      <w:r w:rsidR="00E145A1">
        <w:t>P1 is at limit, or</w:t>
      </w:r>
    </w:p>
    <w:p w14:paraId="6D23D3F5" w14:textId="617E0E99" w:rsidR="00E145A1" w:rsidRDefault="00660DD4" w:rsidP="00E145A1">
      <w:pPr>
        <w:pStyle w:val="ListParagraph"/>
        <w:numPr>
          <w:ilvl w:val="0"/>
          <w:numId w:val="6"/>
        </w:numPr>
      </w:pPr>
      <w:r>
        <w:t xml:space="preserve">(Removed) </w:t>
      </w:r>
      <w:r w:rsidR="003A3530">
        <w:t>Control output</w:t>
      </w:r>
      <w:r w:rsidR="00E145A1">
        <w:t xml:space="preserve"> reached its intended limit, and 30 s more is expired.</w:t>
      </w:r>
    </w:p>
    <w:p w14:paraId="7717470F" w14:textId="228C260B" w:rsidR="00660DD4" w:rsidRDefault="00660DD4" w:rsidP="00E145A1">
      <w:pPr>
        <w:pStyle w:val="ListParagraph"/>
        <w:numPr>
          <w:ilvl w:val="0"/>
          <w:numId w:val="6"/>
        </w:numPr>
      </w:pPr>
      <w:r>
        <w:t>Valve has not moved in the desired direction in 480 ms for 40 times, after being within 10% of the intended stop.</w:t>
      </w:r>
    </w:p>
    <w:p w14:paraId="1126497C" w14:textId="55C44098" w:rsidR="00E145A1" w:rsidRDefault="00E145A1" w:rsidP="007D0AF1">
      <w:r>
        <w:t xml:space="preserve">Note: While waiting for the end of sweep, </w:t>
      </w:r>
      <w:r w:rsidR="003A3530">
        <w:t>control output</w:t>
      </w:r>
      <w:r>
        <w:t xml:space="preserve"> sweep guard is invoked.</w:t>
      </w:r>
    </w:p>
    <w:p w14:paraId="130FFCFB" w14:textId="04B999AA" w:rsidR="007D0AF1" w:rsidRDefault="007D0AF1" w:rsidP="007D0AF1">
      <w:pPr>
        <w:pStyle w:val="Heading2"/>
      </w:pPr>
      <w:r>
        <w:t>Failure modes</w:t>
      </w:r>
    </w:p>
    <w:p w14:paraId="2339CE60" w14:textId="77777777" w:rsidR="007D0AF1" w:rsidRDefault="007D0AF1" w:rsidP="007D0AF1">
      <w:r>
        <w:t xml:space="preserve">Other than internal failures (betraying firmware bugs), the process may fail if </w:t>
      </w:r>
    </w:p>
    <w:p w14:paraId="5F48C4A1" w14:textId="44EE88C7" w:rsidR="007D0AF1" w:rsidRDefault="007D0AF1" w:rsidP="007D0AF1">
      <w:pPr>
        <w:pStyle w:val="ListParagraph"/>
        <w:numPr>
          <w:ilvl w:val="0"/>
          <w:numId w:val="4"/>
        </w:numPr>
      </w:pPr>
      <w:r>
        <w:t>the valve moves in the direction opposite to the intended (think losing air)</w:t>
      </w:r>
    </w:p>
    <w:p w14:paraId="0E021BEE" w14:textId="080D2A50" w:rsidR="007D0AF1" w:rsidRDefault="007D0AF1" w:rsidP="007D0AF1">
      <w:pPr>
        <w:pStyle w:val="ListParagraph"/>
        <w:numPr>
          <w:ilvl w:val="0"/>
          <w:numId w:val="4"/>
        </w:numPr>
      </w:pPr>
      <w:r>
        <w:t>if we couldn’t find the good reference positions in the buffer</w:t>
      </w:r>
    </w:p>
    <w:p w14:paraId="7C1CF8C1" w14:textId="3124681A" w:rsidR="007D0AF1" w:rsidRDefault="007D0AF1" w:rsidP="007D0AF1">
      <w:r>
        <w:t xml:space="preserve">Other than that, </w:t>
      </w:r>
      <w:r w:rsidR="0066683E">
        <w:t>the signature will be guaranteed complete but</w:t>
      </w:r>
    </w:p>
    <w:p w14:paraId="4A523F73" w14:textId="3CB27D4F" w:rsidR="0066683E" w:rsidRDefault="0066683E" w:rsidP="0066683E">
      <w:pPr>
        <w:pStyle w:val="ListParagraph"/>
        <w:numPr>
          <w:ilvl w:val="0"/>
          <w:numId w:val="5"/>
        </w:numPr>
      </w:pPr>
      <w:r>
        <w:t>The actual position change speed may be very different from the specified speed, especially on a DA valve</w:t>
      </w:r>
      <w:r w:rsidR="0070144C">
        <w:t xml:space="preserve">. A partial countermeasure is adaptive </w:t>
      </w:r>
      <w:r w:rsidR="003A3530">
        <w:t>control output</w:t>
      </w:r>
      <w:r w:rsidR="0070144C">
        <w:t xml:space="preserve"> step.</w:t>
      </w:r>
    </w:p>
    <w:p w14:paraId="2174D677" w14:textId="0CCA8F04" w:rsidR="0066683E" w:rsidRDefault="0066683E" w:rsidP="0066683E">
      <w:pPr>
        <w:pStyle w:val="ListParagraph"/>
        <w:numPr>
          <w:ilvl w:val="0"/>
          <w:numId w:val="5"/>
        </w:numPr>
      </w:pPr>
      <w:r>
        <w:lastRenderedPageBreak/>
        <w:t>Start position may not be exactly reached</w:t>
      </w:r>
      <w:r w:rsidR="00063B82">
        <w:t xml:space="preserve">. Example: </w:t>
      </w:r>
      <w:hyperlink w:anchor="_30_70_2" w:history="1">
        <w:r w:rsidR="00063B82" w:rsidRPr="00063B82">
          <w:rPr>
            <w:rStyle w:val="Hyperlink"/>
          </w:rPr>
          <w:t>30 70 2 – Failed to reach start position</w:t>
        </w:r>
      </w:hyperlink>
      <w:r w:rsidR="00063B82">
        <w:t>. The cause is closed loop stability detection error.</w:t>
      </w:r>
    </w:p>
    <w:p w14:paraId="345BDEAC" w14:textId="77777777" w:rsidR="00095F3A" w:rsidRDefault="0066683E" w:rsidP="00095F3A">
      <w:pPr>
        <w:pStyle w:val="ListParagraph"/>
        <w:numPr>
          <w:ilvl w:val="0"/>
          <w:numId w:val="5"/>
        </w:numPr>
      </w:pPr>
      <w:r>
        <w:t>End position may not be exactly reached</w:t>
      </w:r>
      <w:r w:rsidR="00B37845">
        <w:t xml:space="preserve">. Examples: </w:t>
      </w:r>
      <w:hyperlink w:anchor="_-2_102_2" w:history="1">
        <w:r w:rsidR="00B37845" w:rsidRPr="00B37845">
          <w:rPr>
            <w:rStyle w:val="Hyperlink"/>
          </w:rPr>
          <w:t>-2 102 2 – Failed to reach end position</w:t>
        </w:r>
      </w:hyperlink>
      <w:r w:rsidR="004D6618">
        <w:t xml:space="preserve"> (eliminated with </w:t>
      </w:r>
      <w:r w:rsidR="00095F3A">
        <w:t>removal of end condition 3)</w:t>
      </w:r>
      <w:r w:rsidR="00B37845">
        <w:t xml:space="preserve">, or just slightly </w:t>
      </w:r>
      <w:hyperlink w:anchor="_102_-2_2" w:history="1">
        <w:r w:rsidR="00B37845" w:rsidRPr="00B37845">
          <w:rPr>
            <w:rStyle w:val="Hyperlink"/>
          </w:rPr>
          <w:t>102 -2 2</w:t>
        </w:r>
      </w:hyperlink>
      <w:r w:rsidR="00B37845">
        <w:t xml:space="preserve">, </w:t>
      </w:r>
      <w:hyperlink w:anchor="_30_70_2_1" w:history="1">
        <w:r w:rsidR="00B37845" w:rsidRPr="00B37845">
          <w:rPr>
            <w:rStyle w:val="Hyperlink"/>
          </w:rPr>
          <w:t>30 70 2</w:t>
        </w:r>
      </w:hyperlink>
      <w:r w:rsidR="00B37845">
        <w:t>.</w:t>
      </w:r>
      <w:r w:rsidR="00B37845" w:rsidRPr="007D0AF1">
        <w:t xml:space="preserve"> </w:t>
      </w:r>
    </w:p>
    <w:p w14:paraId="58F7B485" w14:textId="007FAC0B" w:rsidR="00750BEA" w:rsidRPr="00727CF6" w:rsidRDefault="0066683E" w:rsidP="00095F3A">
      <w:pPr>
        <w:ind w:left="360"/>
      </w:pPr>
      <w:r>
        <w:t>A workaround for cases 2 and 3 is simply to extend the test range.</w:t>
      </w:r>
      <w:r w:rsidR="00B37845">
        <w:t xml:space="preserve"> </w:t>
      </w:r>
    </w:p>
    <w:p w14:paraId="2DCCEA93" w14:textId="6825B1F2" w:rsidR="00942807" w:rsidRDefault="00E2613F" w:rsidP="00E2613F">
      <w:pPr>
        <w:pStyle w:val="Heading1"/>
      </w:pPr>
      <w:bookmarkStart w:id="2" w:name="_Appendix_A._Examples"/>
      <w:bookmarkEnd w:id="2"/>
      <w:r>
        <w:t>Appendix A. Examples of open-loop signature failures with SVI FF R2</w:t>
      </w:r>
    </w:p>
    <w:p w14:paraId="7F40A912" w14:textId="2F1F5C90" w:rsidR="0069040E" w:rsidRDefault="0069040E" w:rsidP="0069040E">
      <w:r>
        <w:t>Shown below are graphical test results for different valves. They are a screenshot of the test run log and if completed, a screenshot of graphical test results.</w:t>
      </w:r>
    </w:p>
    <w:p w14:paraId="6EA31FAE" w14:textId="77777777" w:rsidR="0069040E" w:rsidRDefault="0069040E" w:rsidP="0069040E">
      <w:r>
        <w:t>The elapsed run time always includes saving signature to the device and uploading it to the DTM.</w:t>
      </w:r>
    </w:p>
    <w:p w14:paraId="03035811" w14:textId="77777777" w:rsidR="0069040E" w:rsidRDefault="0069040E" w:rsidP="0069040E">
      <w:r>
        <w:t>The heading x y z means from x% to y% with a nominal speed z %/s</w:t>
      </w:r>
    </w:p>
    <w:p w14:paraId="3F717920" w14:textId="77777777" w:rsidR="0069040E" w:rsidRPr="0069040E" w:rsidRDefault="0069040E" w:rsidP="0069040E"/>
    <w:p w14:paraId="3678071A" w14:textId="58BE47E4" w:rsidR="00E2613F" w:rsidRDefault="00DA3AE2" w:rsidP="00DA3AE2">
      <w:pPr>
        <w:pStyle w:val="Heading2"/>
      </w:pPr>
      <w:r>
        <w:t>Springless DA 51 series</w:t>
      </w:r>
    </w:p>
    <w:p w14:paraId="18C2EC5A" w14:textId="008E7627" w:rsidR="00DA3AE2" w:rsidRDefault="00DA3AE2" w:rsidP="00DA3AE2">
      <w:pPr>
        <w:pStyle w:val="Heading3"/>
      </w:pPr>
      <w:r w:rsidRPr="00DA3AE2">
        <w:t>102.00%, -2.00%</w:t>
      </w:r>
      <w:r>
        <w:t xml:space="preserve"> 2</w:t>
      </w:r>
    </w:p>
    <w:p w14:paraId="5583F526" w14:textId="6EBEE953" w:rsidR="00DA3AE2" w:rsidRPr="00DA3AE2" w:rsidRDefault="00DA3AE2" w:rsidP="00DA3AE2">
      <w:r>
        <w:t>Test didn’t complete and was manually canceled</w:t>
      </w:r>
    </w:p>
    <w:p w14:paraId="16D8DDD5" w14:textId="197A8271" w:rsidR="00DA3AE2" w:rsidRDefault="00DA3AE2" w:rsidP="00DA3AE2">
      <w:r w:rsidRPr="00103746">
        <w:rPr>
          <w:noProof/>
        </w:rPr>
        <w:drawing>
          <wp:inline distT="0" distB="0" distL="0" distR="0" wp14:anchorId="1891F60B" wp14:editId="219CDA96">
            <wp:extent cx="5943600" cy="270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DFD6" w14:textId="4E294DB8" w:rsidR="00E40EC8" w:rsidRDefault="00E40EC8" w:rsidP="00E40EC8">
      <w:pPr>
        <w:pStyle w:val="Heading3"/>
      </w:pPr>
      <w:r w:rsidRPr="00485222">
        <w:t>95% 5%</w:t>
      </w:r>
      <w:r>
        <w:t xml:space="preserve"> 2</w:t>
      </w:r>
    </w:p>
    <w:p w14:paraId="7D764403" w14:textId="47F9AA9A" w:rsidR="00E40EC8" w:rsidRPr="00E40EC8" w:rsidRDefault="00E40EC8" w:rsidP="00E40EC8">
      <w:r w:rsidRPr="00E40EC8">
        <w:t>Not completed</w:t>
      </w:r>
      <w:r>
        <w:t>. Manually canceled.</w:t>
      </w:r>
    </w:p>
    <w:p w14:paraId="3D1C275E" w14:textId="77777777" w:rsidR="00E40EC8" w:rsidRDefault="00E40EC8" w:rsidP="00E40EC8">
      <w:r w:rsidRPr="00410943">
        <w:rPr>
          <w:noProof/>
        </w:rPr>
        <w:lastRenderedPageBreak/>
        <w:drawing>
          <wp:inline distT="0" distB="0" distL="0" distR="0" wp14:anchorId="502D2FA7" wp14:editId="7089E86A">
            <wp:extent cx="5943600" cy="2813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19C9" w14:textId="5012A944" w:rsidR="00E40EC8" w:rsidRDefault="00E40EC8" w:rsidP="00E40EC8"/>
    <w:p w14:paraId="2C1B0912" w14:textId="40EADA42" w:rsidR="00DA3AE2" w:rsidRDefault="00DA3AE2" w:rsidP="00DA3AE2">
      <w:pPr>
        <w:pStyle w:val="Heading3"/>
      </w:pPr>
      <w:r>
        <w:t>-4% 104%</w:t>
      </w:r>
      <w:r w:rsidR="00E40EC8">
        <w:t xml:space="preserve"> 2</w:t>
      </w:r>
    </w:p>
    <w:p w14:paraId="21B99CAE" w14:textId="4EC91341" w:rsidR="00DA3AE2" w:rsidRPr="00DA3AE2" w:rsidRDefault="00DA3AE2" w:rsidP="00DA3AE2">
      <w:r>
        <w:t xml:space="preserve">Signature lost points to incorrect estimate of </w:t>
      </w:r>
      <w:r w:rsidR="003A3530">
        <w:t>control output</w:t>
      </w:r>
      <w:r>
        <w:t xml:space="preserve"> rate.</w:t>
      </w:r>
    </w:p>
    <w:p w14:paraId="5C4AB3B0" w14:textId="483A192E" w:rsidR="00DA3AE2" w:rsidRDefault="00DA3AE2" w:rsidP="00DA3AE2">
      <w:r w:rsidRPr="005B3FC0">
        <w:rPr>
          <w:noProof/>
        </w:rPr>
        <w:drawing>
          <wp:inline distT="0" distB="0" distL="0" distR="0" wp14:anchorId="0BB4CC47" wp14:editId="320D6DCD">
            <wp:extent cx="2872989" cy="1889924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CD07" w14:textId="4BFE605A" w:rsidR="00DA3AE2" w:rsidRDefault="00DA3AE2" w:rsidP="00DA3AE2">
      <w:r w:rsidRPr="005B3FC0">
        <w:rPr>
          <w:noProof/>
        </w:rPr>
        <w:lastRenderedPageBreak/>
        <w:drawing>
          <wp:inline distT="0" distB="0" distL="0" distR="0" wp14:anchorId="57A18829" wp14:editId="0D435D92">
            <wp:extent cx="5943600" cy="35388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57D4" w14:textId="6A9C8799" w:rsidR="00E40EC8" w:rsidRDefault="00E40EC8" w:rsidP="00E40EC8">
      <w:pPr>
        <w:pStyle w:val="Heading3"/>
      </w:pPr>
      <w:r w:rsidRPr="00485222">
        <w:t>20% 80%</w:t>
      </w:r>
      <w:r>
        <w:t xml:space="preserve"> 2</w:t>
      </w:r>
    </w:p>
    <w:p w14:paraId="58C145D8" w14:textId="5659C7A0" w:rsidR="00E40EC8" w:rsidRDefault="00E40EC8" w:rsidP="00E40EC8">
      <w:pPr>
        <w:pStyle w:val="NoSpacing"/>
      </w:pPr>
      <w:r>
        <w:t>Failed to capture signature points</w:t>
      </w:r>
    </w:p>
    <w:p w14:paraId="17077A2E" w14:textId="77777777" w:rsidR="00E40EC8" w:rsidRDefault="00E40EC8" w:rsidP="00E40EC8">
      <w:r w:rsidRPr="003C490A">
        <w:rPr>
          <w:noProof/>
        </w:rPr>
        <w:drawing>
          <wp:inline distT="0" distB="0" distL="0" distR="0" wp14:anchorId="0A9C5C7C" wp14:editId="2B94B187">
            <wp:extent cx="2880610" cy="1874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02EA" w14:textId="2309A4EB" w:rsidR="00E40EC8" w:rsidRDefault="00E40EC8" w:rsidP="00E40EC8">
      <w:r w:rsidRPr="003C490A">
        <w:rPr>
          <w:noProof/>
        </w:rPr>
        <w:lastRenderedPageBreak/>
        <w:drawing>
          <wp:inline distT="0" distB="0" distL="0" distR="0" wp14:anchorId="026B4F87" wp14:editId="69D6AC75">
            <wp:extent cx="5943600" cy="3615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9BFD" w14:textId="54C0022F" w:rsidR="00094D19" w:rsidRDefault="00094D19" w:rsidP="00094D19">
      <w:pPr>
        <w:pStyle w:val="Heading2"/>
      </w:pPr>
      <w:r>
        <w:t>Morin B-420U-S060 valve DA with a spring</w:t>
      </w:r>
    </w:p>
    <w:p w14:paraId="44087F26" w14:textId="015839C4" w:rsidR="00094D19" w:rsidRDefault="00094D19" w:rsidP="00094D19">
      <w:pPr>
        <w:pStyle w:val="Heading3"/>
      </w:pPr>
      <w:r w:rsidRPr="00ED1F7F">
        <w:t>95% End 5%</w:t>
      </w:r>
      <w:r>
        <w:t xml:space="preserve"> 2</w:t>
      </w:r>
    </w:p>
    <w:p w14:paraId="30ACD04C" w14:textId="25D075CB" w:rsidR="00094D19" w:rsidRDefault="00094D19" w:rsidP="00094D19">
      <w:r>
        <w:t xml:space="preserve">Not exactly a failure but unrealistic results </w:t>
      </w:r>
    </w:p>
    <w:p w14:paraId="55229EF3" w14:textId="77777777" w:rsidR="00094D19" w:rsidRDefault="00094D19" w:rsidP="00094D19">
      <w:r w:rsidRPr="002E5C2A">
        <w:rPr>
          <w:noProof/>
        </w:rPr>
        <w:drawing>
          <wp:inline distT="0" distB="0" distL="0" distR="0" wp14:anchorId="16530205" wp14:editId="09813670">
            <wp:extent cx="2789162" cy="181371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B3B5" w14:textId="77777777" w:rsidR="00094D19" w:rsidRDefault="00094D19" w:rsidP="00094D19">
      <w:r w:rsidRPr="002E5C2A">
        <w:rPr>
          <w:noProof/>
        </w:rPr>
        <w:lastRenderedPageBreak/>
        <w:drawing>
          <wp:inline distT="0" distB="0" distL="0" distR="0" wp14:anchorId="3D121824" wp14:editId="7A34F26B">
            <wp:extent cx="5943600" cy="35515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FB2B" w14:textId="54C6C76E" w:rsidR="00094D19" w:rsidRDefault="00094D19" w:rsidP="00094D19">
      <w:pPr>
        <w:pStyle w:val="Heading3"/>
      </w:pPr>
      <w:r w:rsidRPr="00ED1F7F">
        <w:t>104%</w:t>
      </w:r>
      <w:r>
        <w:t xml:space="preserve"> </w:t>
      </w:r>
      <w:r w:rsidRPr="00ED1F7F">
        <w:t>-4%</w:t>
      </w:r>
      <w:r>
        <w:t xml:space="preserve"> 2</w:t>
      </w:r>
    </w:p>
    <w:p w14:paraId="68DDB062" w14:textId="7D6C3ABE" w:rsidR="00094D19" w:rsidRPr="00094D19" w:rsidRDefault="00094D19" w:rsidP="00094D19">
      <w:r>
        <w:t>Failed to move valve</w:t>
      </w:r>
    </w:p>
    <w:p w14:paraId="2DDC68D6" w14:textId="77777777" w:rsidR="00094D19" w:rsidRDefault="00094D19" w:rsidP="00094D19">
      <w:pPr>
        <w:pStyle w:val="NoSpacing"/>
      </w:pPr>
    </w:p>
    <w:p w14:paraId="7BAE92FC" w14:textId="77777777" w:rsidR="00094D19" w:rsidRDefault="00094D19" w:rsidP="00094D19">
      <w:r w:rsidRPr="008F7CFB">
        <w:rPr>
          <w:noProof/>
        </w:rPr>
        <w:drawing>
          <wp:inline distT="0" distB="0" distL="0" distR="0" wp14:anchorId="70199F7F" wp14:editId="2208BD41">
            <wp:extent cx="2827265" cy="19661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C50E" w14:textId="612EDA86" w:rsidR="00094D19" w:rsidRDefault="00094D19" w:rsidP="00094D19">
      <w:r w:rsidRPr="008F7CFB">
        <w:rPr>
          <w:noProof/>
        </w:rPr>
        <w:lastRenderedPageBreak/>
        <w:drawing>
          <wp:inline distT="0" distB="0" distL="0" distR="0" wp14:anchorId="445132AA" wp14:editId="7A118B9B">
            <wp:extent cx="5943600" cy="348043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3B31" w14:textId="77777777" w:rsidR="0069040E" w:rsidRDefault="0069040E" w:rsidP="00094D19"/>
    <w:p w14:paraId="5B3ED9DB" w14:textId="398A1019" w:rsidR="00E162C0" w:rsidRDefault="00E162C0" w:rsidP="00E162C0">
      <w:pPr>
        <w:pStyle w:val="Heading1"/>
      </w:pPr>
      <w:r>
        <w:t>Appendix B. Sample test results</w:t>
      </w:r>
      <w:r w:rsidR="007D258F">
        <w:t xml:space="preserve"> – open-loop</w:t>
      </w:r>
    </w:p>
    <w:p w14:paraId="6C2258B9" w14:textId="60916D63" w:rsidR="00E162C0" w:rsidRDefault="00E162C0">
      <w:r>
        <w:t>Shown below are graphical test results for different valves. They are a screenshot of the test run log and a screenshot of graphical test results (in reddish colors) vs. closed-loop signature (in bluish colors).</w:t>
      </w:r>
    </w:p>
    <w:p w14:paraId="461E4FEC" w14:textId="359C94EE" w:rsidR="00E2613F" w:rsidRDefault="00E2613F">
      <w:r>
        <w:t>The elapsed run time always includes saving signature to the device and uploading it to the DTM.</w:t>
      </w:r>
    </w:p>
    <w:p w14:paraId="2F7548CC" w14:textId="009864A8" w:rsidR="00E162C0" w:rsidRDefault="00E162C0">
      <w:r>
        <w:t>The heading x y z means from x% to y% with a nominal speed z %</w:t>
      </w:r>
      <w:r w:rsidR="00E2613F">
        <w:t>/</w:t>
      </w:r>
      <w:r>
        <w:t>s</w:t>
      </w:r>
    </w:p>
    <w:p w14:paraId="715A2D29" w14:textId="19819820" w:rsidR="007D258F" w:rsidRDefault="007D258F">
      <w:r>
        <w:t xml:space="preserve">Of interest is </w:t>
      </w:r>
      <w:hyperlink w:anchor="_9_95_2" w:history="1">
        <w:r w:rsidRPr="007D258F">
          <w:rPr>
            <w:rStyle w:val="Hyperlink"/>
          </w:rPr>
          <w:t>9 95 2</w:t>
        </w:r>
      </w:hyperlink>
      <w:r>
        <w:t xml:space="preserve"> on </w:t>
      </w:r>
      <w:proofErr w:type="spellStart"/>
      <w:r>
        <w:t>Varipak</w:t>
      </w:r>
      <w:proofErr w:type="spellEnd"/>
      <w:r>
        <w:t>. Did the test catch a few slips (highlighted) or was it a fluke?</w:t>
      </w:r>
    </w:p>
    <w:p w14:paraId="1607D900" w14:textId="702875DF" w:rsidR="00AE0582" w:rsidRDefault="00AE0582" w:rsidP="00E162C0">
      <w:pPr>
        <w:pStyle w:val="Heading2"/>
      </w:pPr>
      <w:r>
        <w:lastRenderedPageBreak/>
        <w:t>Springless DA</w:t>
      </w:r>
      <w:r w:rsidR="00E162C0">
        <w:t xml:space="preserve"> 51 series</w:t>
      </w:r>
    </w:p>
    <w:p w14:paraId="62BC8BD8" w14:textId="529959EB" w:rsidR="00AE0582" w:rsidRDefault="00AE0582" w:rsidP="00E162C0">
      <w:pPr>
        <w:pStyle w:val="Heading3"/>
      </w:pPr>
      <w:r>
        <w:t>-2 102 2</w:t>
      </w:r>
    </w:p>
    <w:p w14:paraId="601B623D" w14:textId="3B72087F" w:rsidR="00AE0582" w:rsidRDefault="00AE0582">
      <w:r w:rsidRPr="00AE0582">
        <w:rPr>
          <w:noProof/>
        </w:rPr>
        <w:drawing>
          <wp:inline distT="0" distB="0" distL="0" distR="0" wp14:anchorId="7DA9F81F" wp14:editId="7CA0AF4D">
            <wp:extent cx="3562847" cy="38676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BCCA" w14:textId="46BEF94B" w:rsidR="00AE0582" w:rsidRDefault="00AE0582">
      <w:r w:rsidRPr="00AE0582">
        <w:rPr>
          <w:noProof/>
        </w:rPr>
        <w:drawing>
          <wp:inline distT="0" distB="0" distL="0" distR="0" wp14:anchorId="6A3D53B8" wp14:editId="494A6985">
            <wp:extent cx="5943600" cy="37255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9441" w14:textId="28A169D6" w:rsidR="00AE0582" w:rsidRDefault="00AE0582" w:rsidP="00E162C0">
      <w:pPr>
        <w:pStyle w:val="Heading3"/>
      </w:pPr>
      <w:r>
        <w:lastRenderedPageBreak/>
        <w:t xml:space="preserve">30 </w:t>
      </w:r>
      <w:r w:rsidR="004D0FE0">
        <w:t>70 2</w:t>
      </w:r>
    </w:p>
    <w:p w14:paraId="536601F8" w14:textId="70F9CB1B" w:rsidR="004D0FE0" w:rsidRDefault="004D0FE0">
      <w:r w:rsidRPr="004D0FE0">
        <w:rPr>
          <w:noProof/>
        </w:rPr>
        <w:drawing>
          <wp:inline distT="0" distB="0" distL="0" distR="0" wp14:anchorId="45E696CB" wp14:editId="3A33D186">
            <wp:extent cx="3620005" cy="396295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CB50" w14:textId="3CBEF547" w:rsidR="004D0FE0" w:rsidRDefault="004D0FE0">
      <w:r w:rsidRPr="004D0FE0">
        <w:rPr>
          <w:noProof/>
        </w:rPr>
        <w:drawing>
          <wp:inline distT="0" distB="0" distL="0" distR="0" wp14:anchorId="7281D901" wp14:editId="22D411E3">
            <wp:extent cx="5943600" cy="3835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6709" w14:textId="5A8B7496" w:rsidR="004D0FE0" w:rsidRDefault="005E3C74" w:rsidP="0071429E">
      <w:pPr>
        <w:pStyle w:val="Heading3"/>
      </w:pPr>
      <w:r>
        <w:lastRenderedPageBreak/>
        <w:t>102 -2 2</w:t>
      </w:r>
    </w:p>
    <w:p w14:paraId="330472F0" w14:textId="575257CB" w:rsidR="005E3C74" w:rsidRDefault="005E3C74">
      <w:r w:rsidRPr="005E3C74">
        <w:rPr>
          <w:noProof/>
        </w:rPr>
        <w:drawing>
          <wp:inline distT="0" distB="0" distL="0" distR="0" wp14:anchorId="01550BF4" wp14:editId="36B84C42">
            <wp:extent cx="3572374" cy="3915321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E78F" w14:textId="36FC901C" w:rsidR="005E3C74" w:rsidRDefault="005E3C74">
      <w:r w:rsidRPr="005E3C74">
        <w:rPr>
          <w:noProof/>
        </w:rPr>
        <w:drawing>
          <wp:inline distT="0" distB="0" distL="0" distR="0" wp14:anchorId="0A4CBB78" wp14:editId="01747897">
            <wp:extent cx="5943600" cy="37077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029D" w14:textId="4C298BF2" w:rsidR="0071429E" w:rsidRDefault="0071429E" w:rsidP="0071429E">
      <w:pPr>
        <w:pStyle w:val="Heading2"/>
      </w:pPr>
      <w:r>
        <w:lastRenderedPageBreak/>
        <w:t>Morin DA with a spring</w:t>
      </w:r>
    </w:p>
    <w:p w14:paraId="720E1AFC" w14:textId="6BEDABEF" w:rsidR="00E713E8" w:rsidRDefault="00E713E8" w:rsidP="00E713E8">
      <w:pPr>
        <w:pStyle w:val="Heading3"/>
      </w:pPr>
      <w:bookmarkStart w:id="3" w:name="_-2_102_2"/>
      <w:bookmarkEnd w:id="3"/>
      <w:r>
        <w:t>-2 102 2 – Failed to reach end position</w:t>
      </w:r>
    </w:p>
    <w:p w14:paraId="17E9CF83" w14:textId="331F3767" w:rsidR="003F7817" w:rsidRPr="003F7817" w:rsidRDefault="003F7817" w:rsidP="003F7817">
      <w:r>
        <w:t xml:space="preserve">NOTE: </w:t>
      </w:r>
      <w:r w:rsidR="004D6618">
        <w:t>older</w:t>
      </w:r>
      <w:r>
        <w:t xml:space="preserve"> firmware</w:t>
      </w:r>
      <w:r w:rsidR="004D6618">
        <w:t xml:space="preserve"> build</w:t>
      </w:r>
      <w:r>
        <w:t xml:space="preserve"> (C93990)</w:t>
      </w:r>
    </w:p>
    <w:p w14:paraId="222E1A07" w14:textId="77777777" w:rsidR="00E713E8" w:rsidRDefault="00E713E8" w:rsidP="00E713E8">
      <w:r w:rsidRPr="009F1B3B">
        <w:rPr>
          <w:noProof/>
        </w:rPr>
        <w:drawing>
          <wp:inline distT="0" distB="0" distL="0" distR="0" wp14:anchorId="424954F3" wp14:editId="124CC738">
            <wp:extent cx="3677163" cy="39629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4859" w14:textId="77777777" w:rsidR="00E713E8" w:rsidRDefault="00E713E8" w:rsidP="00E713E8">
      <w:r w:rsidRPr="009F1B3B">
        <w:rPr>
          <w:noProof/>
        </w:rPr>
        <w:lastRenderedPageBreak/>
        <w:drawing>
          <wp:inline distT="0" distB="0" distL="0" distR="0" wp14:anchorId="26837A20" wp14:editId="1CF0DBBE">
            <wp:extent cx="5943600" cy="3820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92C9" w14:textId="77777777" w:rsidR="00E713E8" w:rsidRPr="00E713E8" w:rsidRDefault="00E713E8" w:rsidP="00E713E8"/>
    <w:p w14:paraId="12791DF1" w14:textId="77777777" w:rsidR="0071429E" w:rsidRDefault="0071429E" w:rsidP="0071429E">
      <w:pPr>
        <w:pStyle w:val="Heading3"/>
      </w:pPr>
      <w:r>
        <w:lastRenderedPageBreak/>
        <w:t>-2 102 2</w:t>
      </w:r>
    </w:p>
    <w:p w14:paraId="4B7E5A07" w14:textId="77777777" w:rsidR="0071429E" w:rsidRDefault="0071429E" w:rsidP="0071429E">
      <w:r w:rsidRPr="00E41EF4">
        <w:rPr>
          <w:noProof/>
        </w:rPr>
        <w:drawing>
          <wp:inline distT="0" distB="0" distL="0" distR="0" wp14:anchorId="0DBF75BE" wp14:editId="05149F6B">
            <wp:extent cx="3696216" cy="3886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9037" w14:textId="77777777" w:rsidR="0071429E" w:rsidRDefault="0071429E" w:rsidP="0071429E">
      <w:r w:rsidRPr="008C36FB">
        <w:rPr>
          <w:noProof/>
        </w:rPr>
        <w:drawing>
          <wp:inline distT="0" distB="0" distL="0" distR="0" wp14:anchorId="0334717D" wp14:editId="0DF282EF">
            <wp:extent cx="5943600" cy="3712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675F" w14:textId="77777777" w:rsidR="0071429E" w:rsidRDefault="0071429E" w:rsidP="0071429E">
      <w:r>
        <w:t>---- After correcting P1/P2 piping</w:t>
      </w:r>
    </w:p>
    <w:p w14:paraId="2F3B56AE" w14:textId="77777777" w:rsidR="0071429E" w:rsidRPr="0071429E" w:rsidRDefault="0071429E" w:rsidP="0071429E"/>
    <w:p w14:paraId="0DD1D92D" w14:textId="365BFB9B" w:rsidR="00E713E8" w:rsidRDefault="00E713E8" w:rsidP="00E713E8">
      <w:pPr>
        <w:pStyle w:val="Heading3"/>
      </w:pPr>
      <w:bookmarkStart w:id="4" w:name="_30_70_2_1"/>
      <w:bookmarkEnd w:id="4"/>
      <w:r>
        <w:t>30 70 2</w:t>
      </w:r>
      <w:r w:rsidR="00063B82">
        <w:t xml:space="preserve"> </w:t>
      </w:r>
    </w:p>
    <w:p w14:paraId="28BDA93A" w14:textId="77777777" w:rsidR="00E713E8" w:rsidRDefault="00E713E8" w:rsidP="00E713E8">
      <w:r w:rsidRPr="002C1558">
        <w:rPr>
          <w:noProof/>
        </w:rPr>
        <w:drawing>
          <wp:inline distT="0" distB="0" distL="0" distR="0" wp14:anchorId="031B67BA" wp14:editId="4D66F5A7">
            <wp:extent cx="3715268" cy="3943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D40A" w14:textId="77777777" w:rsidR="00E713E8" w:rsidRDefault="00E713E8" w:rsidP="00E713E8">
      <w:r w:rsidRPr="002C1558">
        <w:rPr>
          <w:noProof/>
        </w:rPr>
        <w:lastRenderedPageBreak/>
        <w:drawing>
          <wp:inline distT="0" distB="0" distL="0" distR="0" wp14:anchorId="01EAF286" wp14:editId="2D66A38C">
            <wp:extent cx="5943600" cy="37293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4CA2" w14:textId="30FF00F4" w:rsidR="0071429E" w:rsidRDefault="0071429E" w:rsidP="0071429E">
      <w:pPr>
        <w:pStyle w:val="Heading3"/>
      </w:pPr>
      <w:bookmarkStart w:id="5" w:name="_102_-2_2_1"/>
      <w:bookmarkEnd w:id="5"/>
      <w:r>
        <w:t>102 -2 2</w:t>
      </w:r>
    </w:p>
    <w:p w14:paraId="65CFDAA9" w14:textId="77777777" w:rsidR="0071429E" w:rsidRDefault="0071429E" w:rsidP="0071429E">
      <w:r w:rsidRPr="00942807">
        <w:rPr>
          <w:noProof/>
        </w:rPr>
        <w:drawing>
          <wp:inline distT="0" distB="0" distL="0" distR="0" wp14:anchorId="2F52D51D" wp14:editId="17C6843E">
            <wp:extent cx="3724795" cy="397247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703D" w14:textId="368A6435" w:rsidR="0071429E" w:rsidRDefault="0071429E" w:rsidP="0071429E">
      <w:r w:rsidRPr="00942807">
        <w:rPr>
          <w:noProof/>
        </w:rPr>
        <w:lastRenderedPageBreak/>
        <w:drawing>
          <wp:inline distT="0" distB="0" distL="0" distR="0" wp14:anchorId="35CBF5AC" wp14:editId="6C9C9555">
            <wp:extent cx="5943600" cy="38271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0A43" w14:textId="0AF0A2FE" w:rsidR="003F7817" w:rsidRDefault="003F7817" w:rsidP="003F7817">
      <w:pPr>
        <w:pStyle w:val="Heading2"/>
      </w:pPr>
      <w:r>
        <w:lastRenderedPageBreak/>
        <w:t>SA ATC</w:t>
      </w:r>
    </w:p>
    <w:p w14:paraId="4CA99941" w14:textId="18C1E9D1" w:rsidR="003F7817" w:rsidRDefault="00187F92" w:rsidP="00187F92">
      <w:pPr>
        <w:pStyle w:val="Heading3"/>
      </w:pPr>
      <w:r>
        <w:t>-2 102 2</w:t>
      </w:r>
    </w:p>
    <w:p w14:paraId="6233A874" w14:textId="4DA6B112" w:rsidR="00187F92" w:rsidRDefault="00187F92" w:rsidP="00187F92">
      <w:r w:rsidRPr="00187F92">
        <w:rPr>
          <w:noProof/>
        </w:rPr>
        <w:drawing>
          <wp:inline distT="0" distB="0" distL="0" distR="0" wp14:anchorId="33F4ACEA" wp14:editId="4C9A5696">
            <wp:extent cx="3648584" cy="3924848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EBD0" w14:textId="4593C1FA" w:rsidR="00B54B0C" w:rsidRDefault="00B54B0C" w:rsidP="00187F92">
      <w:r w:rsidRPr="00B54B0C">
        <w:rPr>
          <w:noProof/>
        </w:rPr>
        <w:drawing>
          <wp:inline distT="0" distB="0" distL="0" distR="0" wp14:anchorId="18D8F7E2" wp14:editId="2EF69A8C">
            <wp:extent cx="5943600" cy="3721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7AD9" w14:textId="058CCCDD" w:rsidR="00B54B0C" w:rsidRDefault="00B54B0C" w:rsidP="00B54B0C">
      <w:pPr>
        <w:pStyle w:val="Heading3"/>
      </w:pPr>
      <w:bookmarkStart w:id="6" w:name="_30_70_2"/>
      <w:bookmarkEnd w:id="6"/>
      <w:r>
        <w:lastRenderedPageBreak/>
        <w:t>30 70 2</w:t>
      </w:r>
      <w:r w:rsidR="00063B82">
        <w:t xml:space="preserve"> – Failed to reach start position</w:t>
      </w:r>
    </w:p>
    <w:p w14:paraId="6A6602E3" w14:textId="32508B82" w:rsidR="00B54B0C" w:rsidRDefault="00DE1169" w:rsidP="00B54B0C">
      <w:r w:rsidRPr="00DE1169">
        <w:rPr>
          <w:noProof/>
        </w:rPr>
        <w:drawing>
          <wp:inline distT="0" distB="0" distL="0" distR="0" wp14:anchorId="5585B9DC" wp14:editId="063820D7">
            <wp:extent cx="3286584" cy="39439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C4EE" w14:textId="1D0539E2" w:rsidR="00DE1169" w:rsidRDefault="00DE1169" w:rsidP="00B54B0C">
      <w:r w:rsidRPr="00DE1169">
        <w:rPr>
          <w:noProof/>
        </w:rPr>
        <w:drawing>
          <wp:inline distT="0" distB="0" distL="0" distR="0" wp14:anchorId="2B84611A" wp14:editId="22C5E595">
            <wp:extent cx="5943600" cy="3702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41C8" w14:textId="19DAC943" w:rsidR="00DE1169" w:rsidRDefault="00DE1169" w:rsidP="00DE1169">
      <w:pPr>
        <w:pStyle w:val="Heading3"/>
      </w:pPr>
      <w:bookmarkStart w:id="7" w:name="_102_-2_2"/>
      <w:bookmarkEnd w:id="7"/>
      <w:r>
        <w:lastRenderedPageBreak/>
        <w:t>102 -2 2</w:t>
      </w:r>
    </w:p>
    <w:p w14:paraId="7967BBEB" w14:textId="0F90D02F" w:rsidR="00DE1169" w:rsidRDefault="00E2613F" w:rsidP="00DE1169">
      <w:r w:rsidRPr="00E2613F">
        <w:rPr>
          <w:noProof/>
        </w:rPr>
        <w:drawing>
          <wp:inline distT="0" distB="0" distL="0" distR="0" wp14:anchorId="079E14FB" wp14:editId="5697908A">
            <wp:extent cx="3629532" cy="3934374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4A94" w14:textId="64DE1BA4" w:rsidR="00E2613F" w:rsidRDefault="00E2613F" w:rsidP="00DE1169">
      <w:r w:rsidRPr="00E2613F">
        <w:rPr>
          <w:noProof/>
        </w:rPr>
        <w:drawing>
          <wp:inline distT="0" distB="0" distL="0" distR="0" wp14:anchorId="0C30F980" wp14:editId="180DCF80">
            <wp:extent cx="5943600" cy="37560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60FC" w14:textId="3D4F4C10" w:rsidR="00E2613F" w:rsidRDefault="00431D66" w:rsidP="00431D66">
      <w:pPr>
        <w:pStyle w:val="Heading2"/>
      </w:pPr>
      <w:r>
        <w:lastRenderedPageBreak/>
        <w:t>SA ATC (</w:t>
      </w:r>
      <w:proofErr w:type="spellStart"/>
      <w:r>
        <w:t>Varipak</w:t>
      </w:r>
      <w:proofErr w:type="spellEnd"/>
      <w:r>
        <w:t>)</w:t>
      </w:r>
    </w:p>
    <w:p w14:paraId="2625E23F" w14:textId="1BDB0364" w:rsidR="00431D66" w:rsidRDefault="00431D66" w:rsidP="00431D66">
      <w:pPr>
        <w:pStyle w:val="Heading3"/>
      </w:pPr>
      <w:bookmarkStart w:id="8" w:name="_9_95_2"/>
      <w:bookmarkEnd w:id="8"/>
      <w:r>
        <w:t>9 95 2</w:t>
      </w:r>
    </w:p>
    <w:p w14:paraId="3C1DD950" w14:textId="5FA51C81" w:rsidR="00431D66" w:rsidRDefault="007D258F" w:rsidP="00431D66">
      <w:r w:rsidRPr="007D258F">
        <w:rPr>
          <w:noProof/>
        </w:rPr>
        <w:drawing>
          <wp:inline distT="0" distB="0" distL="0" distR="0" wp14:anchorId="5C4374ED" wp14:editId="22E98FCD">
            <wp:extent cx="3734321" cy="39343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F841" w14:textId="734E9972" w:rsidR="007D258F" w:rsidRDefault="007D258F" w:rsidP="00431D66">
      <w:r w:rsidRPr="007D258F">
        <w:rPr>
          <w:noProof/>
        </w:rPr>
        <w:drawing>
          <wp:inline distT="0" distB="0" distL="0" distR="0" wp14:anchorId="2961B230" wp14:editId="44EB23F5">
            <wp:extent cx="5943600" cy="3591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F485" w14:textId="1351511F" w:rsidR="007D258F" w:rsidRDefault="003B651E" w:rsidP="003B651E">
      <w:pPr>
        <w:pStyle w:val="Heading3"/>
      </w:pPr>
      <w:r>
        <w:lastRenderedPageBreak/>
        <w:t>102 -2 2</w:t>
      </w:r>
    </w:p>
    <w:p w14:paraId="31A1D6BF" w14:textId="495C1ECD" w:rsidR="003B651E" w:rsidRDefault="003B651E" w:rsidP="003B651E">
      <w:r w:rsidRPr="003B651E">
        <w:rPr>
          <w:noProof/>
        </w:rPr>
        <w:drawing>
          <wp:inline distT="0" distB="0" distL="0" distR="0" wp14:anchorId="6E168BB7" wp14:editId="71FAE53C">
            <wp:extent cx="3620005" cy="393437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3C73" w14:textId="0B82A875" w:rsidR="003B651E" w:rsidRPr="003B651E" w:rsidRDefault="003B651E" w:rsidP="003B651E">
      <w:r w:rsidRPr="003B651E">
        <w:rPr>
          <w:noProof/>
        </w:rPr>
        <w:drawing>
          <wp:inline distT="0" distB="0" distL="0" distR="0" wp14:anchorId="2E854A33" wp14:editId="64809F3E">
            <wp:extent cx="5943600" cy="3741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51E" w:rsidRPr="003B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868"/>
    <w:multiLevelType w:val="hybridMultilevel"/>
    <w:tmpl w:val="98E4E440"/>
    <w:lvl w:ilvl="0" w:tplc="EE468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B180E"/>
    <w:multiLevelType w:val="hybridMultilevel"/>
    <w:tmpl w:val="78F84382"/>
    <w:lvl w:ilvl="0" w:tplc="EE468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E42CA"/>
    <w:multiLevelType w:val="hybridMultilevel"/>
    <w:tmpl w:val="BC54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720F3"/>
    <w:multiLevelType w:val="hybridMultilevel"/>
    <w:tmpl w:val="85385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923B6"/>
    <w:multiLevelType w:val="hybridMultilevel"/>
    <w:tmpl w:val="88AC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C3E68"/>
    <w:multiLevelType w:val="hybridMultilevel"/>
    <w:tmpl w:val="CC88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73"/>
    <w:rsid w:val="00010FFE"/>
    <w:rsid w:val="00040EEB"/>
    <w:rsid w:val="00063B82"/>
    <w:rsid w:val="00084273"/>
    <w:rsid w:val="00094D19"/>
    <w:rsid w:val="00095F3A"/>
    <w:rsid w:val="000F16DC"/>
    <w:rsid w:val="00113BB2"/>
    <w:rsid w:val="00187F92"/>
    <w:rsid w:val="002450BE"/>
    <w:rsid w:val="002C1558"/>
    <w:rsid w:val="002E0223"/>
    <w:rsid w:val="003472DD"/>
    <w:rsid w:val="003A3530"/>
    <w:rsid w:val="003B651E"/>
    <w:rsid w:val="003F7817"/>
    <w:rsid w:val="00431D66"/>
    <w:rsid w:val="00494752"/>
    <w:rsid w:val="004D0FE0"/>
    <w:rsid w:val="004D6618"/>
    <w:rsid w:val="005C267E"/>
    <w:rsid w:val="005E3C74"/>
    <w:rsid w:val="006008B6"/>
    <w:rsid w:val="006473AA"/>
    <w:rsid w:val="00660DD4"/>
    <w:rsid w:val="0066683E"/>
    <w:rsid w:val="00686661"/>
    <w:rsid w:val="0069040E"/>
    <w:rsid w:val="006D5D1A"/>
    <w:rsid w:val="006D6B71"/>
    <w:rsid w:val="0070144C"/>
    <w:rsid w:val="0071429E"/>
    <w:rsid w:val="00727CF6"/>
    <w:rsid w:val="00750BEA"/>
    <w:rsid w:val="007D0AF1"/>
    <w:rsid w:val="007D258F"/>
    <w:rsid w:val="007F1D54"/>
    <w:rsid w:val="008C36FB"/>
    <w:rsid w:val="00942807"/>
    <w:rsid w:val="009770DC"/>
    <w:rsid w:val="009A2AA8"/>
    <w:rsid w:val="009F1B3B"/>
    <w:rsid w:val="009F41B1"/>
    <w:rsid w:val="00A35E8C"/>
    <w:rsid w:val="00A64DC6"/>
    <w:rsid w:val="00AE0582"/>
    <w:rsid w:val="00B27E30"/>
    <w:rsid w:val="00B37845"/>
    <w:rsid w:val="00B54B0C"/>
    <w:rsid w:val="00C02A97"/>
    <w:rsid w:val="00CD148A"/>
    <w:rsid w:val="00DA3AE2"/>
    <w:rsid w:val="00DE1169"/>
    <w:rsid w:val="00E145A1"/>
    <w:rsid w:val="00E15851"/>
    <w:rsid w:val="00E162C0"/>
    <w:rsid w:val="00E2613F"/>
    <w:rsid w:val="00E40EC8"/>
    <w:rsid w:val="00E41EF4"/>
    <w:rsid w:val="00E713E8"/>
    <w:rsid w:val="00E81C1B"/>
    <w:rsid w:val="00E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F35F"/>
  <w15:chartTrackingRefBased/>
  <w15:docId w15:val="{620DCB77-F92B-4389-8904-B0884B87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40E"/>
  </w:style>
  <w:style w:type="paragraph" w:styleId="Heading1">
    <w:name w:val="heading 1"/>
    <w:basedOn w:val="Normal"/>
    <w:next w:val="Normal"/>
    <w:link w:val="Heading1Char"/>
    <w:uiPriority w:val="9"/>
    <w:qFormat/>
    <w:rsid w:val="00E1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A3AE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0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3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3B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cid:image001.png@01D83A1D.9F2F762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cid:image002.png@01D83A1F.82DA957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12404</TotalTime>
  <Pages>24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</dc:creator>
  <cp:keywords/>
  <dc:description/>
  <cp:lastModifiedBy>Khasin, Ark</cp:lastModifiedBy>
  <cp:revision>7</cp:revision>
  <dcterms:created xsi:type="dcterms:W3CDTF">2022-04-05T03:43:00Z</dcterms:created>
  <dcterms:modified xsi:type="dcterms:W3CDTF">2022-11-18T19:39:00Z</dcterms:modified>
</cp:coreProperties>
</file>