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8E1E6" w14:textId="7AD22380" w:rsidR="00E3069D" w:rsidRDefault="00E3069D" w:rsidP="00E3069D">
      <w:pPr>
        <w:pStyle w:val="Title"/>
      </w:pPr>
      <w:r>
        <w:t>Setpoint management logic</w:t>
      </w:r>
    </w:p>
    <w:p w14:paraId="6AA8E074" w14:textId="6BB7C530" w:rsidR="00E3069D" w:rsidRDefault="00E3069D" w:rsidP="00E3069D"/>
    <w:p w14:paraId="3064CF72" w14:textId="693C94F8" w:rsidR="00B03D13" w:rsidRDefault="00B03D13" w:rsidP="00E3069D">
      <w:pPr>
        <w:pStyle w:val="Heading1"/>
      </w:pPr>
      <w:r>
        <w:t>Initialization on reset</w:t>
      </w:r>
    </w:p>
    <w:p w14:paraId="542BEB39" w14:textId="2B0474D0" w:rsidR="00B03D13" w:rsidRDefault="00B03D13" w:rsidP="00B03D13">
      <w:r>
        <w:t>On reset, the positioner setpoint is initialized to the current valve position, and it will be valid for 25 s or the receipt of setpoint (whether GOOD or not), whichever comes first.</w:t>
      </w:r>
    </w:p>
    <w:p w14:paraId="650215B2" w14:textId="36784A74" w:rsidR="00B03D13" w:rsidRPr="00B03D13" w:rsidRDefault="00B03D13" w:rsidP="00B03D13">
      <w:r>
        <w:t>NOTE: This means that unless CUTOFF is configured (LOW for ATO, HIGH for ATC), the valve will no longer be fully deenergized on power-up.</w:t>
      </w:r>
    </w:p>
    <w:p w14:paraId="0414B6BB" w14:textId="3FCD2732" w:rsidR="00E3069D" w:rsidRDefault="00E3069D" w:rsidP="00E3069D">
      <w:pPr>
        <w:pStyle w:val="Heading1"/>
      </w:pPr>
      <w:r>
        <w:t>Normal operation</w:t>
      </w:r>
    </w:p>
    <w:p w14:paraId="3C6587F3" w14:textId="63C1556D" w:rsidR="00B03D13" w:rsidRPr="00B03D13" w:rsidRDefault="00B03D13" w:rsidP="00B03D13">
      <w:r>
        <w:t xml:space="preserve">Under normal conditions, the setpoint comes from </w:t>
      </w:r>
      <w:proofErr w:type="spellStart"/>
      <w:proofErr w:type="gramStart"/>
      <w:r>
        <w:t>TB.FINAL</w:t>
      </w:r>
      <w:proofErr w:type="gramEnd"/>
      <w:r>
        <w:t>_VALUE_x</w:t>
      </w:r>
      <w:proofErr w:type="spellEnd"/>
      <w:r>
        <w:t xml:space="preserve"> depending on TB.SETPOINT_SOURCE. In MAN, it is written manually, in AUTO, it </w:t>
      </w:r>
      <w:r w:rsidR="00DA4612">
        <w:t>comes from the controlling function block (AO or DO)</w:t>
      </w:r>
      <w:r>
        <w:t xml:space="preserve"> </w:t>
      </w:r>
    </w:p>
    <w:p w14:paraId="34E2D11C" w14:textId="5F1D4169" w:rsidR="00E3069D" w:rsidRDefault="00E3069D" w:rsidP="00DA4612">
      <w:pPr>
        <w:pStyle w:val="Heading2"/>
      </w:pPr>
      <w:proofErr w:type="spellStart"/>
      <w:r>
        <w:t>FINAL_VALUE_x</w:t>
      </w:r>
      <w:proofErr w:type="spellEnd"/>
      <w:r>
        <w:t xml:space="preserve"> status is not GOOD</w:t>
      </w:r>
    </w:p>
    <w:p w14:paraId="00634BF0" w14:textId="000429EF" w:rsidR="00DA4612" w:rsidRPr="00DA4612" w:rsidRDefault="00DA4612" w:rsidP="00DA4612">
      <w:r>
        <w:t xml:space="preserve">This can happen for a number of reasons and </w:t>
      </w:r>
      <w:proofErr w:type="gramStart"/>
      <w:r>
        <w:t>TB.XD</w:t>
      </w:r>
      <w:proofErr w:type="gramEnd"/>
      <w:r>
        <w:t xml:space="preserve">_FSTATE takes over after a configured timeout expires. Until timeout expiration, the positioner will maintain the last-known setpoint </w:t>
      </w:r>
      <w:proofErr w:type="gramStart"/>
      <w:r>
        <w:t>as long as</w:t>
      </w:r>
      <w:proofErr w:type="gramEnd"/>
      <w:r>
        <w:t xml:space="preserve"> inter-processor communications are working properly</w:t>
      </w:r>
      <w:r w:rsidR="004D618B">
        <w:t xml:space="preserve"> (See below).</w:t>
      </w:r>
    </w:p>
    <w:p w14:paraId="50343FA5" w14:textId="39934AAF" w:rsidR="00E3069D" w:rsidRDefault="00E3069D" w:rsidP="00E3069D">
      <w:pPr>
        <w:pStyle w:val="Heading1"/>
      </w:pPr>
      <w:r>
        <w:t>Failed to receive setpoint in APP (positioner proper)</w:t>
      </w:r>
    </w:p>
    <w:p w14:paraId="36640811" w14:textId="7516E82F" w:rsidR="00E3069D" w:rsidRDefault="00E3069D" w:rsidP="00E3069D">
      <w:r>
        <w:t>Between receipts of setpoint, APP keeps the previous setpoint. That’s normal operation, unless the setpoint is not received within 3 s (25 s on reset).</w:t>
      </w:r>
    </w:p>
    <w:p w14:paraId="0AD64B86" w14:textId="7A9EB8D4" w:rsidR="00E3069D" w:rsidRDefault="00E3069D" w:rsidP="00E3069D">
      <w:r w:rsidRPr="00E3069D">
        <w:rPr>
          <w:b/>
          <w:bCs/>
        </w:rPr>
        <w:t>NEW</w:t>
      </w:r>
      <w:r>
        <w:t xml:space="preserve">: It doesn’t matter whether received setpoint is GOOD or not. If it is not GOOD, it will simply be ignored, and the last good value will be used. </w:t>
      </w:r>
      <w:r w:rsidR="0004201A">
        <w:t>In other words, only IPC itself will be monitored. The rest is controlled by XD_FSTATE.</w:t>
      </w:r>
    </w:p>
    <w:p w14:paraId="62A4EA06" w14:textId="024D9F6A" w:rsidR="00E3069D" w:rsidRDefault="00E3069D" w:rsidP="00E3069D">
      <w:r>
        <w:t>When APP has not received a setpoint</w:t>
      </w:r>
      <w:r w:rsidR="0004201A">
        <w:t xml:space="preserve"> within the timeout threshold</w:t>
      </w:r>
      <w:r>
        <w:t xml:space="preserve">, </w:t>
      </w:r>
      <w:r w:rsidR="0004201A">
        <w:t xml:space="preserve">the positioner will deenergize but remain in Normal mode. “SP </w:t>
      </w:r>
      <w:r w:rsidR="000D1329">
        <w:t>TMOUT</w:t>
      </w:r>
      <w:r w:rsidR="0004201A">
        <w:t>” fault will be registered. When setpoint is received again, the fault will be cleared, and the setpoint will be the received setpoint (if GOOD) or current valve position (otherwise).</w:t>
      </w:r>
    </w:p>
    <w:p w14:paraId="505A16CD" w14:textId="707BE7E9" w:rsidR="00B03D13" w:rsidRDefault="0004201A" w:rsidP="00E3069D">
      <w:r>
        <w:t>However, if no IPC messaging is received for 3 minutes, APP will enter Failsafe mode, and TB, in OOS</w:t>
      </w:r>
      <w:r w:rsidR="00B03D13">
        <w:t>. “IPC LOST” fault will be registered.</w:t>
      </w:r>
    </w:p>
    <w:p w14:paraId="276AC5BC" w14:textId="29D00E63" w:rsidR="00A71825" w:rsidRDefault="00A71825" w:rsidP="00E3069D">
      <w:r>
        <w:t>NOTE: THIS IS NOT A FIRMWARE DEFAULT!!! By default, last known setpoint will be kept forever!</w:t>
      </w:r>
    </w:p>
    <w:p w14:paraId="2DC4B0C0" w14:textId="51F8B711" w:rsidR="00A71825" w:rsidRDefault="00A71825" w:rsidP="00E3069D">
      <w:r>
        <w:t>The behavior is controlled by SA commands 170.220 (read) and 171.220 (write). The desired value of “TB SP Failure Target Mode” must be written at final manufacturing.</w:t>
      </w:r>
    </w:p>
    <w:p w14:paraId="4D93F0AD" w14:textId="3591537F" w:rsidR="00A71825" w:rsidRDefault="00A71825" w:rsidP="00E3069D">
      <w:r w:rsidRPr="00A71825">
        <w:lastRenderedPageBreak/>
        <w:drawing>
          <wp:inline distT="0" distB="0" distL="0" distR="0" wp14:anchorId="727375A6" wp14:editId="7F4C84D8">
            <wp:extent cx="5943600" cy="204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00E3" w14:textId="77777777" w:rsidR="00A71825" w:rsidRPr="00E3069D" w:rsidRDefault="00A71825" w:rsidP="00E3069D"/>
    <w:sectPr w:rsidR="00A71825" w:rsidRPr="00E3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9D"/>
    <w:rsid w:val="0004201A"/>
    <w:rsid w:val="000D1329"/>
    <w:rsid w:val="004D618B"/>
    <w:rsid w:val="00A71825"/>
    <w:rsid w:val="00B03D13"/>
    <w:rsid w:val="00DA4612"/>
    <w:rsid w:val="00E3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87F8"/>
  <w15:chartTrackingRefBased/>
  <w15:docId w15:val="{CF67C9A2-F49D-4346-8633-F7880B62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0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</dc:creator>
  <cp:keywords/>
  <dc:description/>
  <cp:lastModifiedBy>Khasin, Ark</cp:lastModifiedBy>
  <cp:revision>3</cp:revision>
  <dcterms:created xsi:type="dcterms:W3CDTF">2022-02-10T22:17:00Z</dcterms:created>
  <dcterms:modified xsi:type="dcterms:W3CDTF">2022-02-11T00:08:00Z</dcterms:modified>
</cp:coreProperties>
</file>