
<file path=[Content_Types].xml><?xml version="1.0" encoding="utf-8"?>
<Types xmlns="http://schemas.openxmlformats.org/package/2006/content-types">
  <Default ContentType="application/xml" Extension="xml"/>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84" w:lineRule="auto"/>
        <w:ind w:left="0" w:right="391" w:firstLine="0"/>
        <w:jc w:val="center"/>
        <w:rPr>
          <w:b w:val="1"/>
          <w:color w:val="000007"/>
          <w:sz w:val="72"/>
          <w:szCs w:val="72"/>
        </w:rPr>
      </w:pPr>
      <w:r w:rsidDel="00000000" w:rsidR="00000000" w:rsidRPr="00000000">
        <w:rPr>
          <w:b w:val="1"/>
          <w:color w:val="000007"/>
          <w:sz w:val="72"/>
          <w:szCs w:val="72"/>
          <w:rtl w:val="0"/>
        </w:rPr>
        <w:t xml:space="preserve">Babu Banarasi Das </w:t>
      </w:r>
    </w:p>
    <w:p w:rsidR="00000000" w:rsidDel="00000000" w:rsidP="00000000" w:rsidRDefault="00000000" w:rsidRPr="00000000" w14:paraId="00000002">
      <w:pPr>
        <w:spacing w:before="84" w:lineRule="auto"/>
        <w:ind w:left="464" w:right="391" w:firstLine="0"/>
        <w:jc w:val="center"/>
        <w:rPr>
          <w:b w:val="1"/>
          <w:color w:val="000007"/>
          <w:sz w:val="72"/>
          <w:szCs w:val="72"/>
        </w:rPr>
      </w:pPr>
      <w:r w:rsidDel="00000000" w:rsidR="00000000" w:rsidRPr="00000000">
        <w:rPr>
          <w:b w:val="1"/>
          <w:color w:val="000007"/>
          <w:sz w:val="72"/>
          <w:szCs w:val="72"/>
          <w:rtl w:val="0"/>
        </w:rPr>
        <w:t xml:space="preserve">University</w:t>
      </w:r>
    </w:p>
    <w:p w:rsidR="00000000" w:rsidDel="00000000" w:rsidP="00000000" w:rsidRDefault="00000000" w:rsidRPr="00000000" w14:paraId="00000003">
      <w:pPr>
        <w:spacing w:before="84" w:lineRule="auto"/>
        <w:ind w:left="464" w:right="391" w:firstLine="0"/>
        <w:jc w:val="center"/>
        <w:rPr>
          <w:rFonts w:ascii="DejaVu Serif" w:cs="DejaVu Serif" w:eastAsia="DejaVu Serif" w:hAnsi="DejaVu Serif"/>
          <w:b w:val="1"/>
          <w:color w:val="000007"/>
          <w:sz w:val="48"/>
          <w:szCs w:val="4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2305050</wp:posOffset>
            </wp:positionH>
            <wp:positionV relativeFrom="paragraph">
              <wp:posOffset>200025</wp:posOffset>
            </wp:positionV>
            <wp:extent cx="2116138" cy="1533525"/>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41374" l="1398" r="-1398" t="1622"/>
                    <a:stretch>
                      <a:fillRect/>
                    </a:stretch>
                  </pic:blipFill>
                  <pic:spPr>
                    <a:xfrm>
                      <a:off x="0" y="0"/>
                      <a:ext cx="2116138" cy="1533525"/>
                    </a:xfrm>
                    <a:prstGeom prst="rect"/>
                    <a:ln/>
                  </pic:spPr>
                </pic:pic>
              </a:graphicData>
            </a:graphic>
          </wp:anchor>
        </w:drawing>
      </w:r>
    </w:p>
    <w:p w:rsidR="00000000" w:rsidDel="00000000" w:rsidP="00000000" w:rsidRDefault="00000000" w:rsidRPr="00000000" w14:paraId="00000004">
      <w:pPr>
        <w:spacing w:before="84" w:lineRule="auto"/>
        <w:ind w:left="464" w:right="391" w:firstLine="0"/>
        <w:jc w:val="center"/>
        <w:rPr>
          <w:rFonts w:ascii="DejaVu Serif" w:cs="DejaVu Serif" w:eastAsia="DejaVu Serif" w:hAnsi="DejaVu Serif"/>
          <w:b w:val="1"/>
          <w:color w:val="000007"/>
          <w:sz w:val="48"/>
          <w:szCs w:val="48"/>
        </w:rPr>
      </w:pPr>
      <w:r w:rsidDel="00000000" w:rsidR="00000000" w:rsidRPr="00000000">
        <w:rPr>
          <w:rtl w:val="0"/>
        </w:rPr>
      </w:r>
    </w:p>
    <w:p w:rsidR="00000000" w:rsidDel="00000000" w:rsidP="00000000" w:rsidRDefault="00000000" w:rsidRPr="00000000" w14:paraId="00000005">
      <w:pPr>
        <w:spacing w:before="84" w:lineRule="auto"/>
        <w:ind w:left="464" w:right="391" w:firstLine="0"/>
        <w:jc w:val="center"/>
        <w:rPr>
          <w:rFonts w:ascii="DejaVu Serif" w:cs="DejaVu Serif" w:eastAsia="DejaVu Serif" w:hAnsi="DejaVu Serif"/>
          <w:b w:val="1"/>
          <w:color w:val="000007"/>
          <w:sz w:val="48"/>
          <w:szCs w:val="48"/>
        </w:rPr>
      </w:pPr>
      <w:r w:rsidDel="00000000" w:rsidR="00000000" w:rsidRPr="00000000">
        <w:rPr>
          <w:rtl w:val="0"/>
        </w:rPr>
      </w:r>
    </w:p>
    <w:p w:rsidR="00000000" w:rsidDel="00000000" w:rsidP="00000000" w:rsidRDefault="00000000" w:rsidRPr="00000000" w14:paraId="00000006">
      <w:pPr>
        <w:spacing w:before="84" w:lineRule="auto"/>
        <w:ind w:left="464" w:right="391" w:firstLine="0"/>
        <w:jc w:val="center"/>
        <w:rPr>
          <w:rFonts w:ascii="DejaVu Serif" w:cs="DejaVu Serif" w:eastAsia="DejaVu Serif" w:hAnsi="DejaVu Serif"/>
          <w:b w:val="1"/>
          <w:sz w:val="48"/>
          <w:szCs w:val="48"/>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before="6" w:lineRule="auto"/>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before="6" w:lineRule="auto"/>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09">
      <w:pPr>
        <w:pStyle w:val="Title"/>
        <w:ind w:left="0" w:firstLine="0"/>
        <w:rPr/>
      </w:pPr>
      <w:r w:rsidDel="00000000" w:rsidR="00000000" w:rsidRPr="00000000">
        <w:rPr>
          <w:rtl w:val="0"/>
        </w:rPr>
        <w:t xml:space="preserve">Predictive Analytics</w:t>
      </w:r>
      <w:r w:rsidDel="00000000" w:rsidR="00000000" w:rsidRPr="00000000">
        <w:rPr>
          <w:rtl w:val="0"/>
        </w:rPr>
      </w:r>
    </w:p>
    <w:p w:rsidR="00000000" w:rsidDel="00000000" w:rsidP="00000000" w:rsidRDefault="00000000" w:rsidRPr="00000000" w14:paraId="0000000A">
      <w:pPr>
        <w:spacing w:before="309" w:lineRule="auto"/>
        <w:ind w:left="464" w:right="121" w:firstLine="0"/>
        <w:jc w:val="center"/>
        <w:rPr>
          <w:b w:val="1"/>
          <w:sz w:val="52"/>
          <w:szCs w:val="52"/>
        </w:rPr>
      </w:pPr>
      <w:r w:rsidDel="00000000" w:rsidR="00000000" w:rsidRPr="00000000">
        <w:rPr>
          <w:b w:val="1"/>
          <w:color w:val="000007"/>
          <w:sz w:val="52"/>
          <w:szCs w:val="52"/>
          <w:rtl w:val="0"/>
        </w:rPr>
        <w:t xml:space="preserve">(BCADS15301)</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rPr>
          <w:rFonts w:ascii="DejaVu Serif" w:cs="DejaVu Serif" w:eastAsia="DejaVu Serif" w:hAnsi="DejaVu Serif"/>
          <w:b w:val="1"/>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rPr>
          <w:rFonts w:ascii="DejaVu Serif" w:cs="DejaVu Serif" w:eastAsia="DejaVu Serif" w:hAnsi="DejaVu Serif"/>
          <w:b w:val="1"/>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rPr>
          <w:rFonts w:ascii="DejaVu Serif" w:cs="DejaVu Serif" w:eastAsia="DejaVu Serif" w:hAnsi="DejaVu Serif"/>
          <w:b w:val="1"/>
          <w:color w:val="000000"/>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before="5" w:lineRule="auto"/>
        <w:jc w:val="center"/>
        <w:rPr>
          <w:rFonts w:ascii="DejaVu Serif" w:cs="DejaVu Serif" w:eastAsia="DejaVu Serif" w:hAnsi="DejaVu Serif"/>
          <w:b w:val="1"/>
          <w:color w:val="000000"/>
          <w:sz w:val="23"/>
          <w:szCs w:val="23"/>
        </w:rPr>
      </w:pPr>
      <w:r w:rsidDel="00000000" w:rsidR="00000000" w:rsidRPr="00000000">
        <w:rPr>
          <w:rFonts w:ascii="DejaVu Serif" w:cs="DejaVu Serif" w:eastAsia="DejaVu Serif" w:hAnsi="DejaVu Serif"/>
          <w:b w:val="1"/>
          <w:sz w:val="51"/>
          <w:szCs w:val="51"/>
          <w:rtl w:val="0"/>
        </w:rPr>
        <w:t xml:space="preserve">LAB FILE </w:t>
      </w:r>
      <w:r w:rsidDel="00000000" w:rsidR="00000000" w:rsidRPr="00000000">
        <w:rPr>
          <w:rFonts w:ascii="DejaVu Serif" w:cs="DejaVu Serif" w:eastAsia="DejaVu Serif" w:hAnsi="DejaVu Serif"/>
          <w:b w:val="1"/>
          <w:sz w:val="23"/>
          <w:szCs w:val="23"/>
          <w:rtl w:val="0"/>
        </w:rPr>
        <w:t xml:space="preserve">                        </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rPr>
          <w:rFonts w:ascii="DejaVu Serif" w:cs="DejaVu Serif" w:eastAsia="DejaVu Serif" w:hAnsi="DejaVu Serif"/>
          <w:b w:val="1"/>
          <w:color w:val="000000"/>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rPr>
          <w:rFonts w:ascii="DejaVu Serif" w:cs="DejaVu Serif" w:eastAsia="DejaVu Serif" w:hAnsi="DejaVu Serif"/>
          <w:b w:val="1"/>
          <w:color w:val="000000"/>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rPr>
          <w:rFonts w:ascii="DejaVu Serif" w:cs="DejaVu Serif" w:eastAsia="DejaVu Serif" w:hAnsi="DejaVu Serif"/>
          <w:b w:val="1"/>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rPr>
          <w:rFonts w:ascii="DejaVu Serif" w:cs="DejaVu Serif" w:eastAsia="DejaVu Serif" w:hAnsi="DejaVu Serif"/>
          <w:b w:val="1"/>
          <w:sz w:val="20"/>
          <w:szCs w:val="2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rPr>
          <w:rFonts w:ascii="DejaVu Serif" w:cs="DejaVu Serif" w:eastAsia="DejaVu Serif" w:hAnsi="DejaVu Serif"/>
          <w:b w:val="1"/>
          <w:sz w:val="20"/>
          <w:szCs w:val="2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rPr>
          <w:rFonts w:ascii="DejaVu Serif" w:cs="DejaVu Serif" w:eastAsia="DejaVu Serif" w:hAnsi="DejaVu Serif"/>
          <w:b w:val="1"/>
          <w:sz w:val="20"/>
          <w:szCs w:val="2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rPr>
          <w:rFonts w:ascii="DejaVu Serif" w:cs="DejaVu Serif" w:eastAsia="DejaVu Serif" w:hAnsi="DejaVu Serif"/>
          <w:b w:val="1"/>
          <w:color w:val="000000"/>
          <w:sz w:val="21"/>
          <w:szCs w:val="21"/>
        </w:rPr>
      </w:pPr>
      <w:r w:rsidDel="00000000" w:rsidR="00000000" w:rsidRPr="00000000">
        <w:rPr>
          <w:rFonts w:ascii="DejaVu Serif" w:cs="DejaVu Serif" w:eastAsia="DejaVu Serif" w:hAnsi="DejaVu Serif"/>
          <w:b w:val="1"/>
          <w:sz w:val="20"/>
          <w:szCs w:val="20"/>
          <w:rtl w:val="0"/>
        </w:rPr>
        <w:t xml:space="preserve">                                                                  </w:t>
      </w:r>
      <w:r w:rsidDel="00000000" w:rsidR="00000000" w:rsidRPr="00000000">
        <w:rPr>
          <w:rtl w:val="0"/>
        </w:rPr>
      </w:r>
    </w:p>
    <w:p w:rsidR="00000000" w:rsidDel="00000000" w:rsidP="00000000" w:rsidRDefault="00000000" w:rsidRPr="00000000" w14:paraId="00000016">
      <w:pPr>
        <w:tabs>
          <w:tab w:val="left" w:leader="none" w:pos="5898"/>
        </w:tabs>
        <w:spacing w:before="101" w:lineRule="auto"/>
        <w:ind w:left="100" w:firstLine="0"/>
        <w:rPr>
          <w:b w:val="1"/>
          <w:sz w:val="40"/>
          <w:szCs w:val="40"/>
        </w:rPr>
      </w:pPr>
      <w:r w:rsidDel="00000000" w:rsidR="00000000" w:rsidRPr="00000000">
        <w:rPr>
          <w:b w:val="1"/>
          <w:color w:val="000007"/>
          <w:sz w:val="40"/>
          <w:szCs w:val="40"/>
          <w:rtl w:val="0"/>
        </w:rPr>
        <w:t xml:space="preserve">SUBMITTED TO:</w:t>
        <w:tab/>
        <w:t xml:space="preserve">   SUBMITTED BY:-</w:t>
      </w:r>
      <w:r w:rsidDel="00000000" w:rsidR="00000000" w:rsidRPr="00000000">
        <w:rPr>
          <w:rtl w:val="0"/>
        </w:rPr>
      </w:r>
    </w:p>
    <w:p w:rsidR="00000000" w:rsidDel="00000000" w:rsidP="00000000" w:rsidRDefault="00000000" w:rsidRPr="00000000" w14:paraId="00000017">
      <w:pPr>
        <w:rPr>
          <w:b w:val="1"/>
          <w:sz w:val="40"/>
          <w:szCs w:val="40"/>
        </w:rPr>
      </w:pPr>
      <w:r w:rsidDel="00000000" w:rsidR="00000000" w:rsidRPr="00000000">
        <w:rPr>
          <w:b w:val="1"/>
          <w:sz w:val="40"/>
          <w:szCs w:val="40"/>
          <w:rtl w:val="0"/>
        </w:rPr>
        <w:t xml:space="preserve"> Mr. AYUSHMAN BHADURIA        Name: Udit Agrahari</w:t>
      </w:r>
    </w:p>
    <w:p w:rsidR="00000000" w:rsidDel="00000000" w:rsidP="00000000" w:rsidRDefault="00000000" w:rsidRPr="00000000" w14:paraId="00000018">
      <w:pPr>
        <w:rPr>
          <w:b w:val="1"/>
          <w:sz w:val="40"/>
          <w:szCs w:val="40"/>
        </w:rPr>
      </w:pPr>
      <w:r w:rsidDel="00000000" w:rsidR="00000000" w:rsidRPr="00000000">
        <w:rPr>
          <w:b w:val="1"/>
          <w:sz w:val="40"/>
          <w:szCs w:val="40"/>
          <w:rtl w:val="0"/>
        </w:rPr>
        <w:tab/>
        <w:tab/>
        <w:tab/>
        <w:tab/>
        <w:tab/>
        <w:tab/>
        <w:tab/>
        <w:tab/>
        <w:t xml:space="preserve">      Roll No: 1230258453</w:t>
      </w:r>
    </w:p>
    <w:p w:rsidR="00000000" w:rsidDel="00000000" w:rsidP="00000000" w:rsidRDefault="00000000" w:rsidRPr="00000000" w14:paraId="00000019">
      <w:pPr>
        <w:rPr>
          <w:rFonts w:ascii="Arial" w:cs="Arial" w:eastAsia="Arial" w:hAnsi="Arial"/>
          <w:b w:val="1"/>
          <w:color w:val="000000"/>
          <w:sz w:val="40"/>
          <w:szCs w:val="40"/>
        </w:rPr>
        <w:sectPr>
          <w:headerReference r:id="rId7" w:type="default"/>
          <w:pgSz w:h="15840" w:w="12240" w:orient="portrait"/>
          <w:pgMar w:bottom="280" w:top="1280" w:left="1220" w:right="800" w:header="720" w:footer="720"/>
          <w:pgNumType w:start="1"/>
        </w:sectPr>
      </w:pPr>
      <w:r w:rsidDel="00000000" w:rsidR="00000000" w:rsidRPr="00000000">
        <w:rPr>
          <w:b w:val="1"/>
          <w:sz w:val="40"/>
          <w:szCs w:val="40"/>
          <w:rtl w:val="0"/>
        </w:rPr>
        <w:tab/>
        <w:tab/>
        <w:tab/>
        <w:tab/>
        <w:tab/>
        <w:tab/>
        <w:tab/>
        <w:tab/>
        <w:t xml:space="preserve">      Class: BCADS36</w:t>
      </w:r>
      <w:r w:rsidDel="00000000" w:rsidR="00000000" w:rsidRPr="00000000">
        <w:rPr>
          <w:rtl w:val="0"/>
        </w:rPr>
      </w:r>
    </w:p>
    <w:p w:rsidR="00000000" w:rsidDel="00000000" w:rsidP="00000000" w:rsidRDefault="00000000" w:rsidRPr="00000000" w14:paraId="0000001A">
      <w:pPr>
        <w:spacing w:before="68" w:lineRule="auto"/>
        <w:ind w:left="449" w:right="395" w:firstLine="0"/>
        <w:jc w:val="center"/>
        <w:rPr>
          <w:rFonts w:ascii="Arial" w:cs="Arial" w:eastAsia="Arial" w:hAnsi="Arial"/>
          <w:b w:val="1"/>
          <w:sz w:val="46"/>
          <w:szCs w:val="46"/>
        </w:rPr>
      </w:pPr>
      <w:r w:rsidDel="00000000" w:rsidR="00000000" w:rsidRPr="00000000">
        <w:rPr>
          <w:rFonts w:ascii="Arial" w:cs="Arial" w:eastAsia="Arial" w:hAnsi="Arial"/>
          <w:b w:val="1"/>
          <w:sz w:val="46"/>
          <w:szCs w:val="46"/>
          <w:rtl w:val="0"/>
        </w:rPr>
        <w:t xml:space="preserve">SPSS Modeler Practical Workbook: Data Integration and Analysis </w: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before="3" w:lineRule="auto"/>
        <w:rPr>
          <w:rFonts w:ascii="Arial" w:cs="Arial" w:eastAsia="Arial" w:hAnsi="Arial"/>
          <w:b w:val="1"/>
          <w:color w:val="000000"/>
          <w:sz w:val="25"/>
          <w:szCs w:val="25"/>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jc w:val="left"/>
        <w:rPr>
          <w:b w:val="1"/>
          <w:sz w:val="32"/>
          <w:szCs w:val="32"/>
        </w:rPr>
      </w:pPr>
      <w:r w:rsidDel="00000000" w:rsidR="00000000" w:rsidRPr="00000000">
        <w:rPr>
          <w:rtl w:val="0"/>
        </w:rPr>
      </w:r>
    </w:p>
    <w:p w:rsidR="00000000" w:rsidDel="00000000" w:rsidP="00000000" w:rsidRDefault="00000000" w:rsidRPr="00000000" w14:paraId="0000001E">
      <w:pPr>
        <w:jc w:val="left"/>
        <w:rPr>
          <w:b w:val="1"/>
          <w:sz w:val="28"/>
          <w:szCs w:val="28"/>
        </w:rPr>
      </w:pPr>
      <w:r w:rsidDel="00000000" w:rsidR="00000000" w:rsidRPr="00000000">
        <w:rPr>
          <w:rtl w:val="0"/>
        </w:rPr>
      </w:r>
    </w:p>
    <w:p w:rsidR="00000000" w:rsidDel="00000000" w:rsidP="00000000" w:rsidRDefault="00000000" w:rsidRPr="00000000" w14:paraId="0000001F">
      <w:pPr>
        <w:rPr/>
      </w:pPr>
      <w:r w:rsidDel="00000000" w:rsidR="00000000" w:rsidRPr="00000000">
        <w:rPr>
          <w:b w:val="1"/>
          <w:sz w:val="28"/>
          <w:szCs w:val="28"/>
          <w:rtl w:val="0"/>
        </w:rPr>
        <w:t xml:space="preserve">Definition</w:t>
      </w:r>
      <w:r w:rsidDel="00000000" w:rsidR="00000000" w:rsidRPr="00000000">
        <w:rPr>
          <w:b w:val="1"/>
          <w:sz w:val="24"/>
          <w:szCs w:val="24"/>
          <w:rtl w:val="0"/>
        </w:rPr>
        <w:t xml:space="preserve">:</w:t>
      </w:r>
      <w:r w:rsidDel="00000000" w:rsidR="00000000" w:rsidRPr="00000000">
        <w:rPr>
          <w:sz w:val="24"/>
          <w:szCs w:val="24"/>
          <w:rtl w:val="0"/>
        </w:rPr>
        <w:t xml:space="preserve"> You work for a telecommunications firm and have to combine a number of datasets into a single dataset for analyses and modeling later</w:t>
      </w:r>
      <w:r w:rsidDel="00000000" w:rsidR="00000000" w:rsidRPr="00000000">
        <w:rPr>
          <w:rtl w:val="0"/>
        </w:rPr>
        <w:t xml:space="preserve">.</w:t>
      </w:r>
    </w:p>
    <w:p w:rsidR="00000000" w:rsidDel="00000000" w:rsidP="00000000" w:rsidRDefault="00000000" w:rsidRPr="00000000" w14:paraId="00000020">
      <w:pPr>
        <w:rPr>
          <w:sz w:val="28"/>
          <w:szCs w:val="28"/>
        </w:rPr>
      </w:pPr>
      <w:r w:rsidDel="00000000" w:rsidR="00000000" w:rsidRPr="00000000">
        <w:rPr>
          <w:rtl w:val="0"/>
        </w:rPr>
      </w:r>
    </w:p>
    <w:p w:rsidR="00000000" w:rsidDel="00000000" w:rsidP="00000000" w:rsidRDefault="00000000" w:rsidRPr="00000000" w14:paraId="00000021">
      <w:pPr>
        <w:rPr>
          <w:sz w:val="28"/>
          <w:szCs w:val="28"/>
        </w:rPr>
      </w:pPr>
      <w:r w:rsidDel="00000000" w:rsidR="00000000" w:rsidRPr="00000000">
        <w:rPr>
          <w:b w:val="1"/>
          <w:sz w:val="28"/>
          <w:szCs w:val="28"/>
          <w:rtl w:val="0"/>
        </w:rPr>
        <w:t xml:space="preserve">Outcomes/Learning:</w:t>
      </w:r>
      <w:r w:rsidDel="00000000" w:rsidR="00000000" w:rsidRPr="00000000">
        <w:rPr>
          <w:b w:val="1"/>
          <w:sz w:val="26"/>
          <w:szCs w:val="26"/>
          <w:rtl w:val="0"/>
        </w:rPr>
        <w:t xml:space="preserve"> </w:t>
      </w:r>
      <w:r w:rsidDel="00000000" w:rsidR="00000000" w:rsidRPr="00000000">
        <w:rPr>
          <w:sz w:val="26"/>
          <w:szCs w:val="26"/>
          <w:rtl w:val="0"/>
        </w:rPr>
        <w:t xml:space="preserve">Learning how to join different data sets </w:t>
      </w:r>
      <w:r w:rsidDel="00000000" w:rsidR="00000000" w:rsidRPr="00000000">
        <w:rPr>
          <w:sz w:val="28"/>
          <w:szCs w:val="28"/>
          <w:rtl w:val="0"/>
        </w:rPr>
        <w:t xml:space="preserve"> </w:t>
      </w:r>
    </w:p>
    <w:p w:rsidR="00000000" w:rsidDel="00000000" w:rsidP="00000000" w:rsidRDefault="00000000" w:rsidRPr="00000000" w14:paraId="00000022">
      <w:pPr>
        <w:rPr>
          <w:sz w:val="28"/>
          <w:szCs w:val="28"/>
        </w:rPr>
      </w:pPr>
      <w:r w:rsidDel="00000000" w:rsidR="00000000" w:rsidRPr="00000000">
        <w:rPr>
          <w:sz w:val="28"/>
          <w:szCs w:val="28"/>
          <w:rtl w:val="0"/>
        </w:rPr>
        <w:t xml:space="preserve">                                    How to join records of different data sets</w:t>
      </w:r>
    </w:p>
    <w:p w:rsidR="00000000" w:rsidDel="00000000" w:rsidP="00000000" w:rsidRDefault="00000000" w:rsidRPr="00000000" w14:paraId="00000023">
      <w:pPr>
        <w:rPr>
          <w:sz w:val="28"/>
          <w:szCs w:val="28"/>
        </w:rPr>
      </w:pPr>
      <w:r w:rsidDel="00000000" w:rsidR="00000000" w:rsidRPr="00000000">
        <w:rPr>
          <w:sz w:val="28"/>
          <w:szCs w:val="28"/>
          <w:rtl w:val="0"/>
        </w:rPr>
        <w:t xml:space="preserve">                                    How to sample data from data sets</w:t>
      </w:r>
    </w:p>
    <w:p w:rsidR="00000000" w:rsidDel="00000000" w:rsidP="00000000" w:rsidRDefault="00000000" w:rsidRPr="00000000" w14:paraId="00000024">
      <w:pPr>
        <w:rPr>
          <w:b w:val="1"/>
          <w:sz w:val="24"/>
          <w:szCs w:val="24"/>
        </w:rPr>
      </w:pPr>
      <w:r w:rsidDel="00000000" w:rsidR="00000000" w:rsidRPr="00000000">
        <w:rPr>
          <w:b w:val="1"/>
          <w:sz w:val="28"/>
          <w:szCs w:val="28"/>
          <w:rtl w:val="0"/>
        </w:rPr>
        <w:t xml:space="preserve">Required Tool: </w:t>
      </w:r>
      <w:r w:rsidDel="00000000" w:rsidR="00000000" w:rsidRPr="00000000">
        <w:rPr>
          <w:sz w:val="28"/>
          <w:szCs w:val="28"/>
          <w:rtl w:val="0"/>
        </w:rPr>
        <w:t xml:space="preserve"> I</w:t>
      </w:r>
      <w:r w:rsidDel="00000000" w:rsidR="00000000" w:rsidRPr="00000000">
        <w:rPr>
          <w:sz w:val="24"/>
          <w:szCs w:val="24"/>
          <w:rtl w:val="0"/>
        </w:rPr>
        <w:t xml:space="preserve">BM SPSS Modeler Tool</w:t>
      </w:r>
      <w:r w:rsidDel="00000000" w:rsidR="00000000" w:rsidRPr="00000000">
        <w:rPr>
          <w:rtl w:val="0"/>
        </w:rPr>
      </w:r>
    </w:p>
    <w:p w:rsidR="00000000" w:rsidDel="00000000" w:rsidP="00000000" w:rsidRDefault="00000000" w:rsidRPr="00000000" w14:paraId="00000025">
      <w:pPr>
        <w:rPr>
          <w:b w:val="1"/>
          <w:sz w:val="28"/>
          <w:szCs w:val="28"/>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b w:val="1"/>
          <w:sz w:val="28"/>
          <w:szCs w:val="28"/>
          <w:rtl w:val="0"/>
        </w:rPr>
        <w:t xml:space="preserve">Working: </w:t>
      </w:r>
      <w:r w:rsidDel="00000000" w:rsidR="00000000" w:rsidRPr="00000000">
        <w:rPr>
          <w:sz w:val="28"/>
          <w:szCs w:val="28"/>
          <w:rtl w:val="0"/>
        </w:rPr>
        <w:t xml:space="preserve">Using Merge, Append, Sample nodes to </w:t>
      </w:r>
      <w:r w:rsidDel="00000000" w:rsidR="00000000" w:rsidRPr="00000000">
        <w:rPr>
          <w:sz w:val="24"/>
          <w:szCs w:val="24"/>
          <w:rtl w:val="0"/>
        </w:rPr>
        <w:t xml:space="preserve">merge two data sets, to append  records from two or more data sets, To sample data from whole data sets.</w:t>
      </w:r>
    </w:p>
    <w:p w:rsidR="00000000" w:rsidDel="00000000" w:rsidP="00000000" w:rsidRDefault="00000000" w:rsidRPr="00000000" w14:paraId="00000027">
      <w:pPr>
        <w:rPr>
          <w:sz w:val="28"/>
          <w:szCs w:val="28"/>
        </w:rPr>
      </w:pPr>
      <w:r w:rsidDel="00000000" w:rsidR="00000000" w:rsidRPr="00000000">
        <w:rPr>
          <w:rtl w:val="0"/>
        </w:rPr>
      </w:r>
    </w:p>
    <w:p w:rsidR="00000000" w:rsidDel="00000000" w:rsidP="00000000" w:rsidRDefault="00000000" w:rsidRPr="00000000" w14:paraId="00000028">
      <w:pPr>
        <w:rPr>
          <w:sz w:val="28"/>
          <w:szCs w:val="28"/>
        </w:rPr>
      </w:pPr>
      <w:r w:rsidDel="00000000" w:rsidR="00000000" w:rsidRPr="00000000">
        <w:rPr>
          <w:b w:val="1"/>
          <w:sz w:val="28"/>
          <w:szCs w:val="28"/>
          <w:rtl w:val="0"/>
        </w:rPr>
        <w:t xml:space="preserve">Step 1: </w:t>
      </w:r>
      <w:r w:rsidDel="00000000" w:rsidR="00000000" w:rsidRPr="00000000">
        <w:rPr>
          <w:sz w:val="28"/>
          <w:szCs w:val="28"/>
          <w:rtl w:val="0"/>
        </w:rPr>
        <w:t xml:space="preserve">Open SPSS Modeler tool then on Source category select statistics File node (we are selecting Statistics node because the data set we are using is an sav file.) </w:t>
      </w:r>
    </w:p>
    <w:p w:rsidR="00000000" w:rsidDel="00000000" w:rsidP="00000000" w:rsidRDefault="00000000" w:rsidRPr="00000000" w14:paraId="00000029">
      <w:pPr>
        <w:rPr>
          <w:sz w:val="28"/>
          <w:szCs w:val="28"/>
        </w:rPr>
      </w:pPr>
      <w:r w:rsidDel="00000000" w:rsidR="00000000" w:rsidRPr="00000000">
        <w:rPr>
          <w:sz w:val="28"/>
          <w:szCs w:val="28"/>
          <w:rtl w:val="0"/>
        </w:rPr>
        <w:t xml:space="preserve">Double clicking on statistics node will make it appear on canvas </w:t>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color w:val="000000"/>
        </w:rPr>
      </w:pPr>
      <w:r w:rsidDel="00000000" w:rsidR="00000000" w:rsidRPr="00000000">
        <w:rPr>
          <w:rtl w:val="0"/>
        </w:rPr>
      </w:r>
    </w:p>
    <w:p w:rsidR="00000000" w:rsidDel="00000000" w:rsidP="00000000" w:rsidRDefault="00000000" w:rsidRPr="00000000" w14:paraId="0000002C">
      <w:pPr>
        <w:rPr>
          <w:b w:val="1"/>
          <w:color w:val="ff0000"/>
        </w:rPr>
      </w:pPr>
      <w:r w:rsidDel="00000000" w:rsidR="00000000" w:rsidRPr="00000000">
        <w:rPr>
          <w:b w:val="1"/>
          <w:color w:val="ff0000"/>
        </w:rPr>
        <w:drawing>
          <wp:inline distB="114300" distT="114300" distL="114300" distR="114300">
            <wp:extent cx="6489700" cy="3479800"/>
            <wp:effectExtent b="0" l="0" r="0" t="0"/>
            <wp:docPr id="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4897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b w:val="1"/>
          <w:sz w:val="24"/>
          <w:szCs w:val="24"/>
        </w:rPr>
      </w:pPr>
      <w:r w:rsidDel="00000000" w:rsidR="00000000" w:rsidRPr="00000000">
        <w:rPr>
          <w:rtl w:val="0"/>
        </w:rPr>
      </w:r>
    </w:p>
    <w:p w:rsidR="00000000" w:rsidDel="00000000" w:rsidP="00000000" w:rsidRDefault="00000000" w:rsidRPr="00000000" w14:paraId="0000002E">
      <w:pPr>
        <w:rPr>
          <w:b w:val="1"/>
          <w:sz w:val="28"/>
          <w:szCs w:val="28"/>
        </w:rPr>
      </w:pPr>
      <w:r w:rsidDel="00000000" w:rsidR="00000000" w:rsidRPr="00000000">
        <w:rPr>
          <w:rtl w:val="0"/>
        </w:rPr>
      </w:r>
    </w:p>
    <w:p w:rsidR="00000000" w:rsidDel="00000000" w:rsidP="00000000" w:rsidRDefault="00000000" w:rsidRPr="00000000" w14:paraId="0000002F">
      <w:pPr>
        <w:rPr>
          <w:sz w:val="28"/>
          <w:szCs w:val="28"/>
        </w:rPr>
      </w:pPr>
      <w:r w:rsidDel="00000000" w:rsidR="00000000" w:rsidRPr="00000000">
        <w:rPr>
          <w:b w:val="1"/>
          <w:color w:val="000000"/>
          <w:sz w:val="28"/>
          <w:szCs w:val="28"/>
          <w:rtl w:val="0"/>
        </w:rPr>
        <w:t xml:space="preserve">Step 2: </w:t>
      </w:r>
      <w:r w:rsidDel="00000000" w:rsidR="00000000" w:rsidRPr="00000000">
        <w:rPr>
          <w:sz w:val="28"/>
          <w:szCs w:val="28"/>
          <w:rtl w:val="0"/>
        </w:rPr>
        <w:t xml:space="preserve">Now we import a data set using the import option which can be accessed by double clicking on Statistics icon on the canvas.</w:t>
      </w:r>
    </w:p>
    <w:p w:rsidR="00000000" w:rsidDel="00000000" w:rsidP="00000000" w:rsidRDefault="00000000" w:rsidRPr="00000000" w14:paraId="00000030">
      <w:pPr>
        <w:rPr>
          <w:sz w:val="28"/>
          <w:szCs w:val="28"/>
        </w:rPr>
      </w:pPr>
      <w:r w:rsidDel="00000000" w:rsidR="00000000" w:rsidRPr="00000000">
        <w:rPr>
          <w:sz w:val="28"/>
          <w:szCs w:val="28"/>
          <w:rtl w:val="0"/>
        </w:rPr>
        <w:t xml:space="preserve">We import a data set telco x call data q1.sav then import one more statistics file tele x call data q2.sav.</w:t>
      </w:r>
    </w:p>
    <w:p w:rsidR="00000000" w:rsidDel="00000000" w:rsidP="00000000" w:rsidRDefault="00000000" w:rsidRPr="00000000" w14:paraId="00000031">
      <w:pPr>
        <w:rPr>
          <w:sz w:val="28"/>
          <w:szCs w:val="28"/>
        </w:rPr>
      </w:pPr>
      <w:r w:rsidDel="00000000" w:rsidR="00000000" w:rsidRPr="00000000">
        <w:rPr>
          <w:rtl w:val="0"/>
        </w:rPr>
      </w:r>
    </w:p>
    <w:p w:rsidR="00000000" w:rsidDel="00000000" w:rsidP="00000000" w:rsidRDefault="00000000" w:rsidRPr="00000000" w14:paraId="00000032">
      <w:pPr>
        <w:rPr>
          <w:b w:val="1"/>
          <w:color w:val="000000"/>
          <w:sz w:val="24"/>
          <w:szCs w:val="24"/>
        </w:rPr>
      </w:pPr>
      <w:r w:rsidDel="00000000" w:rsidR="00000000" w:rsidRPr="00000000">
        <w:rPr>
          <w:rtl w:val="0"/>
        </w:rPr>
      </w:r>
    </w:p>
    <w:p w:rsidR="00000000" w:rsidDel="00000000" w:rsidP="00000000" w:rsidRDefault="00000000" w:rsidRPr="00000000" w14:paraId="00000033">
      <w:pPr>
        <w:rPr>
          <w:b w:val="1"/>
          <w:sz w:val="24"/>
          <w:szCs w:val="24"/>
        </w:rPr>
      </w:pPr>
      <w:r w:rsidDel="00000000" w:rsidR="00000000" w:rsidRPr="00000000">
        <w:rPr>
          <w:rtl w:val="0"/>
        </w:rPr>
      </w:r>
    </w:p>
    <w:p w:rsidR="00000000" w:rsidDel="00000000" w:rsidP="00000000" w:rsidRDefault="00000000" w:rsidRPr="00000000" w14:paraId="00000034">
      <w:pPr>
        <w:rPr>
          <w:b w:val="1"/>
          <w:sz w:val="24"/>
          <w:szCs w:val="24"/>
        </w:rPr>
      </w:pPr>
      <w:r w:rsidDel="00000000" w:rsidR="00000000" w:rsidRPr="00000000">
        <w:rPr>
          <w:rtl w:val="0"/>
        </w:rPr>
      </w:r>
    </w:p>
    <w:p w:rsidR="00000000" w:rsidDel="00000000" w:rsidP="00000000" w:rsidRDefault="00000000" w:rsidRPr="00000000" w14:paraId="00000035">
      <w:pPr>
        <w:rPr>
          <w:b w:val="1"/>
          <w:sz w:val="24"/>
          <w:szCs w:val="24"/>
        </w:rPr>
      </w:pPr>
      <w:r w:rsidDel="00000000" w:rsidR="00000000" w:rsidRPr="00000000">
        <w:rPr>
          <w:b w:val="1"/>
          <w:sz w:val="24"/>
          <w:szCs w:val="24"/>
        </w:rPr>
        <w:drawing>
          <wp:inline distB="114300" distT="114300" distL="114300" distR="114300">
            <wp:extent cx="6489700" cy="3467100"/>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4897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b w:val="1"/>
          <w:sz w:val="24"/>
          <w:szCs w:val="24"/>
        </w:rPr>
      </w:pPr>
      <w:r w:rsidDel="00000000" w:rsidR="00000000" w:rsidRPr="00000000">
        <w:rPr>
          <w:rtl w:val="0"/>
        </w:rPr>
      </w:r>
    </w:p>
    <w:p w:rsidR="00000000" w:rsidDel="00000000" w:rsidP="00000000" w:rsidRDefault="00000000" w:rsidRPr="00000000" w14:paraId="00000037">
      <w:pPr>
        <w:rPr>
          <w:sz w:val="28"/>
          <w:szCs w:val="28"/>
        </w:rPr>
      </w:pPr>
      <w:r w:rsidDel="00000000" w:rsidR="00000000" w:rsidRPr="00000000">
        <w:rPr>
          <w:b w:val="1"/>
          <w:color w:val="000000"/>
          <w:sz w:val="28"/>
          <w:szCs w:val="28"/>
          <w:rtl w:val="0"/>
        </w:rPr>
        <w:t xml:space="preserve">Step 3:</w:t>
      </w:r>
      <w:r w:rsidDel="00000000" w:rsidR="00000000" w:rsidRPr="00000000">
        <w:rPr>
          <w:b w:val="1"/>
          <w:sz w:val="28"/>
          <w:szCs w:val="28"/>
          <w:rtl w:val="0"/>
        </w:rPr>
        <w:t xml:space="preserve"> </w:t>
      </w:r>
      <w:r w:rsidDel="00000000" w:rsidR="00000000" w:rsidRPr="00000000">
        <w:rPr>
          <w:sz w:val="28"/>
          <w:szCs w:val="28"/>
          <w:rtl w:val="0"/>
        </w:rPr>
        <w:t xml:space="preserve">We connect both of these files to Append node from Records Ops. click on apply and ok. </w:t>
      </w:r>
    </w:p>
    <w:p w:rsidR="00000000" w:rsidDel="00000000" w:rsidP="00000000" w:rsidRDefault="00000000" w:rsidRPr="00000000" w14:paraId="00000038">
      <w:pPr>
        <w:rPr>
          <w:sz w:val="28"/>
          <w:szCs w:val="28"/>
        </w:rPr>
      </w:pPr>
      <w:r w:rsidDel="00000000" w:rsidR="00000000" w:rsidRPr="00000000">
        <w:rPr>
          <w:rtl w:val="0"/>
        </w:rPr>
      </w:r>
    </w:p>
    <w:p w:rsidR="00000000" w:rsidDel="00000000" w:rsidP="00000000" w:rsidRDefault="00000000" w:rsidRPr="00000000" w14:paraId="00000039">
      <w:pPr>
        <w:rPr>
          <w:sz w:val="28"/>
          <w:szCs w:val="28"/>
        </w:rPr>
      </w:pPr>
      <w:r w:rsidDel="00000000" w:rsidR="00000000" w:rsidRPr="00000000">
        <w:rPr>
          <w:sz w:val="28"/>
          <w:szCs w:val="28"/>
        </w:rPr>
        <w:drawing>
          <wp:inline distB="114300" distT="114300" distL="114300" distR="114300">
            <wp:extent cx="6489700" cy="3479800"/>
            <wp:effectExtent b="0" l="0" r="0" t="0"/>
            <wp:docPr id="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4897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sz w:val="28"/>
          <w:szCs w:val="28"/>
        </w:rPr>
      </w:pPr>
      <w:r w:rsidDel="00000000" w:rsidR="00000000" w:rsidRPr="00000000">
        <w:rPr>
          <w:rtl w:val="0"/>
        </w:rPr>
      </w:r>
    </w:p>
    <w:p w:rsidR="00000000" w:rsidDel="00000000" w:rsidP="00000000" w:rsidRDefault="00000000" w:rsidRPr="00000000" w14:paraId="0000003B">
      <w:pPr>
        <w:rPr>
          <w:sz w:val="28"/>
          <w:szCs w:val="28"/>
        </w:rPr>
      </w:pPr>
      <w:r w:rsidDel="00000000" w:rsidR="00000000" w:rsidRPr="00000000">
        <w:rPr>
          <w:b w:val="1"/>
          <w:sz w:val="28"/>
          <w:szCs w:val="28"/>
          <w:rtl w:val="0"/>
        </w:rPr>
        <w:t xml:space="preserve">Step 4:</w:t>
      </w:r>
      <w:r w:rsidDel="00000000" w:rsidR="00000000" w:rsidRPr="00000000">
        <w:rPr>
          <w:sz w:val="28"/>
          <w:szCs w:val="28"/>
          <w:rtl w:val="0"/>
        </w:rPr>
        <w:t xml:space="preserve"> Now we add sort node from Record Ops and connect it to Append node.</w:t>
      </w:r>
    </w:p>
    <w:p w:rsidR="00000000" w:rsidDel="00000000" w:rsidP="00000000" w:rsidRDefault="00000000" w:rsidRPr="00000000" w14:paraId="0000003C">
      <w:pPr>
        <w:rPr>
          <w:sz w:val="28"/>
          <w:szCs w:val="28"/>
        </w:rPr>
      </w:pPr>
      <w:r w:rsidDel="00000000" w:rsidR="00000000" w:rsidRPr="00000000">
        <w:rPr>
          <w:sz w:val="28"/>
          <w:szCs w:val="28"/>
          <w:rtl w:val="0"/>
        </w:rPr>
        <w:t xml:space="preserve">By double clicking on sort node a window opens in which under Sort by we select customer_id and month fields and sort them in ascending order.</w:t>
      </w:r>
    </w:p>
    <w:p w:rsidR="00000000" w:rsidDel="00000000" w:rsidP="00000000" w:rsidRDefault="00000000" w:rsidRPr="00000000" w14:paraId="0000003D">
      <w:pPr>
        <w:rPr>
          <w:sz w:val="28"/>
          <w:szCs w:val="28"/>
        </w:rPr>
      </w:pPr>
      <w:r w:rsidDel="00000000" w:rsidR="00000000" w:rsidRPr="00000000">
        <w:rPr>
          <w:rtl w:val="0"/>
        </w:rPr>
      </w:r>
    </w:p>
    <w:p w:rsidR="00000000" w:rsidDel="00000000" w:rsidP="00000000" w:rsidRDefault="00000000" w:rsidRPr="00000000" w14:paraId="0000003E">
      <w:pPr>
        <w:rPr>
          <w:sz w:val="28"/>
          <w:szCs w:val="28"/>
        </w:rPr>
      </w:pPr>
      <w:r w:rsidDel="00000000" w:rsidR="00000000" w:rsidRPr="00000000">
        <w:rPr>
          <w:rtl w:val="0"/>
        </w:rPr>
      </w:r>
    </w:p>
    <w:p w:rsidR="00000000" w:rsidDel="00000000" w:rsidP="00000000" w:rsidRDefault="00000000" w:rsidRPr="00000000" w14:paraId="0000003F">
      <w:pPr>
        <w:rPr>
          <w:sz w:val="28"/>
          <w:szCs w:val="28"/>
        </w:rPr>
      </w:pPr>
      <w:r w:rsidDel="00000000" w:rsidR="00000000" w:rsidRPr="00000000">
        <w:rPr>
          <w:sz w:val="28"/>
          <w:szCs w:val="28"/>
        </w:rPr>
        <w:drawing>
          <wp:inline distB="114300" distT="114300" distL="114300" distR="114300">
            <wp:extent cx="6489700" cy="3479800"/>
            <wp:effectExtent b="0" l="0" r="0" t="0"/>
            <wp:docPr id="1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64897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sz w:val="28"/>
          <w:szCs w:val="28"/>
        </w:rPr>
      </w:pPr>
      <w:r w:rsidDel="00000000" w:rsidR="00000000" w:rsidRPr="00000000">
        <w:rPr>
          <w:rtl w:val="0"/>
        </w:rPr>
      </w:r>
    </w:p>
    <w:p w:rsidR="00000000" w:rsidDel="00000000" w:rsidP="00000000" w:rsidRDefault="00000000" w:rsidRPr="00000000" w14:paraId="00000041">
      <w:pPr>
        <w:rPr>
          <w:sz w:val="28"/>
          <w:szCs w:val="28"/>
        </w:rPr>
      </w:pPr>
      <w:r w:rsidDel="00000000" w:rsidR="00000000" w:rsidRPr="00000000">
        <w:rPr>
          <w:rtl w:val="0"/>
        </w:rPr>
      </w:r>
    </w:p>
    <w:p w:rsidR="00000000" w:rsidDel="00000000" w:rsidP="00000000" w:rsidRDefault="00000000" w:rsidRPr="00000000" w14:paraId="00000042">
      <w:pPr>
        <w:rPr>
          <w:sz w:val="28"/>
          <w:szCs w:val="28"/>
        </w:rPr>
      </w:pPr>
      <w:r w:rsidDel="00000000" w:rsidR="00000000" w:rsidRPr="00000000">
        <w:rPr>
          <w:b w:val="1"/>
          <w:sz w:val="28"/>
          <w:szCs w:val="28"/>
          <w:rtl w:val="0"/>
        </w:rPr>
        <w:t xml:space="preserve">Step 5:</w:t>
      </w:r>
      <w:r w:rsidDel="00000000" w:rsidR="00000000" w:rsidRPr="00000000">
        <w:rPr>
          <w:sz w:val="28"/>
          <w:szCs w:val="28"/>
          <w:rtl w:val="0"/>
        </w:rPr>
        <w:t xml:space="preserve"> We add Aggregate node from Record ops and connect it to sort node.</w:t>
      </w:r>
    </w:p>
    <w:p w:rsidR="00000000" w:rsidDel="00000000" w:rsidP="00000000" w:rsidRDefault="00000000" w:rsidRPr="00000000" w14:paraId="00000043">
      <w:pPr>
        <w:rPr>
          <w:sz w:val="28"/>
          <w:szCs w:val="28"/>
        </w:rPr>
      </w:pPr>
      <w:r w:rsidDel="00000000" w:rsidR="00000000" w:rsidRPr="00000000">
        <w:rPr>
          <w:sz w:val="28"/>
          <w:szCs w:val="28"/>
          <w:rtl w:val="0"/>
        </w:rPr>
        <w:t xml:space="preserve">We customer_id as Key Field and all other fields should be selected in Aggregate fields and all should have only sum box as checked.</w:t>
      </w:r>
    </w:p>
    <w:p w:rsidR="00000000" w:rsidDel="00000000" w:rsidP="00000000" w:rsidRDefault="00000000" w:rsidRPr="00000000" w14:paraId="00000044">
      <w:pPr>
        <w:rPr>
          <w:sz w:val="28"/>
          <w:szCs w:val="28"/>
        </w:rPr>
      </w:pPr>
      <w:r w:rsidDel="00000000" w:rsidR="00000000" w:rsidRPr="00000000">
        <w:rPr>
          <w:rtl w:val="0"/>
        </w:rPr>
      </w:r>
    </w:p>
    <w:p w:rsidR="00000000" w:rsidDel="00000000" w:rsidP="00000000" w:rsidRDefault="00000000" w:rsidRPr="00000000" w14:paraId="00000045">
      <w:pPr>
        <w:rPr>
          <w:sz w:val="28"/>
          <w:szCs w:val="28"/>
        </w:rPr>
      </w:pPr>
      <w:r w:rsidDel="00000000" w:rsidR="00000000" w:rsidRPr="00000000">
        <w:rPr>
          <w:rtl w:val="0"/>
        </w:rPr>
      </w:r>
    </w:p>
    <w:p w:rsidR="00000000" w:rsidDel="00000000" w:rsidP="00000000" w:rsidRDefault="00000000" w:rsidRPr="00000000" w14:paraId="00000046">
      <w:pPr>
        <w:rPr>
          <w:sz w:val="28"/>
          <w:szCs w:val="28"/>
        </w:rPr>
      </w:pPr>
      <w:r w:rsidDel="00000000" w:rsidR="00000000" w:rsidRPr="00000000">
        <w:rPr>
          <w:sz w:val="28"/>
          <w:szCs w:val="28"/>
        </w:rPr>
        <w:drawing>
          <wp:inline distB="114300" distT="114300" distL="114300" distR="114300">
            <wp:extent cx="6489700" cy="3492500"/>
            <wp:effectExtent b="0" l="0" r="0" t="0"/>
            <wp:docPr id="8"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64897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b w:val="1"/>
          <w:sz w:val="28"/>
          <w:szCs w:val="28"/>
        </w:rPr>
      </w:pPr>
      <w:r w:rsidDel="00000000" w:rsidR="00000000" w:rsidRPr="00000000">
        <w:rPr>
          <w:rtl w:val="0"/>
        </w:rPr>
      </w:r>
    </w:p>
    <w:p w:rsidR="00000000" w:rsidDel="00000000" w:rsidP="00000000" w:rsidRDefault="00000000" w:rsidRPr="00000000" w14:paraId="00000048">
      <w:pPr>
        <w:rPr>
          <w:b w:val="1"/>
          <w:sz w:val="28"/>
          <w:szCs w:val="28"/>
        </w:rPr>
      </w:pPr>
      <w:r w:rsidDel="00000000" w:rsidR="00000000" w:rsidRPr="00000000">
        <w:rPr>
          <w:rtl w:val="0"/>
        </w:rPr>
      </w:r>
    </w:p>
    <w:p w:rsidR="00000000" w:rsidDel="00000000" w:rsidP="00000000" w:rsidRDefault="00000000" w:rsidRPr="00000000" w14:paraId="00000049">
      <w:pPr>
        <w:rPr>
          <w:b w:val="1"/>
          <w:sz w:val="28"/>
          <w:szCs w:val="28"/>
        </w:rPr>
      </w:pPr>
      <w:r w:rsidDel="00000000" w:rsidR="00000000" w:rsidRPr="00000000">
        <w:rPr>
          <w:rtl w:val="0"/>
        </w:rPr>
      </w:r>
    </w:p>
    <w:p w:rsidR="00000000" w:rsidDel="00000000" w:rsidP="00000000" w:rsidRDefault="00000000" w:rsidRPr="00000000" w14:paraId="0000004A">
      <w:pPr>
        <w:rPr>
          <w:sz w:val="28"/>
          <w:szCs w:val="28"/>
        </w:rPr>
      </w:pPr>
      <w:r w:rsidDel="00000000" w:rsidR="00000000" w:rsidRPr="00000000">
        <w:rPr>
          <w:b w:val="1"/>
          <w:sz w:val="28"/>
          <w:szCs w:val="28"/>
          <w:rtl w:val="0"/>
        </w:rPr>
        <w:t xml:space="preserve">Step 6:</w:t>
      </w:r>
      <w:r w:rsidDel="00000000" w:rsidR="00000000" w:rsidRPr="00000000">
        <w:rPr>
          <w:sz w:val="28"/>
          <w:szCs w:val="28"/>
          <w:rtl w:val="0"/>
        </w:rPr>
        <w:t xml:space="preserve">  Now add Merge node from Record ops and connect it to Aggregate node.</w:t>
      </w:r>
    </w:p>
    <w:p w:rsidR="00000000" w:rsidDel="00000000" w:rsidP="00000000" w:rsidRDefault="00000000" w:rsidRPr="00000000" w14:paraId="0000004B">
      <w:pPr>
        <w:rPr>
          <w:sz w:val="28"/>
          <w:szCs w:val="28"/>
        </w:rPr>
      </w:pPr>
      <w:r w:rsidDel="00000000" w:rsidR="00000000" w:rsidRPr="00000000">
        <w:rPr>
          <w:sz w:val="28"/>
          <w:szCs w:val="28"/>
          <w:rtl w:val="0"/>
        </w:rPr>
        <w:t xml:space="preserve">Select customer_id as the key for merge and partial outer join by double clicking on Merge node.</w:t>
      </w:r>
    </w:p>
    <w:p w:rsidR="00000000" w:rsidDel="00000000" w:rsidP="00000000" w:rsidRDefault="00000000" w:rsidRPr="00000000" w14:paraId="0000004C">
      <w:pPr>
        <w:rPr>
          <w:sz w:val="28"/>
          <w:szCs w:val="28"/>
        </w:rPr>
      </w:pPr>
      <w:r w:rsidDel="00000000" w:rsidR="00000000" w:rsidRPr="00000000">
        <w:rPr>
          <w:rtl w:val="0"/>
        </w:rPr>
      </w:r>
    </w:p>
    <w:p w:rsidR="00000000" w:rsidDel="00000000" w:rsidP="00000000" w:rsidRDefault="00000000" w:rsidRPr="00000000" w14:paraId="0000004D">
      <w:pPr>
        <w:rPr>
          <w:sz w:val="28"/>
          <w:szCs w:val="28"/>
        </w:rPr>
      </w:pPr>
      <w:r w:rsidDel="00000000" w:rsidR="00000000" w:rsidRPr="00000000">
        <w:rPr>
          <w:sz w:val="28"/>
          <w:szCs w:val="28"/>
        </w:rPr>
        <w:drawing>
          <wp:inline distB="114300" distT="114300" distL="114300" distR="114300">
            <wp:extent cx="6489700" cy="3479800"/>
            <wp:effectExtent b="0" l="0" r="0" t="0"/>
            <wp:docPr id="1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4897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sz w:val="28"/>
          <w:szCs w:val="28"/>
        </w:rPr>
      </w:pPr>
      <w:r w:rsidDel="00000000" w:rsidR="00000000" w:rsidRPr="00000000">
        <w:rPr>
          <w:rtl w:val="0"/>
        </w:rPr>
      </w:r>
    </w:p>
    <w:p w:rsidR="00000000" w:rsidDel="00000000" w:rsidP="00000000" w:rsidRDefault="00000000" w:rsidRPr="00000000" w14:paraId="0000004F">
      <w:pPr>
        <w:rPr>
          <w:b w:val="1"/>
          <w:sz w:val="28"/>
          <w:szCs w:val="28"/>
        </w:rPr>
      </w:pPr>
      <w:r w:rsidDel="00000000" w:rsidR="00000000" w:rsidRPr="00000000">
        <w:rPr>
          <w:rtl w:val="0"/>
        </w:rPr>
      </w:r>
    </w:p>
    <w:p w:rsidR="00000000" w:rsidDel="00000000" w:rsidP="00000000" w:rsidRDefault="00000000" w:rsidRPr="00000000" w14:paraId="00000050">
      <w:pPr>
        <w:rPr>
          <w:sz w:val="28"/>
          <w:szCs w:val="28"/>
        </w:rPr>
      </w:pPr>
      <w:r w:rsidDel="00000000" w:rsidR="00000000" w:rsidRPr="00000000">
        <w:rPr>
          <w:b w:val="1"/>
          <w:sz w:val="28"/>
          <w:szCs w:val="28"/>
          <w:rtl w:val="0"/>
        </w:rPr>
        <w:t xml:space="preserve">Step 7:</w:t>
      </w:r>
      <w:r w:rsidDel="00000000" w:rsidR="00000000" w:rsidRPr="00000000">
        <w:rPr>
          <w:sz w:val="28"/>
          <w:szCs w:val="28"/>
          <w:rtl w:val="0"/>
        </w:rPr>
        <w:t xml:space="preserve"> We connect table node to see any change in data set.</w:t>
      </w:r>
    </w:p>
    <w:p w:rsidR="00000000" w:rsidDel="00000000" w:rsidP="00000000" w:rsidRDefault="00000000" w:rsidRPr="00000000" w14:paraId="00000051">
      <w:pPr>
        <w:rPr>
          <w:sz w:val="28"/>
          <w:szCs w:val="28"/>
        </w:rPr>
      </w:pPr>
      <w:r w:rsidDel="00000000" w:rsidR="00000000" w:rsidRPr="00000000">
        <w:rPr>
          <w:rtl w:val="0"/>
        </w:rPr>
      </w:r>
    </w:p>
    <w:p w:rsidR="00000000" w:rsidDel="00000000" w:rsidP="00000000" w:rsidRDefault="00000000" w:rsidRPr="00000000" w14:paraId="00000052">
      <w:pPr>
        <w:rPr>
          <w:sz w:val="28"/>
          <w:szCs w:val="28"/>
        </w:rPr>
      </w:pPr>
      <w:r w:rsidDel="00000000" w:rsidR="00000000" w:rsidRPr="00000000">
        <w:rPr>
          <w:sz w:val="28"/>
          <w:szCs w:val="28"/>
        </w:rPr>
        <w:drawing>
          <wp:inline distB="114300" distT="114300" distL="114300" distR="114300">
            <wp:extent cx="6754813" cy="3514725"/>
            <wp:effectExtent b="0" l="0" r="0" t="0"/>
            <wp:docPr id="14" name="image6.png"/>
            <a:graphic>
              <a:graphicData uri="http://schemas.openxmlformats.org/drawingml/2006/picture">
                <pic:pic>
                  <pic:nvPicPr>
                    <pic:cNvPr id="0" name="image6.png"/>
                    <pic:cNvPicPr preferRelativeResize="0"/>
                  </pic:nvPicPr>
                  <pic:blipFill>
                    <a:blip r:embed="rId14"/>
                    <a:srcRect b="7231" l="0" r="0" t="0"/>
                    <a:stretch>
                      <a:fillRect/>
                    </a:stretch>
                  </pic:blipFill>
                  <pic:spPr>
                    <a:xfrm>
                      <a:off x="0" y="0"/>
                      <a:ext cx="6754813"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b w:val="1"/>
          <w:sz w:val="28"/>
          <w:szCs w:val="28"/>
        </w:rPr>
      </w:pPr>
      <w:r w:rsidDel="00000000" w:rsidR="00000000" w:rsidRPr="00000000">
        <w:rPr>
          <w:rtl w:val="0"/>
        </w:rPr>
      </w:r>
    </w:p>
    <w:p w:rsidR="00000000" w:rsidDel="00000000" w:rsidP="00000000" w:rsidRDefault="00000000" w:rsidRPr="00000000" w14:paraId="00000054">
      <w:pPr>
        <w:rPr>
          <w:b w:val="1"/>
          <w:sz w:val="28"/>
          <w:szCs w:val="28"/>
        </w:rPr>
      </w:pPr>
      <w:r w:rsidDel="00000000" w:rsidR="00000000" w:rsidRPr="00000000">
        <w:rPr>
          <w:rtl w:val="0"/>
        </w:rPr>
      </w:r>
    </w:p>
    <w:p w:rsidR="00000000" w:rsidDel="00000000" w:rsidP="00000000" w:rsidRDefault="00000000" w:rsidRPr="00000000" w14:paraId="00000055">
      <w:pPr>
        <w:rPr>
          <w:sz w:val="28"/>
          <w:szCs w:val="28"/>
        </w:rPr>
      </w:pPr>
      <w:r w:rsidDel="00000000" w:rsidR="00000000" w:rsidRPr="00000000">
        <w:rPr>
          <w:b w:val="1"/>
          <w:sz w:val="28"/>
          <w:szCs w:val="28"/>
          <w:rtl w:val="0"/>
        </w:rPr>
        <w:t xml:space="preserve">Step 8: </w:t>
      </w:r>
      <w:r w:rsidDel="00000000" w:rsidR="00000000" w:rsidRPr="00000000">
        <w:rPr>
          <w:sz w:val="28"/>
          <w:szCs w:val="28"/>
          <w:rtl w:val="0"/>
        </w:rPr>
        <w:t xml:space="preserve">Now we import a new data set telco x customer data.xlxs which is an excel file.</w:t>
      </w:r>
    </w:p>
    <w:p w:rsidR="00000000" w:rsidDel="00000000" w:rsidP="00000000" w:rsidRDefault="00000000" w:rsidRPr="00000000" w14:paraId="00000056">
      <w:pPr>
        <w:rPr>
          <w:sz w:val="28"/>
          <w:szCs w:val="28"/>
        </w:rPr>
      </w:pPr>
      <w:r w:rsidDel="00000000" w:rsidR="00000000" w:rsidRPr="00000000">
        <w:rPr>
          <w:rtl w:val="0"/>
        </w:rPr>
      </w:r>
    </w:p>
    <w:p w:rsidR="00000000" w:rsidDel="00000000" w:rsidP="00000000" w:rsidRDefault="00000000" w:rsidRPr="00000000" w14:paraId="00000057">
      <w:pPr>
        <w:rPr>
          <w:sz w:val="28"/>
          <w:szCs w:val="28"/>
        </w:rPr>
      </w:pPr>
      <w:r w:rsidDel="00000000" w:rsidR="00000000" w:rsidRPr="00000000">
        <w:rPr>
          <w:sz w:val="28"/>
          <w:szCs w:val="28"/>
        </w:rPr>
        <w:drawing>
          <wp:inline distB="114300" distT="114300" distL="114300" distR="114300">
            <wp:extent cx="6489700" cy="3492500"/>
            <wp:effectExtent b="0" l="0" r="0" t="0"/>
            <wp:docPr id="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64897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sz w:val="28"/>
          <w:szCs w:val="28"/>
        </w:rPr>
      </w:pPr>
      <w:r w:rsidDel="00000000" w:rsidR="00000000" w:rsidRPr="00000000">
        <w:rPr>
          <w:rtl w:val="0"/>
        </w:rPr>
      </w:r>
    </w:p>
    <w:p w:rsidR="00000000" w:rsidDel="00000000" w:rsidP="00000000" w:rsidRDefault="00000000" w:rsidRPr="00000000" w14:paraId="00000059">
      <w:pPr>
        <w:rPr>
          <w:sz w:val="28"/>
          <w:szCs w:val="28"/>
        </w:rPr>
      </w:pPr>
      <w:r w:rsidDel="00000000" w:rsidR="00000000" w:rsidRPr="00000000">
        <w:rPr>
          <w:rtl w:val="0"/>
        </w:rPr>
      </w:r>
    </w:p>
    <w:p w:rsidR="00000000" w:rsidDel="00000000" w:rsidP="00000000" w:rsidRDefault="00000000" w:rsidRPr="00000000" w14:paraId="0000005A">
      <w:pPr>
        <w:rPr>
          <w:sz w:val="28"/>
          <w:szCs w:val="28"/>
        </w:rPr>
      </w:pPr>
      <w:r w:rsidDel="00000000" w:rsidR="00000000" w:rsidRPr="00000000">
        <w:rPr>
          <w:b w:val="1"/>
          <w:sz w:val="28"/>
          <w:szCs w:val="28"/>
          <w:rtl w:val="0"/>
        </w:rPr>
        <w:t xml:space="preserve">Step 9: </w:t>
      </w:r>
      <w:r w:rsidDel="00000000" w:rsidR="00000000" w:rsidRPr="00000000">
        <w:rPr>
          <w:sz w:val="28"/>
          <w:szCs w:val="28"/>
          <w:rtl w:val="0"/>
        </w:rPr>
        <w:t xml:space="preserve">Connect a Distinct node from Record ops and take all the fields of the data set as key fields in Distinct node by double clicking the Distinct node. And select Include only first record from each group.</w:t>
      </w:r>
    </w:p>
    <w:p w:rsidR="00000000" w:rsidDel="00000000" w:rsidP="00000000" w:rsidRDefault="00000000" w:rsidRPr="00000000" w14:paraId="0000005B">
      <w:pPr>
        <w:rPr>
          <w:sz w:val="28"/>
          <w:szCs w:val="28"/>
        </w:rPr>
      </w:pPr>
      <w:r w:rsidDel="00000000" w:rsidR="00000000" w:rsidRPr="00000000">
        <w:rPr>
          <w:rtl w:val="0"/>
        </w:rPr>
      </w:r>
    </w:p>
    <w:p w:rsidR="00000000" w:rsidDel="00000000" w:rsidP="00000000" w:rsidRDefault="00000000" w:rsidRPr="00000000" w14:paraId="0000005C">
      <w:pPr>
        <w:rPr>
          <w:sz w:val="28"/>
          <w:szCs w:val="28"/>
        </w:rPr>
      </w:pPr>
      <w:r w:rsidDel="00000000" w:rsidR="00000000" w:rsidRPr="00000000">
        <w:rPr>
          <w:sz w:val="28"/>
          <w:szCs w:val="28"/>
        </w:rPr>
        <w:drawing>
          <wp:inline distB="114300" distT="114300" distL="114300" distR="114300">
            <wp:extent cx="6489700" cy="3492500"/>
            <wp:effectExtent b="0" l="0" r="0" t="0"/>
            <wp:docPr id="15"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64897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sz w:val="28"/>
          <w:szCs w:val="28"/>
        </w:rPr>
      </w:pPr>
      <w:r w:rsidDel="00000000" w:rsidR="00000000" w:rsidRPr="00000000">
        <w:rPr>
          <w:rtl w:val="0"/>
        </w:rPr>
      </w:r>
    </w:p>
    <w:p w:rsidR="00000000" w:rsidDel="00000000" w:rsidP="00000000" w:rsidRDefault="00000000" w:rsidRPr="00000000" w14:paraId="0000005E">
      <w:pPr>
        <w:rPr>
          <w:sz w:val="28"/>
          <w:szCs w:val="28"/>
        </w:rPr>
      </w:pPr>
      <w:r w:rsidDel="00000000" w:rsidR="00000000" w:rsidRPr="00000000">
        <w:rPr>
          <w:rtl w:val="0"/>
        </w:rPr>
      </w:r>
    </w:p>
    <w:p w:rsidR="00000000" w:rsidDel="00000000" w:rsidP="00000000" w:rsidRDefault="00000000" w:rsidRPr="00000000" w14:paraId="0000005F">
      <w:pPr>
        <w:rPr>
          <w:sz w:val="28"/>
          <w:szCs w:val="28"/>
        </w:rPr>
      </w:pPr>
      <w:r w:rsidDel="00000000" w:rsidR="00000000" w:rsidRPr="00000000">
        <w:rPr>
          <w:b w:val="1"/>
          <w:sz w:val="28"/>
          <w:szCs w:val="28"/>
          <w:rtl w:val="0"/>
        </w:rPr>
        <w:t xml:space="preserve">Step 10: </w:t>
      </w:r>
      <w:r w:rsidDel="00000000" w:rsidR="00000000" w:rsidRPr="00000000">
        <w:rPr>
          <w:sz w:val="28"/>
          <w:szCs w:val="28"/>
          <w:rtl w:val="0"/>
        </w:rPr>
        <w:t xml:space="preserve">Connect the Distinct node to Merge node.</w:t>
      </w:r>
    </w:p>
    <w:p w:rsidR="00000000" w:rsidDel="00000000" w:rsidP="00000000" w:rsidRDefault="00000000" w:rsidRPr="00000000" w14:paraId="00000060">
      <w:pPr>
        <w:rPr>
          <w:sz w:val="28"/>
          <w:szCs w:val="28"/>
        </w:rPr>
      </w:pPr>
      <w:r w:rsidDel="00000000" w:rsidR="00000000" w:rsidRPr="00000000">
        <w:rPr>
          <w:rtl w:val="0"/>
        </w:rPr>
      </w:r>
    </w:p>
    <w:p w:rsidR="00000000" w:rsidDel="00000000" w:rsidP="00000000" w:rsidRDefault="00000000" w:rsidRPr="00000000" w14:paraId="00000061">
      <w:pPr>
        <w:rPr>
          <w:sz w:val="28"/>
          <w:szCs w:val="28"/>
        </w:rPr>
      </w:pPr>
      <w:r w:rsidDel="00000000" w:rsidR="00000000" w:rsidRPr="00000000">
        <w:rPr>
          <w:sz w:val="28"/>
          <w:szCs w:val="28"/>
        </w:rPr>
        <w:drawing>
          <wp:inline distB="114300" distT="114300" distL="114300" distR="114300">
            <wp:extent cx="6489700" cy="3492500"/>
            <wp:effectExtent b="0" l="0" r="0" t="0"/>
            <wp:docPr id="12"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64897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center"/>
        <w:rPr>
          <w:sz w:val="28"/>
          <w:szCs w:val="28"/>
        </w:rPr>
      </w:pPr>
      <w:r w:rsidDel="00000000" w:rsidR="00000000" w:rsidRPr="00000000">
        <w:rPr>
          <w:rtl w:val="0"/>
        </w:rPr>
      </w:r>
    </w:p>
    <w:p w:rsidR="00000000" w:rsidDel="00000000" w:rsidP="00000000" w:rsidRDefault="00000000" w:rsidRPr="00000000" w14:paraId="00000063">
      <w:pPr>
        <w:rPr>
          <w:sz w:val="28"/>
          <w:szCs w:val="28"/>
        </w:rPr>
      </w:pPr>
      <w:r w:rsidDel="00000000" w:rsidR="00000000" w:rsidRPr="00000000">
        <w:rPr>
          <w:rtl w:val="0"/>
        </w:rPr>
      </w:r>
    </w:p>
    <w:p w:rsidR="00000000" w:rsidDel="00000000" w:rsidP="00000000" w:rsidRDefault="00000000" w:rsidRPr="00000000" w14:paraId="00000064">
      <w:pPr>
        <w:rPr>
          <w:sz w:val="28"/>
          <w:szCs w:val="28"/>
        </w:rPr>
      </w:pPr>
      <w:r w:rsidDel="00000000" w:rsidR="00000000" w:rsidRPr="00000000">
        <w:rPr>
          <w:b w:val="1"/>
          <w:sz w:val="28"/>
          <w:szCs w:val="28"/>
          <w:rtl w:val="0"/>
        </w:rPr>
        <w:t xml:space="preserve">Step 11: </w:t>
      </w:r>
      <w:r w:rsidDel="00000000" w:rsidR="00000000" w:rsidRPr="00000000">
        <w:rPr>
          <w:sz w:val="28"/>
          <w:szCs w:val="28"/>
          <w:rtl w:val="0"/>
        </w:rPr>
        <w:t xml:space="preserve">Take a var file node from Sources Category and import telco x products.dat.</w:t>
      </w:r>
    </w:p>
    <w:p w:rsidR="00000000" w:rsidDel="00000000" w:rsidP="00000000" w:rsidRDefault="00000000" w:rsidRPr="00000000" w14:paraId="00000065">
      <w:pPr>
        <w:rPr>
          <w:sz w:val="28"/>
          <w:szCs w:val="28"/>
        </w:rPr>
      </w:pPr>
      <w:r w:rsidDel="00000000" w:rsidR="00000000" w:rsidRPr="00000000">
        <w:rPr>
          <w:rtl w:val="0"/>
        </w:rPr>
      </w:r>
    </w:p>
    <w:p w:rsidR="00000000" w:rsidDel="00000000" w:rsidP="00000000" w:rsidRDefault="00000000" w:rsidRPr="00000000" w14:paraId="00000066">
      <w:pPr>
        <w:rPr>
          <w:sz w:val="28"/>
          <w:szCs w:val="28"/>
        </w:rPr>
      </w:pPr>
      <w:r w:rsidDel="00000000" w:rsidR="00000000" w:rsidRPr="00000000">
        <w:rPr>
          <w:sz w:val="28"/>
          <w:szCs w:val="28"/>
        </w:rPr>
        <w:drawing>
          <wp:inline distB="114300" distT="114300" distL="114300" distR="114300">
            <wp:extent cx="6489700" cy="3505200"/>
            <wp:effectExtent b="0" l="0" r="0" t="0"/>
            <wp:docPr id="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64897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b w:val="1"/>
          <w:sz w:val="28"/>
          <w:szCs w:val="28"/>
        </w:rPr>
      </w:pPr>
      <w:r w:rsidDel="00000000" w:rsidR="00000000" w:rsidRPr="00000000">
        <w:rPr>
          <w:rtl w:val="0"/>
        </w:rPr>
      </w:r>
    </w:p>
    <w:p w:rsidR="00000000" w:rsidDel="00000000" w:rsidP="00000000" w:rsidRDefault="00000000" w:rsidRPr="00000000" w14:paraId="00000068">
      <w:pPr>
        <w:rPr>
          <w:b w:val="1"/>
          <w:sz w:val="28"/>
          <w:szCs w:val="28"/>
        </w:rPr>
      </w:pPr>
      <w:r w:rsidDel="00000000" w:rsidR="00000000" w:rsidRPr="00000000">
        <w:rPr>
          <w:rtl w:val="0"/>
        </w:rPr>
      </w:r>
    </w:p>
    <w:p w:rsidR="00000000" w:rsidDel="00000000" w:rsidP="00000000" w:rsidRDefault="00000000" w:rsidRPr="00000000" w14:paraId="00000069">
      <w:pPr>
        <w:rPr>
          <w:b w:val="1"/>
          <w:sz w:val="28"/>
          <w:szCs w:val="28"/>
        </w:rPr>
      </w:pPr>
      <w:r w:rsidDel="00000000" w:rsidR="00000000" w:rsidRPr="00000000">
        <w:rPr>
          <w:rtl w:val="0"/>
        </w:rPr>
      </w:r>
    </w:p>
    <w:p w:rsidR="00000000" w:rsidDel="00000000" w:rsidP="00000000" w:rsidRDefault="00000000" w:rsidRPr="00000000" w14:paraId="0000006A">
      <w:pPr>
        <w:rPr>
          <w:b w:val="1"/>
          <w:sz w:val="28"/>
          <w:szCs w:val="28"/>
        </w:rPr>
      </w:pPr>
      <w:r w:rsidDel="00000000" w:rsidR="00000000" w:rsidRPr="00000000">
        <w:rPr>
          <w:rtl w:val="0"/>
        </w:rPr>
      </w:r>
    </w:p>
    <w:p w:rsidR="00000000" w:rsidDel="00000000" w:rsidP="00000000" w:rsidRDefault="00000000" w:rsidRPr="00000000" w14:paraId="0000006B">
      <w:pPr>
        <w:rPr>
          <w:sz w:val="28"/>
          <w:szCs w:val="28"/>
        </w:rPr>
      </w:pPr>
      <w:r w:rsidDel="00000000" w:rsidR="00000000" w:rsidRPr="00000000">
        <w:rPr>
          <w:b w:val="1"/>
          <w:sz w:val="28"/>
          <w:szCs w:val="28"/>
          <w:rtl w:val="0"/>
        </w:rPr>
        <w:t xml:space="preserve">Step 12: </w:t>
      </w:r>
      <w:r w:rsidDel="00000000" w:rsidR="00000000" w:rsidRPr="00000000">
        <w:rPr>
          <w:sz w:val="28"/>
          <w:szCs w:val="28"/>
          <w:rtl w:val="0"/>
        </w:rPr>
        <w:t xml:space="preserve">Connect Type node to the new var file and get the specific category of all values by clicking on Read Values button in Type node window.</w:t>
      </w:r>
    </w:p>
    <w:p w:rsidR="00000000" w:rsidDel="00000000" w:rsidP="00000000" w:rsidRDefault="00000000" w:rsidRPr="00000000" w14:paraId="0000006C">
      <w:pPr>
        <w:rPr>
          <w:sz w:val="28"/>
          <w:szCs w:val="28"/>
        </w:rPr>
      </w:pPr>
      <w:r w:rsidDel="00000000" w:rsidR="00000000" w:rsidRPr="00000000">
        <w:rPr>
          <w:rtl w:val="0"/>
        </w:rPr>
      </w:r>
    </w:p>
    <w:p w:rsidR="00000000" w:rsidDel="00000000" w:rsidP="00000000" w:rsidRDefault="00000000" w:rsidRPr="00000000" w14:paraId="0000006D">
      <w:pPr>
        <w:rPr>
          <w:sz w:val="28"/>
          <w:szCs w:val="28"/>
        </w:rPr>
      </w:pPr>
      <w:r w:rsidDel="00000000" w:rsidR="00000000" w:rsidRPr="00000000">
        <w:rPr>
          <w:sz w:val="28"/>
          <w:szCs w:val="28"/>
        </w:rPr>
        <w:drawing>
          <wp:inline distB="114300" distT="114300" distL="114300" distR="114300">
            <wp:extent cx="6489700" cy="3479800"/>
            <wp:effectExtent b="0" l="0" r="0" t="0"/>
            <wp:docPr id="2"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64897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sz w:val="28"/>
          <w:szCs w:val="28"/>
        </w:rPr>
      </w:pPr>
      <w:r w:rsidDel="00000000" w:rsidR="00000000" w:rsidRPr="00000000">
        <w:rPr>
          <w:rtl w:val="0"/>
        </w:rPr>
      </w:r>
    </w:p>
    <w:p w:rsidR="00000000" w:rsidDel="00000000" w:rsidP="00000000" w:rsidRDefault="00000000" w:rsidRPr="00000000" w14:paraId="0000006F">
      <w:pPr>
        <w:rPr>
          <w:sz w:val="28"/>
          <w:szCs w:val="28"/>
        </w:rPr>
      </w:pPr>
      <w:r w:rsidDel="00000000" w:rsidR="00000000" w:rsidRPr="00000000">
        <w:rPr>
          <w:rtl w:val="0"/>
        </w:rPr>
      </w:r>
    </w:p>
    <w:p w:rsidR="00000000" w:rsidDel="00000000" w:rsidP="00000000" w:rsidRDefault="00000000" w:rsidRPr="00000000" w14:paraId="00000070">
      <w:pPr>
        <w:rPr>
          <w:b w:val="1"/>
          <w:sz w:val="28"/>
          <w:szCs w:val="28"/>
        </w:rPr>
      </w:pPr>
      <w:r w:rsidDel="00000000" w:rsidR="00000000" w:rsidRPr="00000000">
        <w:rPr>
          <w:rtl w:val="0"/>
        </w:rPr>
      </w:r>
    </w:p>
    <w:p w:rsidR="00000000" w:rsidDel="00000000" w:rsidP="00000000" w:rsidRDefault="00000000" w:rsidRPr="00000000" w14:paraId="00000071">
      <w:pPr>
        <w:rPr>
          <w:b w:val="1"/>
          <w:sz w:val="28"/>
          <w:szCs w:val="28"/>
        </w:rPr>
      </w:pPr>
      <w:r w:rsidDel="00000000" w:rsidR="00000000" w:rsidRPr="00000000">
        <w:rPr>
          <w:rtl w:val="0"/>
        </w:rPr>
      </w:r>
    </w:p>
    <w:p w:rsidR="00000000" w:rsidDel="00000000" w:rsidP="00000000" w:rsidRDefault="00000000" w:rsidRPr="00000000" w14:paraId="00000072">
      <w:pPr>
        <w:rPr>
          <w:sz w:val="28"/>
          <w:szCs w:val="28"/>
        </w:rPr>
      </w:pPr>
      <w:r w:rsidDel="00000000" w:rsidR="00000000" w:rsidRPr="00000000">
        <w:rPr>
          <w:b w:val="1"/>
          <w:sz w:val="28"/>
          <w:szCs w:val="28"/>
          <w:rtl w:val="0"/>
        </w:rPr>
        <w:t xml:space="preserve">Step 13: </w:t>
      </w:r>
      <w:r w:rsidDel="00000000" w:rsidR="00000000" w:rsidRPr="00000000">
        <w:rPr>
          <w:sz w:val="28"/>
          <w:szCs w:val="28"/>
          <w:rtl w:val="0"/>
        </w:rPr>
        <w:t xml:space="preserve">Now we connect type node to Set to flag node and select gadget in Set fields section in Set to flag window and all the values should be selected and sent to Create Flag Fields.</w:t>
      </w:r>
    </w:p>
    <w:p w:rsidR="00000000" w:rsidDel="00000000" w:rsidP="00000000" w:rsidRDefault="00000000" w:rsidRPr="00000000" w14:paraId="00000073">
      <w:pPr>
        <w:rPr>
          <w:sz w:val="28"/>
          <w:szCs w:val="28"/>
        </w:rPr>
      </w:pPr>
      <w:r w:rsidDel="00000000" w:rsidR="00000000" w:rsidRPr="00000000">
        <w:rPr>
          <w:sz w:val="28"/>
          <w:szCs w:val="28"/>
        </w:rPr>
        <w:drawing>
          <wp:inline distB="114300" distT="114300" distL="114300" distR="114300">
            <wp:extent cx="6489700" cy="3492500"/>
            <wp:effectExtent b="0" l="0" r="0" t="0"/>
            <wp:docPr id="20"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64897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sz w:val="28"/>
          <w:szCs w:val="28"/>
        </w:rPr>
      </w:pPr>
      <w:r w:rsidDel="00000000" w:rsidR="00000000" w:rsidRPr="00000000">
        <w:rPr>
          <w:b w:val="1"/>
          <w:sz w:val="28"/>
          <w:szCs w:val="28"/>
          <w:rtl w:val="0"/>
        </w:rPr>
        <w:t xml:space="preserve">Step 14: </w:t>
      </w:r>
      <w:r w:rsidDel="00000000" w:rsidR="00000000" w:rsidRPr="00000000">
        <w:rPr>
          <w:sz w:val="28"/>
          <w:szCs w:val="28"/>
          <w:rtl w:val="0"/>
        </w:rPr>
        <w:t xml:space="preserve">Connect the Set to Flag node to Merge node.</w:t>
      </w:r>
    </w:p>
    <w:p w:rsidR="00000000" w:rsidDel="00000000" w:rsidP="00000000" w:rsidRDefault="00000000" w:rsidRPr="00000000" w14:paraId="00000075">
      <w:pPr>
        <w:rPr>
          <w:sz w:val="28"/>
          <w:szCs w:val="28"/>
        </w:rPr>
      </w:pPr>
      <w:r w:rsidDel="00000000" w:rsidR="00000000" w:rsidRPr="00000000">
        <w:rPr>
          <w:rtl w:val="0"/>
        </w:rPr>
      </w:r>
    </w:p>
    <w:p w:rsidR="00000000" w:rsidDel="00000000" w:rsidP="00000000" w:rsidRDefault="00000000" w:rsidRPr="00000000" w14:paraId="00000076">
      <w:pPr>
        <w:rPr>
          <w:sz w:val="28"/>
          <w:szCs w:val="28"/>
        </w:rPr>
      </w:pPr>
      <w:r w:rsidDel="00000000" w:rsidR="00000000" w:rsidRPr="00000000">
        <w:rPr>
          <w:sz w:val="28"/>
          <w:szCs w:val="28"/>
        </w:rPr>
        <w:drawing>
          <wp:inline distB="114300" distT="114300" distL="114300" distR="114300">
            <wp:extent cx="6489700" cy="3492500"/>
            <wp:effectExtent b="0" l="0" r="0" t="0"/>
            <wp:docPr id="5"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64897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sz w:val="28"/>
          <w:szCs w:val="28"/>
        </w:rPr>
      </w:pPr>
      <w:r w:rsidDel="00000000" w:rsidR="00000000" w:rsidRPr="00000000">
        <w:rPr>
          <w:rtl w:val="0"/>
        </w:rPr>
      </w:r>
    </w:p>
    <w:p w:rsidR="00000000" w:rsidDel="00000000" w:rsidP="00000000" w:rsidRDefault="00000000" w:rsidRPr="00000000" w14:paraId="00000078">
      <w:pPr>
        <w:rPr>
          <w:sz w:val="28"/>
          <w:szCs w:val="28"/>
        </w:rPr>
      </w:pPr>
      <w:r w:rsidDel="00000000" w:rsidR="00000000" w:rsidRPr="00000000">
        <w:rPr>
          <w:rtl w:val="0"/>
        </w:rPr>
      </w:r>
    </w:p>
    <w:p w:rsidR="00000000" w:rsidDel="00000000" w:rsidP="00000000" w:rsidRDefault="00000000" w:rsidRPr="00000000" w14:paraId="00000079">
      <w:pPr>
        <w:rPr>
          <w:sz w:val="28"/>
          <w:szCs w:val="28"/>
        </w:rPr>
      </w:pPr>
      <w:r w:rsidDel="00000000" w:rsidR="00000000" w:rsidRPr="00000000">
        <w:rPr>
          <w:b w:val="1"/>
          <w:sz w:val="28"/>
          <w:szCs w:val="28"/>
          <w:rtl w:val="0"/>
        </w:rPr>
        <w:t xml:space="preserve">Step 15:</w:t>
      </w:r>
      <w:r w:rsidDel="00000000" w:rsidR="00000000" w:rsidRPr="00000000">
        <w:rPr>
          <w:sz w:val="28"/>
          <w:szCs w:val="28"/>
          <w:rtl w:val="0"/>
        </w:rPr>
        <w:t xml:space="preserve"> Now we add another var file telco x tariff.dat</w:t>
      </w:r>
    </w:p>
    <w:p w:rsidR="00000000" w:rsidDel="00000000" w:rsidP="00000000" w:rsidRDefault="00000000" w:rsidRPr="00000000" w14:paraId="0000007A">
      <w:pPr>
        <w:rPr>
          <w:sz w:val="28"/>
          <w:szCs w:val="28"/>
        </w:rPr>
      </w:pPr>
      <w:r w:rsidDel="00000000" w:rsidR="00000000" w:rsidRPr="00000000">
        <w:rPr>
          <w:rtl w:val="0"/>
        </w:rPr>
      </w:r>
    </w:p>
    <w:p w:rsidR="00000000" w:rsidDel="00000000" w:rsidP="00000000" w:rsidRDefault="00000000" w:rsidRPr="00000000" w14:paraId="0000007B">
      <w:pPr>
        <w:rPr>
          <w:sz w:val="28"/>
          <w:szCs w:val="28"/>
        </w:rPr>
      </w:pPr>
      <w:r w:rsidDel="00000000" w:rsidR="00000000" w:rsidRPr="00000000">
        <w:rPr>
          <w:sz w:val="28"/>
          <w:szCs w:val="28"/>
        </w:rPr>
        <w:drawing>
          <wp:inline distB="114300" distT="114300" distL="114300" distR="114300">
            <wp:extent cx="6489700" cy="3479800"/>
            <wp:effectExtent b="0" l="0" r="0" t="0"/>
            <wp:docPr id="10"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64897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sz w:val="28"/>
          <w:szCs w:val="28"/>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b w:val="1"/>
          <w:sz w:val="28"/>
          <w:szCs w:val="28"/>
        </w:rPr>
      </w:pPr>
      <w:r w:rsidDel="00000000" w:rsidR="00000000" w:rsidRPr="00000000">
        <w:rPr>
          <w:rtl w:val="0"/>
        </w:rPr>
      </w:r>
    </w:p>
    <w:p w:rsidR="00000000" w:rsidDel="00000000" w:rsidP="00000000" w:rsidRDefault="00000000" w:rsidRPr="00000000" w14:paraId="0000007F">
      <w:pPr>
        <w:rPr>
          <w:b w:val="1"/>
          <w:sz w:val="28"/>
          <w:szCs w:val="28"/>
        </w:rPr>
      </w:pPr>
      <w:r w:rsidDel="00000000" w:rsidR="00000000" w:rsidRPr="00000000">
        <w:rPr>
          <w:rtl w:val="0"/>
        </w:rPr>
      </w:r>
    </w:p>
    <w:p w:rsidR="00000000" w:rsidDel="00000000" w:rsidP="00000000" w:rsidRDefault="00000000" w:rsidRPr="00000000" w14:paraId="00000080">
      <w:pPr>
        <w:rPr>
          <w:sz w:val="28"/>
          <w:szCs w:val="28"/>
        </w:rPr>
      </w:pPr>
      <w:r w:rsidDel="00000000" w:rsidR="00000000" w:rsidRPr="00000000">
        <w:rPr>
          <w:b w:val="1"/>
          <w:sz w:val="28"/>
          <w:szCs w:val="28"/>
          <w:rtl w:val="0"/>
        </w:rPr>
        <w:t xml:space="preserve">Step 16:</w:t>
      </w:r>
      <w:r w:rsidDel="00000000" w:rsidR="00000000" w:rsidRPr="00000000">
        <w:rPr>
          <w:sz w:val="28"/>
          <w:szCs w:val="28"/>
          <w:rtl w:val="0"/>
        </w:rPr>
        <w:t xml:space="preserve"> Connect Merge node to the new var file and take tariff as key field and partial outer join in the Merge node window then connect the previous Merge Node to the new one Which is connected to telco x tariff.dat.</w:t>
      </w:r>
    </w:p>
    <w:p w:rsidR="00000000" w:rsidDel="00000000" w:rsidP="00000000" w:rsidRDefault="00000000" w:rsidRPr="00000000" w14:paraId="00000081">
      <w:pPr>
        <w:rPr>
          <w:sz w:val="28"/>
          <w:szCs w:val="28"/>
        </w:rPr>
      </w:pPr>
      <w:r w:rsidDel="00000000" w:rsidR="00000000" w:rsidRPr="00000000">
        <w:rPr>
          <w:rtl w:val="0"/>
        </w:rPr>
      </w:r>
    </w:p>
    <w:p w:rsidR="00000000" w:rsidDel="00000000" w:rsidP="00000000" w:rsidRDefault="00000000" w:rsidRPr="00000000" w14:paraId="00000082">
      <w:pPr>
        <w:rPr>
          <w:sz w:val="28"/>
          <w:szCs w:val="28"/>
        </w:rPr>
      </w:pPr>
      <w:r w:rsidDel="00000000" w:rsidR="00000000" w:rsidRPr="00000000">
        <w:rPr>
          <w:sz w:val="28"/>
          <w:szCs w:val="28"/>
        </w:rPr>
        <w:drawing>
          <wp:inline distB="114300" distT="114300" distL="114300" distR="114300">
            <wp:extent cx="6489700" cy="3492500"/>
            <wp:effectExtent b="0" l="0" r="0" t="0"/>
            <wp:docPr id="19"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64897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sz w:val="28"/>
          <w:szCs w:val="28"/>
        </w:rPr>
      </w:pPr>
      <w:r w:rsidDel="00000000" w:rsidR="00000000" w:rsidRPr="00000000">
        <w:rPr>
          <w:rtl w:val="0"/>
        </w:rPr>
      </w:r>
    </w:p>
    <w:p w:rsidR="00000000" w:rsidDel="00000000" w:rsidP="00000000" w:rsidRDefault="00000000" w:rsidRPr="00000000" w14:paraId="00000084">
      <w:pPr>
        <w:rPr>
          <w:sz w:val="28"/>
          <w:szCs w:val="28"/>
        </w:rPr>
      </w:pPr>
      <w:r w:rsidDel="00000000" w:rsidR="00000000" w:rsidRPr="00000000">
        <w:rPr>
          <w:rtl w:val="0"/>
        </w:rPr>
      </w:r>
    </w:p>
    <w:p w:rsidR="00000000" w:rsidDel="00000000" w:rsidP="00000000" w:rsidRDefault="00000000" w:rsidRPr="00000000" w14:paraId="00000085">
      <w:pPr>
        <w:rPr>
          <w:sz w:val="28"/>
          <w:szCs w:val="28"/>
        </w:rPr>
      </w:pPr>
      <w:r w:rsidDel="00000000" w:rsidR="00000000" w:rsidRPr="00000000">
        <w:rPr>
          <w:rtl w:val="0"/>
        </w:rPr>
      </w:r>
    </w:p>
    <w:p w:rsidR="00000000" w:rsidDel="00000000" w:rsidP="00000000" w:rsidRDefault="00000000" w:rsidRPr="00000000" w14:paraId="00000086">
      <w:pPr>
        <w:rPr>
          <w:sz w:val="28"/>
          <w:szCs w:val="28"/>
        </w:rPr>
      </w:pPr>
      <w:r w:rsidDel="00000000" w:rsidR="00000000" w:rsidRPr="00000000">
        <w:rPr>
          <w:sz w:val="28"/>
          <w:szCs w:val="28"/>
        </w:rPr>
        <w:drawing>
          <wp:inline distB="114300" distT="114300" distL="114300" distR="114300">
            <wp:extent cx="6489700" cy="3479800"/>
            <wp:effectExtent b="0" l="0" r="0" t="0"/>
            <wp:docPr id="16"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64897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sz w:val="28"/>
          <w:szCs w:val="28"/>
        </w:rPr>
      </w:pPr>
      <w:r w:rsidDel="00000000" w:rsidR="00000000" w:rsidRPr="00000000">
        <w:rPr>
          <w:rtl w:val="0"/>
        </w:rPr>
      </w:r>
    </w:p>
    <w:p w:rsidR="00000000" w:rsidDel="00000000" w:rsidP="00000000" w:rsidRDefault="00000000" w:rsidRPr="00000000" w14:paraId="00000088">
      <w:pPr>
        <w:rPr>
          <w:b w:val="1"/>
          <w:sz w:val="28"/>
          <w:szCs w:val="28"/>
        </w:rPr>
      </w:pPr>
      <w:r w:rsidDel="00000000" w:rsidR="00000000" w:rsidRPr="00000000">
        <w:rPr>
          <w:rtl w:val="0"/>
        </w:rPr>
      </w:r>
    </w:p>
    <w:p w:rsidR="00000000" w:rsidDel="00000000" w:rsidP="00000000" w:rsidRDefault="00000000" w:rsidRPr="00000000" w14:paraId="00000089">
      <w:pPr>
        <w:rPr>
          <w:b w:val="1"/>
          <w:sz w:val="28"/>
          <w:szCs w:val="28"/>
        </w:rPr>
      </w:pPr>
      <w:r w:rsidDel="00000000" w:rsidR="00000000" w:rsidRPr="00000000">
        <w:rPr>
          <w:rtl w:val="0"/>
        </w:rPr>
      </w:r>
    </w:p>
    <w:p w:rsidR="00000000" w:rsidDel="00000000" w:rsidP="00000000" w:rsidRDefault="00000000" w:rsidRPr="00000000" w14:paraId="0000008A">
      <w:pPr>
        <w:rPr>
          <w:sz w:val="28"/>
          <w:szCs w:val="28"/>
        </w:rPr>
      </w:pPr>
      <w:r w:rsidDel="00000000" w:rsidR="00000000" w:rsidRPr="00000000">
        <w:rPr>
          <w:b w:val="1"/>
          <w:sz w:val="28"/>
          <w:szCs w:val="28"/>
          <w:rtl w:val="0"/>
        </w:rPr>
        <w:t xml:space="preserve">Step 17: </w:t>
      </w:r>
      <w:r w:rsidDel="00000000" w:rsidR="00000000" w:rsidRPr="00000000">
        <w:rPr>
          <w:sz w:val="28"/>
          <w:szCs w:val="28"/>
          <w:rtl w:val="0"/>
        </w:rPr>
        <w:t xml:space="preserve">Then connect the sample node from the Record ops to the Merge node connected to telco x tariff.dat.</w:t>
      </w:r>
    </w:p>
    <w:p w:rsidR="00000000" w:rsidDel="00000000" w:rsidP="00000000" w:rsidRDefault="00000000" w:rsidRPr="00000000" w14:paraId="0000008B">
      <w:pPr>
        <w:rPr>
          <w:sz w:val="28"/>
          <w:szCs w:val="28"/>
        </w:rPr>
      </w:pPr>
      <w:r w:rsidDel="00000000" w:rsidR="00000000" w:rsidRPr="00000000">
        <w:rPr>
          <w:sz w:val="28"/>
          <w:szCs w:val="28"/>
          <w:rtl w:val="0"/>
        </w:rPr>
        <w:t xml:space="preserve">Sample node is used to take a part of data from a data set to test the data set.</w:t>
      </w:r>
    </w:p>
    <w:p w:rsidR="00000000" w:rsidDel="00000000" w:rsidP="00000000" w:rsidRDefault="00000000" w:rsidRPr="00000000" w14:paraId="0000008C">
      <w:pPr>
        <w:rPr>
          <w:sz w:val="28"/>
          <w:szCs w:val="28"/>
        </w:rPr>
      </w:pPr>
      <w:r w:rsidDel="00000000" w:rsidR="00000000" w:rsidRPr="00000000">
        <w:rPr>
          <w:sz w:val="28"/>
          <w:szCs w:val="28"/>
          <w:rtl w:val="0"/>
        </w:rPr>
        <w:t xml:space="preserve">Open the Sample node window by double clicking on it and now select 1 in n rule now we choose a integer in place of n.</w:t>
      </w:r>
    </w:p>
    <w:p w:rsidR="00000000" w:rsidDel="00000000" w:rsidP="00000000" w:rsidRDefault="00000000" w:rsidRPr="00000000" w14:paraId="0000008D">
      <w:pPr>
        <w:rPr>
          <w:sz w:val="28"/>
          <w:szCs w:val="28"/>
        </w:rPr>
      </w:pPr>
      <w:r w:rsidDel="00000000" w:rsidR="00000000" w:rsidRPr="00000000">
        <w:rPr>
          <w:sz w:val="28"/>
          <w:szCs w:val="28"/>
          <w:rtl w:val="0"/>
        </w:rPr>
        <w:t xml:space="preserve">If we choose 3 in place of n the result will show the first record and then the third record skipping the record on the second place.</w:t>
      </w:r>
    </w:p>
    <w:p w:rsidR="00000000" w:rsidDel="00000000" w:rsidP="00000000" w:rsidRDefault="00000000" w:rsidRPr="00000000" w14:paraId="0000008E">
      <w:pPr>
        <w:rPr>
          <w:sz w:val="28"/>
          <w:szCs w:val="28"/>
        </w:rPr>
      </w:pPr>
      <w:r w:rsidDel="00000000" w:rsidR="00000000" w:rsidRPr="00000000">
        <w:rPr>
          <w:rtl w:val="0"/>
        </w:rPr>
      </w:r>
    </w:p>
    <w:p w:rsidR="00000000" w:rsidDel="00000000" w:rsidP="00000000" w:rsidRDefault="00000000" w:rsidRPr="00000000" w14:paraId="0000008F">
      <w:pPr>
        <w:rPr>
          <w:sz w:val="28"/>
          <w:szCs w:val="28"/>
        </w:rPr>
      </w:pPr>
      <w:r w:rsidDel="00000000" w:rsidR="00000000" w:rsidRPr="00000000">
        <w:rPr>
          <w:sz w:val="28"/>
          <w:szCs w:val="28"/>
        </w:rPr>
        <w:drawing>
          <wp:inline distB="114300" distT="114300" distL="114300" distR="114300">
            <wp:extent cx="6489700" cy="3479800"/>
            <wp:effectExtent b="0" l="0" r="0" t="0"/>
            <wp:docPr id="18"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64897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b w:val="1"/>
          <w:sz w:val="28"/>
          <w:szCs w:val="28"/>
        </w:rPr>
      </w:pPr>
      <w:r w:rsidDel="00000000" w:rsidR="00000000" w:rsidRPr="00000000">
        <w:rPr>
          <w:rtl w:val="0"/>
        </w:rPr>
      </w:r>
    </w:p>
    <w:p w:rsidR="00000000" w:rsidDel="00000000" w:rsidP="00000000" w:rsidRDefault="00000000" w:rsidRPr="00000000" w14:paraId="00000091">
      <w:pPr>
        <w:rPr>
          <w:b w:val="1"/>
          <w:sz w:val="28"/>
          <w:szCs w:val="28"/>
        </w:rPr>
      </w:pPr>
      <w:r w:rsidDel="00000000" w:rsidR="00000000" w:rsidRPr="00000000">
        <w:rPr>
          <w:rtl w:val="0"/>
        </w:rPr>
      </w:r>
    </w:p>
    <w:p w:rsidR="00000000" w:rsidDel="00000000" w:rsidP="00000000" w:rsidRDefault="00000000" w:rsidRPr="00000000" w14:paraId="00000092">
      <w:pPr>
        <w:rPr>
          <w:b w:val="1"/>
          <w:sz w:val="28"/>
          <w:szCs w:val="28"/>
        </w:rPr>
      </w:pPr>
      <w:r w:rsidDel="00000000" w:rsidR="00000000" w:rsidRPr="00000000">
        <w:rPr>
          <w:rtl w:val="0"/>
        </w:rPr>
      </w:r>
    </w:p>
    <w:p w:rsidR="00000000" w:rsidDel="00000000" w:rsidP="00000000" w:rsidRDefault="00000000" w:rsidRPr="00000000" w14:paraId="00000093">
      <w:pPr>
        <w:rPr>
          <w:b w:val="1"/>
          <w:sz w:val="28"/>
          <w:szCs w:val="28"/>
        </w:rPr>
      </w:pPr>
      <w:r w:rsidDel="00000000" w:rsidR="00000000" w:rsidRPr="00000000">
        <w:rPr>
          <w:rtl w:val="0"/>
        </w:rPr>
      </w:r>
    </w:p>
    <w:p w:rsidR="00000000" w:rsidDel="00000000" w:rsidP="00000000" w:rsidRDefault="00000000" w:rsidRPr="00000000" w14:paraId="00000094">
      <w:pPr>
        <w:rPr>
          <w:b w:val="1"/>
          <w:sz w:val="28"/>
          <w:szCs w:val="28"/>
        </w:rPr>
      </w:pPr>
      <w:r w:rsidDel="00000000" w:rsidR="00000000" w:rsidRPr="00000000">
        <w:rPr>
          <w:rtl w:val="0"/>
        </w:rPr>
      </w:r>
    </w:p>
    <w:p w:rsidR="00000000" w:rsidDel="00000000" w:rsidP="00000000" w:rsidRDefault="00000000" w:rsidRPr="00000000" w14:paraId="00000095">
      <w:pPr>
        <w:rPr>
          <w:b w:val="1"/>
          <w:sz w:val="28"/>
          <w:szCs w:val="28"/>
        </w:rPr>
      </w:pPr>
      <w:r w:rsidDel="00000000" w:rsidR="00000000" w:rsidRPr="00000000">
        <w:rPr>
          <w:rtl w:val="0"/>
        </w:rPr>
      </w:r>
    </w:p>
    <w:p w:rsidR="00000000" w:rsidDel="00000000" w:rsidP="00000000" w:rsidRDefault="00000000" w:rsidRPr="00000000" w14:paraId="00000096">
      <w:pPr>
        <w:rPr>
          <w:b w:val="1"/>
          <w:sz w:val="28"/>
          <w:szCs w:val="28"/>
        </w:rPr>
      </w:pPr>
      <w:r w:rsidDel="00000000" w:rsidR="00000000" w:rsidRPr="00000000">
        <w:rPr>
          <w:rtl w:val="0"/>
        </w:rPr>
      </w:r>
    </w:p>
    <w:p w:rsidR="00000000" w:rsidDel="00000000" w:rsidP="00000000" w:rsidRDefault="00000000" w:rsidRPr="00000000" w14:paraId="00000097">
      <w:pPr>
        <w:rPr>
          <w:b w:val="1"/>
          <w:sz w:val="28"/>
          <w:szCs w:val="28"/>
        </w:rPr>
      </w:pPr>
      <w:r w:rsidDel="00000000" w:rsidR="00000000" w:rsidRPr="00000000">
        <w:rPr>
          <w:rtl w:val="0"/>
        </w:rPr>
      </w:r>
    </w:p>
    <w:p w:rsidR="00000000" w:rsidDel="00000000" w:rsidP="00000000" w:rsidRDefault="00000000" w:rsidRPr="00000000" w14:paraId="00000098">
      <w:pPr>
        <w:rPr>
          <w:sz w:val="28"/>
          <w:szCs w:val="28"/>
        </w:rPr>
      </w:pPr>
      <w:r w:rsidDel="00000000" w:rsidR="00000000" w:rsidRPr="00000000">
        <w:rPr>
          <w:b w:val="1"/>
          <w:sz w:val="28"/>
          <w:szCs w:val="28"/>
          <w:rtl w:val="0"/>
        </w:rPr>
        <w:t xml:space="preserve">Step 18: </w:t>
      </w:r>
      <w:r w:rsidDel="00000000" w:rsidR="00000000" w:rsidRPr="00000000">
        <w:rPr>
          <w:sz w:val="28"/>
          <w:szCs w:val="28"/>
          <w:rtl w:val="0"/>
        </w:rPr>
        <w:t xml:space="preserve">Connect Table node to Sample node to view the final result which will show sample data of the four joint data sets.</w:t>
      </w:r>
    </w:p>
    <w:p w:rsidR="00000000" w:rsidDel="00000000" w:rsidP="00000000" w:rsidRDefault="00000000" w:rsidRPr="00000000" w14:paraId="00000099">
      <w:pPr>
        <w:rPr>
          <w:sz w:val="28"/>
          <w:szCs w:val="28"/>
        </w:rPr>
      </w:pPr>
      <w:r w:rsidDel="00000000" w:rsidR="00000000" w:rsidRPr="00000000">
        <w:rPr>
          <w:rtl w:val="0"/>
        </w:rPr>
      </w:r>
    </w:p>
    <w:p w:rsidR="00000000" w:rsidDel="00000000" w:rsidP="00000000" w:rsidRDefault="00000000" w:rsidRPr="00000000" w14:paraId="0000009A">
      <w:pPr>
        <w:rPr>
          <w:sz w:val="28"/>
          <w:szCs w:val="28"/>
        </w:rPr>
      </w:pPr>
      <w:r w:rsidDel="00000000" w:rsidR="00000000" w:rsidRPr="00000000">
        <w:rPr>
          <w:sz w:val="28"/>
          <w:szCs w:val="28"/>
        </w:rPr>
        <w:drawing>
          <wp:inline distB="114300" distT="114300" distL="114300" distR="114300">
            <wp:extent cx="6611938" cy="3924300"/>
            <wp:effectExtent b="0" l="0" r="0" t="0"/>
            <wp:docPr id="13"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6611938"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sz w:val="28"/>
          <w:szCs w:val="28"/>
        </w:rPr>
      </w:pPr>
      <w:r w:rsidDel="00000000" w:rsidR="00000000" w:rsidRPr="00000000">
        <w:rPr>
          <w:rtl w:val="0"/>
        </w:rPr>
      </w:r>
    </w:p>
    <w:p w:rsidR="00000000" w:rsidDel="00000000" w:rsidP="00000000" w:rsidRDefault="00000000" w:rsidRPr="00000000" w14:paraId="0000009C">
      <w:pPr>
        <w:rPr>
          <w:sz w:val="28"/>
          <w:szCs w:val="28"/>
        </w:rPr>
      </w:pPr>
      <w:r w:rsidDel="00000000" w:rsidR="00000000" w:rsidRPr="00000000">
        <w:rPr>
          <w:rtl w:val="0"/>
        </w:rPr>
      </w:r>
    </w:p>
    <w:p w:rsidR="00000000" w:rsidDel="00000000" w:rsidP="00000000" w:rsidRDefault="00000000" w:rsidRPr="00000000" w14:paraId="0000009D">
      <w:pPr>
        <w:rPr>
          <w:sz w:val="28"/>
          <w:szCs w:val="28"/>
        </w:rPr>
      </w:pPr>
      <w:r w:rsidDel="00000000" w:rsidR="00000000" w:rsidRPr="00000000">
        <w:rPr>
          <w:sz w:val="28"/>
          <w:szCs w:val="28"/>
        </w:rPr>
        <w:drawing>
          <wp:inline distB="114300" distT="114300" distL="114300" distR="114300">
            <wp:extent cx="6659563" cy="4391025"/>
            <wp:effectExtent b="0" l="0" r="0" t="0"/>
            <wp:docPr id="21"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6659563"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sz w:val="28"/>
          <w:szCs w:val="28"/>
        </w:rPr>
      </w:pPr>
      <w:r w:rsidDel="00000000" w:rsidR="00000000" w:rsidRPr="00000000">
        <w:rPr>
          <w:rtl w:val="0"/>
        </w:rPr>
      </w:r>
    </w:p>
    <w:p w:rsidR="00000000" w:rsidDel="00000000" w:rsidP="00000000" w:rsidRDefault="00000000" w:rsidRPr="00000000" w14:paraId="0000009F">
      <w:pPr>
        <w:rPr>
          <w:sz w:val="28"/>
          <w:szCs w:val="28"/>
        </w:rPr>
      </w:pPr>
      <w:r w:rsidDel="00000000" w:rsidR="00000000" w:rsidRPr="00000000">
        <w:rPr>
          <w:rtl w:val="0"/>
        </w:rPr>
      </w:r>
    </w:p>
    <w:p w:rsidR="00000000" w:rsidDel="00000000" w:rsidP="00000000" w:rsidRDefault="00000000" w:rsidRPr="00000000" w14:paraId="000000A0">
      <w:pPr>
        <w:rPr>
          <w:sz w:val="28"/>
          <w:szCs w:val="28"/>
        </w:rPr>
      </w:pPr>
      <w:r w:rsidDel="00000000" w:rsidR="00000000" w:rsidRPr="00000000">
        <w:rPr>
          <w:rtl w:val="0"/>
        </w:rPr>
      </w:r>
    </w:p>
    <w:p w:rsidR="00000000" w:rsidDel="00000000" w:rsidP="00000000" w:rsidRDefault="00000000" w:rsidRPr="00000000" w14:paraId="000000A1">
      <w:pPr>
        <w:rPr>
          <w:sz w:val="28"/>
          <w:szCs w:val="28"/>
        </w:rPr>
      </w:pPr>
      <w:r w:rsidDel="00000000" w:rsidR="00000000" w:rsidRPr="00000000">
        <w:rPr>
          <w:rtl w:val="0"/>
        </w:rPr>
      </w:r>
    </w:p>
    <w:p w:rsidR="00000000" w:rsidDel="00000000" w:rsidP="00000000" w:rsidRDefault="00000000" w:rsidRPr="00000000" w14:paraId="000000A2">
      <w:pPr>
        <w:rPr>
          <w:sz w:val="28"/>
          <w:szCs w:val="28"/>
        </w:rPr>
      </w:pPr>
      <w:r w:rsidDel="00000000" w:rsidR="00000000" w:rsidRPr="00000000">
        <w:rPr>
          <w:rtl w:val="0"/>
        </w:rPr>
      </w:r>
    </w:p>
    <w:p w:rsidR="00000000" w:rsidDel="00000000" w:rsidP="00000000" w:rsidRDefault="00000000" w:rsidRPr="00000000" w14:paraId="000000A3">
      <w:pPr>
        <w:rPr>
          <w:sz w:val="28"/>
          <w:szCs w:val="28"/>
        </w:rPr>
      </w:pPr>
      <w:r w:rsidDel="00000000" w:rsidR="00000000" w:rsidRPr="00000000">
        <w:rPr>
          <w:rtl w:val="0"/>
        </w:rPr>
      </w:r>
    </w:p>
    <w:p w:rsidR="00000000" w:rsidDel="00000000" w:rsidP="00000000" w:rsidRDefault="00000000" w:rsidRPr="00000000" w14:paraId="000000A4">
      <w:pPr>
        <w:rPr>
          <w:sz w:val="28"/>
          <w:szCs w:val="28"/>
        </w:rPr>
      </w:pPr>
      <w:r w:rsidDel="00000000" w:rsidR="00000000" w:rsidRPr="00000000">
        <w:rPr>
          <w:rtl w:val="0"/>
        </w:rPr>
      </w:r>
    </w:p>
    <w:p w:rsidR="00000000" w:rsidDel="00000000" w:rsidP="00000000" w:rsidRDefault="00000000" w:rsidRPr="00000000" w14:paraId="000000A5">
      <w:pPr>
        <w:rPr>
          <w:sz w:val="28"/>
          <w:szCs w:val="28"/>
        </w:rPr>
      </w:pPr>
      <w:r w:rsidDel="00000000" w:rsidR="00000000" w:rsidRPr="00000000">
        <w:rPr>
          <w:rtl w:val="0"/>
        </w:rPr>
      </w:r>
    </w:p>
    <w:p w:rsidR="00000000" w:rsidDel="00000000" w:rsidP="00000000" w:rsidRDefault="00000000" w:rsidRPr="00000000" w14:paraId="000000A6">
      <w:pPr>
        <w:rPr>
          <w:sz w:val="28"/>
          <w:szCs w:val="28"/>
        </w:rPr>
      </w:pPr>
      <w:r w:rsidDel="00000000" w:rsidR="00000000" w:rsidRPr="00000000">
        <w:rPr>
          <w:rtl w:val="0"/>
        </w:rPr>
      </w:r>
    </w:p>
    <w:p w:rsidR="00000000" w:rsidDel="00000000" w:rsidP="00000000" w:rsidRDefault="00000000" w:rsidRPr="00000000" w14:paraId="000000A7">
      <w:pPr>
        <w:rPr>
          <w:sz w:val="28"/>
          <w:szCs w:val="28"/>
        </w:rPr>
      </w:pPr>
      <w:r w:rsidDel="00000000" w:rsidR="00000000" w:rsidRPr="00000000">
        <w:rPr>
          <w:rtl w:val="0"/>
        </w:rPr>
      </w:r>
    </w:p>
    <w:p w:rsidR="00000000" w:rsidDel="00000000" w:rsidP="00000000" w:rsidRDefault="00000000" w:rsidRPr="00000000" w14:paraId="000000A8">
      <w:pPr>
        <w:rPr>
          <w:sz w:val="28"/>
          <w:szCs w:val="28"/>
        </w:rPr>
      </w:pPr>
      <w:r w:rsidDel="00000000" w:rsidR="00000000" w:rsidRPr="00000000">
        <w:rPr>
          <w:rtl w:val="0"/>
        </w:rPr>
      </w:r>
    </w:p>
    <w:p w:rsidR="00000000" w:rsidDel="00000000" w:rsidP="00000000" w:rsidRDefault="00000000" w:rsidRPr="00000000" w14:paraId="000000A9">
      <w:pPr>
        <w:rPr>
          <w:sz w:val="28"/>
          <w:szCs w:val="28"/>
        </w:rPr>
      </w:pPr>
      <w:r w:rsidDel="00000000" w:rsidR="00000000" w:rsidRPr="00000000">
        <w:rPr>
          <w:rtl w:val="0"/>
        </w:rPr>
      </w:r>
    </w:p>
    <w:p w:rsidR="00000000" w:rsidDel="00000000" w:rsidP="00000000" w:rsidRDefault="00000000" w:rsidRPr="00000000" w14:paraId="000000AA">
      <w:pPr>
        <w:rPr>
          <w:sz w:val="28"/>
          <w:szCs w:val="28"/>
        </w:rPr>
      </w:pPr>
      <w:r w:rsidDel="00000000" w:rsidR="00000000" w:rsidRPr="00000000">
        <w:rPr>
          <w:rtl w:val="0"/>
        </w:rPr>
      </w:r>
    </w:p>
    <w:p w:rsidR="00000000" w:rsidDel="00000000" w:rsidP="00000000" w:rsidRDefault="00000000" w:rsidRPr="00000000" w14:paraId="000000AB">
      <w:pPr>
        <w:rPr>
          <w:sz w:val="28"/>
          <w:szCs w:val="28"/>
        </w:rPr>
      </w:pPr>
      <w:r w:rsidDel="00000000" w:rsidR="00000000" w:rsidRPr="00000000">
        <w:rPr>
          <w:rtl w:val="0"/>
        </w:rPr>
      </w:r>
    </w:p>
    <w:p w:rsidR="00000000" w:rsidDel="00000000" w:rsidP="00000000" w:rsidRDefault="00000000" w:rsidRPr="00000000" w14:paraId="000000AC">
      <w:pPr>
        <w:rPr>
          <w:sz w:val="28"/>
          <w:szCs w:val="28"/>
        </w:rPr>
      </w:pPr>
      <w:r w:rsidDel="00000000" w:rsidR="00000000" w:rsidRPr="00000000">
        <w:rPr>
          <w:rtl w:val="0"/>
        </w:rPr>
      </w:r>
    </w:p>
    <w:p w:rsidR="00000000" w:rsidDel="00000000" w:rsidP="00000000" w:rsidRDefault="00000000" w:rsidRPr="00000000" w14:paraId="000000AD">
      <w:pPr>
        <w:rPr>
          <w:sz w:val="28"/>
          <w:szCs w:val="28"/>
        </w:rPr>
      </w:pPr>
      <w:r w:rsidDel="00000000" w:rsidR="00000000" w:rsidRPr="00000000">
        <w:rPr>
          <w:rtl w:val="0"/>
        </w:rPr>
      </w:r>
    </w:p>
    <w:p w:rsidR="00000000" w:rsidDel="00000000" w:rsidP="00000000" w:rsidRDefault="00000000" w:rsidRPr="00000000" w14:paraId="000000AE">
      <w:pPr>
        <w:rPr>
          <w:sz w:val="28"/>
          <w:szCs w:val="28"/>
        </w:rPr>
      </w:pPr>
      <w:r w:rsidDel="00000000" w:rsidR="00000000" w:rsidRPr="00000000">
        <w:rPr>
          <w:rtl w:val="0"/>
        </w:rPr>
      </w:r>
    </w:p>
    <w:p w:rsidR="00000000" w:rsidDel="00000000" w:rsidP="00000000" w:rsidRDefault="00000000" w:rsidRPr="00000000" w14:paraId="000000AF">
      <w:pPr>
        <w:rPr>
          <w:sz w:val="28"/>
          <w:szCs w:val="28"/>
        </w:rPr>
      </w:pPr>
      <w:r w:rsidDel="00000000" w:rsidR="00000000" w:rsidRPr="00000000">
        <w:rPr>
          <w:rtl w:val="0"/>
        </w:rPr>
      </w:r>
    </w:p>
    <w:p w:rsidR="00000000" w:rsidDel="00000000" w:rsidP="00000000" w:rsidRDefault="00000000" w:rsidRPr="00000000" w14:paraId="000000B0">
      <w:pPr>
        <w:rPr>
          <w:sz w:val="28"/>
          <w:szCs w:val="28"/>
        </w:rPr>
      </w:pPr>
      <w:r w:rsidDel="00000000" w:rsidR="00000000" w:rsidRPr="00000000">
        <w:rPr>
          <w:rtl w:val="0"/>
        </w:rPr>
      </w:r>
    </w:p>
    <w:p w:rsidR="00000000" w:rsidDel="00000000" w:rsidP="00000000" w:rsidRDefault="00000000" w:rsidRPr="00000000" w14:paraId="000000B1">
      <w:pPr>
        <w:rPr>
          <w:sz w:val="28"/>
          <w:szCs w:val="28"/>
        </w:rPr>
      </w:pPr>
      <w:r w:rsidDel="00000000" w:rsidR="00000000" w:rsidRPr="00000000">
        <w:rPr>
          <w:rtl w:val="0"/>
        </w:rPr>
      </w:r>
    </w:p>
    <w:p w:rsidR="00000000" w:rsidDel="00000000" w:rsidP="00000000" w:rsidRDefault="00000000" w:rsidRPr="00000000" w14:paraId="000000B2">
      <w:pPr>
        <w:rPr>
          <w:sz w:val="28"/>
          <w:szCs w:val="28"/>
        </w:rPr>
      </w:pPr>
      <w:r w:rsidDel="00000000" w:rsidR="00000000" w:rsidRPr="00000000">
        <w:rPr>
          <w:rtl w:val="0"/>
        </w:rPr>
      </w:r>
    </w:p>
    <w:p w:rsidR="00000000" w:rsidDel="00000000" w:rsidP="00000000" w:rsidRDefault="00000000" w:rsidRPr="00000000" w14:paraId="000000B3">
      <w:pPr>
        <w:rPr>
          <w:sz w:val="28"/>
          <w:szCs w:val="28"/>
        </w:rPr>
      </w:pPr>
      <w:r w:rsidDel="00000000" w:rsidR="00000000" w:rsidRPr="00000000">
        <w:rPr>
          <w:rtl w:val="0"/>
        </w:rPr>
      </w:r>
    </w:p>
    <w:p w:rsidR="00000000" w:rsidDel="00000000" w:rsidP="00000000" w:rsidRDefault="00000000" w:rsidRPr="00000000" w14:paraId="000000B4">
      <w:pPr>
        <w:rPr>
          <w:sz w:val="28"/>
          <w:szCs w:val="28"/>
        </w:rPr>
      </w:pPr>
      <w:r w:rsidDel="00000000" w:rsidR="00000000" w:rsidRPr="00000000">
        <w:rPr>
          <w:rtl w:val="0"/>
        </w:rPr>
      </w:r>
    </w:p>
    <w:p w:rsidR="00000000" w:rsidDel="00000000" w:rsidP="00000000" w:rsidRDefault="00000000" w:rsidRPr="00000000" w14:paraId="000000B5">
      <w:pPr>
        <w:rPr>
          <w:sz w:val="28"/>
          <w:szCs w:val="28"/>
        </w:rPr>
      </w:pPr>
      <w:r w:rsidDel="00000000" w:rsidR="00000000" w:rsidRPr="00000000">
        <w:rPr>
          <w:rtl w:val="0"/>
        </w:rPr>
      </w:r>
    </w:p>
    <w:p w:rsidR="00000000" w:rsidDel="00000000" w:rsidP="00000000" w:rsidRDefault="00000000" w:rsidRPr="00000000" w14:paraId="000000B6">
      <w:pPr>
        <w:rPr>
          <w:sz w:val="28"/>
          <w:szCs w:val="28"/>
        </w:rPr>
      </w:pPr>
      <w:r w:rsidDel="00000000" w:rsidR="00000000" w:rsidRPr="00000000">
        <w:rPr>
          <w:rtl w:val="0"/>
        </w:rPr>
      </w:r>
    </w:p>
    <w:p w:rsidR="00000000" w:rsidDel="00000000" w:rsidP="00000000" w:rsidRDefault="00000000" w:rsidRPr="00000000" w14:paraId="000000B7">
      <w:pPr>
        <w:rPr>
          <w:sz w:val="28"/>
          <w:szCs w:val="28"/>
        </w:rPr>
      </w:pPr>
      <w:r w:rsidDel="00000000" w:rsidR="00000000" w:rsidRPr="00000000">
        <w:rPr>
          <w:rtl w:val="0"/>
        </w:rPr>
      </w:r>
    </w:p>
    <w:p w:rsidR="00000000" w:rsidDel="00000000" w:rsidP="00000000" w:rsidRDefault="00000000" w:rsidRPr="00000000" w14:paraId="000000B8">
      <w:pPr>
        <w:rPr>
          <w:sz w:val="28"/>
          <w:szCs w:val="28"/>
        </w:rPr>
      </w:pPr>
      <w:r w:rsidDel="00000000" w:rsidR="00000000" w:rsidRPr="00000000">
        <w:rPr>
          <w:rtl w:val="0"/>
        </w:rPr>
      </w:r>
    </w:p>
    <w:p w:rsidR="00000000" w:rsidDel="00000000" w:rsidP="00000000" w:rsidRDefault="00000000" w:rsidRPr="00000000" w14:paraId="000000B9">
      <w:pPr>
        <w:rPr>
          <w:sz w:val="28"/>
          <w:szCs w:val="28"/>
        </w:rPr>
      </w:pPr>
      <w:r w:rsidDel="00000000" w:rsidR="00000000" w:rsidRPr="00000000">
        <w:rPr>
          <w:rtl w:val="0"/>
        </w:rPr>
      </w:r>
    </w:p>
    <w:sectPr>
      <w:type w:val="nextPage"/>
      <w:pgSz w:h="15840" w:w="12240" w:orient="portrait"/>
      <w:pgMar w:bottom="280" w:top="840" w:left="1220" w:right="8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DejaVu Serif"/>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94" w:lineRule="auto"/>
      <w:ind w:left="464" w:right="395"/>
      <w:jc w:val="center"/>
    </w:pPr>
    <w:rPr>
      <w:b w:val="1"/>
      <w:sz w:val="64"/>
      <w:szCs w:val="6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5.png"/><Relationship Id="rId21" Type="http://schemas.openxmlformats.org/officeDocument/2006/relationships/image" Target="media/image19.png"/><Relationship Id="rId24" Type="http://schemas.openxmlformats.org/officeDocument/2006/relationships/image" Target="media/image20.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4.png"/><Relationship Id="rId25" Type="http://schemas.openxmlformats.org/officeDocument/2006/relationships/image" Target="media/image3.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image" Target="media/image2.png"/><Relationship Id="rId11" Type="http://schemas.openxmlformats.org/officeDocument/2006/relationships/image" Target="media/image10.png"/><Relationship Id="rId10" Type="http://schemas.openxmlformats.org/officeDocument/2006/relationships/image" Target="media/image11.png"/><Relationship Id="rId13" Type="http://schemas.openxmlformats.org/officeDocument/2006/relationships/image" Target="media/image5.png"/><Relationship Id="rId12" Type="http://schemas.openxmlformats.org/officeDocument/2006/relationships/image" Target="media/image16.png"/><Relationship Id="rId15" Type="http://schemas.openxmlformats.org/officeDocument/2006/relationships/image" Target="media/image12.png"/><Relationship Id="rId14" Type="http://schemas.openxmlformats.org/officeDocument/2006/relationships/image" Target="media/image6.png"/><Relationship Id="rId17" Type="http://schemas.openxmlformats.org/officeDocument/2006/relationships/image" Target="media/image18.png"/><Relationship Id="rId16" Type="http://schemas.openxmlformats.org/officeDocument/2006/relationships/image" Target="media/image13.png"/><Relationship Id="rId19" Type="http://schemas.openxmlformats.org/officeDocument/2006/relationships/image" Target="media/image21.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