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58CBE" w14:textId="1A16473F" w:rsidR="00E04D2A" w:rsidRDefault="00423932" w:rsidP="00423932">
      <w:pPr>
        <w:jc w:val="center"/>
      </w:pPr>
      <w:r>
        <w:t>The costs and benefits of the Internet of Things</w:t>
      </w:r>
    </w:p>
    <w:p w14:paraId="1C7EFC5C" w14:textId="0AE12421" w:rsidR="00423932" w:rsidRDefault="00423932" w:rsidP="00423932">
      <w:r>
        <w:t>The internet of things described the increasingly smart and interconnected network of home technology. It aims to streamline basic mundane functions, such as answering the door, adjusting the house’s climate, and even shopping for and preparing food. This is generally accomplished by connecting these devices to a cloud service that also ties in the user</w:t>
      </w:r>
      <w:r w:rsidR="005C3619">
        <w:t>’</w:t>
      </w:r>
      <w:r>
        <w:t>s smartphone.</w:t>
      </w:r>
      <w:r w:rsidR="00A018A1">
        <w:t xml:space="preserve"> Applications are </w:t>
      </w:r>
      <w:r w:rsidR="006E4C1D">
        <w:t xml:space="preserve">actions such as monitoring home security cameras remotely, locking and unlocking doors remotely, and </w:t>
      </w:r>
      <w:r w:rsidR="001837BD">
        <w:t>toggling lights remotely.</w:t>
      </w:r>
      <w:r>
        <w:t xml:space="preserve"> Common examples include Ring Doorbells, Nest Thermometers, and many Samsung appliances.</w:t>
      </w:r>
      <w:bookmarkStart w:id="0" w:name="_GoBack"/>
      <w:bookmarkEnd w:id="0"/>
    </w:p>
    <w:sectPr w:rsidR="0042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32"/>
    <w:rsid w:val="001837BD"/>
    <w:rsid w:val="00423932"/>
    <w:rsid w:val="005C3619"/>
    <w:rsid w:val="006E4C1D"/>
    <w:rsid w:val="00A018A1"/>
    <w:rsid w:val="00E0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63A1"/>
  <w15:chartTrackingRefBased/>
  <w15:docId w15:val="{EF23A8C4-5608-4B48-AE43-FCF06DC7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404040" w:themeColor="text1" w:themeTint="BF"/>
        <w:sz w:val="24"/>
        <w:szCs w:val="18"/>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Uebelhoer</dc:creator>
  <cp:keywords/>
  <dc:description/>
  <cp:lastModifiedBy>Brendan Uebelhoer</cp:lastModifiedBy>
  <cp:revision>5</cp:revision>
  <dcterms:created xsi:type="dcterms:W3CDTF">2019-09-03T18:10:00Z</dcterms:created>
  <dcterms:modified xsi:type="dcterms:W3CDTF">2019-09-03T18:36:00Z</dcterms:modified>
</cp:coreProperties>
</file>