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9925" w14:textId="648A51CD" w:rsidR="006B6A7F" w:rsidRDefault="006B6A7F" w:rsidP="00E6039C">
      <w:pPr>
        <w:spacing w:after="0" w:line="360" w:lineRule="auto"/>
        <w:ind w:firstLine="709"/>
        <w:jc w:val="center"/>
        <w:rPr>
          <w:rStyle w:val="Forte"/>
          <w:rFonts w:ascii="Arial" w:hAnsi="Arial" w:cs="Arial"/>
          <w:sz w:val="24"/>
          <w:szCs w:val="24"/>
        </w:rPr>
      </w:pPr>
    </w:p>
    <w:p w14:paraId="46923B45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6039C">
        <w:rPr>
          <w:rFonts w:ascii="Arial" w:hAnsi="Arial" w:cs="Arial"/>
          <w:b/>
          <w:bCs/>
          <w:sz w:val="24"/>
          <w:szCs w:val="24"/>
        </w:rPr>
        <w:t>UNIVERSIDADE ESTADUAL DE PONTA GROSSA</w:t>
      </w:r>
    </w:p>
    <w:p w14:paraId="72F8A3CD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6039C">
        <w:rPr>
          <w:rFonts w:ascii="Arial" w:hAnsi="Arial" w:cs="Arial"/>
          <w:b/>
          <w:bCs/>
          <w:sz w:val="24"/>
          <w:szCs w:val="24"/>
        </w:rPr>
        <w:t>PROJETO TALENTO TECH</w:t>
      </w:r>
    </w:p>
    <w:p w14:paraId="47B0D23A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57DE47E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9B3A56B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DDC612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6049654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07DCAB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039C">
        <w:rPr>
          <w:rFonts w:ascii="Arial" w:hAnsi="Arial" w:cs="Arial"/>
          <w:sz w:val="24"/>
          <w:szCs w:val="24"/>
        </w:rPr>
        <w:t>UELITON RODRIGO DA SILVA FERMINO</w:t>
      </w:r>
    </w:p>
    <w:p w14:paraId="6DA98940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C034321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4330B99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50D8C7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992F39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4B56AF5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D51D41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89C5E0" w14:textId="7D7250EB" w:rsidR="00E6039C" w:rsidRPr="0057117C" w:rsidRDefault="0057117C" w:rsidP="00E6039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7117C">
        <w:rPr>
          <w:rFonts w:ascii="Arial" w:hAnsi="Arial" w:cs="Arial"/>
          <w:b/>
          <w:bCs/>
          <w:sz w:val="24"/>
          <w:szCs w:val="24"/>
        </w:rPr>
        <w:t>Atividade 2 - Computação em Nuvem</w:t>
      </w:r>
    </w:p>
    <w:p w14:paraId="7578F338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C17AB2C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0E8C53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2A4816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11C3841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A6DB4B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37C99B" w14:textId="2CD2848A" w:rsid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33363FF" w14:textId="058FFA84" w:rsid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8A5B5D" w14:textId="79DFEE93" w:rsid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53DEE71" w14:textId="6E2CA6E5" w:rsid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B302D69" w14:textId="77777777" w:rsidR="004A6BE3" w:rsidRDefault="004A6BE3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2BA689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3F12231" w14:textId="77777777" w:rsidR="00E6039C" w:rsidRPr="00E6039C" w:rsidRDefault="00E6039C" w:rsidP="00E603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6039C">
        <w:rPr>
          <w:rFonts w:ascii="Arial" w:hAnsi="Arial" w:cs="Arial"/>
          <w:sz w:val="24"/>
          <w:szCs w:val="24"/>
        </w:rPr>
        <w:t>JARDIM ALEGRE, PR</w:t>
      </w:r>
    </w:p>
    <w:p w14:paraId="6CB71640" w14:textId="11A0CBB6" w:rsidR="00E6039C" w:rsidRDefault="00E6039C" w:rsidP="00E603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6039C">
        <w:rPr>
          <w:rFonts w:ascii="Arial" w:hAnsi="Arial" w:cs="Arial"/>
          <w:sz w:val="24"/>
          <w:szCs w:val="24"/>
        </w:rPr>
        <w:t>2024</w:t>
      </w:r>
    </w:p>
    <w:p w14:paraId="60B3CBD9" w14:textId="6CA02FA7" w:rsidR="00E6039C" w:rsidRDefault="00E6039C" w:rsidP="00E6039C">
      <w:pPr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79D37875" w14:textId="77777777" w:rsidR="00E6039C" w:rsidRDefault="00E6039C" w:rsidP="00E6039C">
      <w:pPr>
        <w:jc w:val="center"/>
        <w:rPr>
          <w:rStyle w:val="Forte"/>
          <w:rFonts w:ascii="Arial" w:hAnsi="Arial" w:cs="Arial"/>
          <w:sz w:val="24"/>
          <w:szCs w:val="24"/>
        </w:rPr>
      </w:pPr>
    </w:p>
    <w:p w14:paraId="7DB953DF" w14:textId="77777777" w:rsidR="00E6039C" w:rsidRDefault="00E6039C" w:rsidP="00E6039C">
      <w:pPr>
        <w:jc w:val="center"/>
        <w:rPr>
          <w:rStyle w:val="Forte"/>
          <w:rFonts w:ascii="Arial" w:hAnsi="Arial" w:cs="Arial"/>
          <w:sz w:val="24"/>
          <w:szCs w:val="24"/>
        </w:rPr>
      </w:pPr>
    </w:p>
    <w:p w14:paraId="16305D55" w14:textId="77777777" w:rsidR="0057117C" w:rsidRP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Conceito de computação em nuvem e diferenças em relação ao modelo tradicional de TI</w:t>
      </w:r>
    </w:p>
    <w:p w14:paraId="58793FA6" w14:textId="77777777" w:rsidR="0057117C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t>A computação em nuvem consiste no fornecimento de serviços de tecnologia da informação por meio da internet, permitindo que usuários e empresas acessem servidores, armazenamento e aplicações sem a necessidade de manter uma infraestrutura física própria. Esse modelo é caracterizado pela escalabilidade, flexibilidade e pagamento conforme o uso, o que o torna uma alternativa eficiente em termos de custo-benefício.</w:t>
      </w:r>
    </w:p>
    <w:p w14:paraId="3E8B9EDE" w14:textId="77777777" w:rsidR="0057117C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t>No modelo tradicional de TI, a infraestrutura é adquirida e mantida internamente, exigindo altos investimentos em equipamentos, licenças e pessoal especializado. Em contrapartida, na computação em nuvem, os recursos são alocados conforme a demanda, eliminando a necessidade de grandes investimentos iniciais e reduzindo custos operacionais.</w:t>
      </w:r>
    </w:p>
    <w:p w14:paraId="0D5A8324" w14:textId="77777777" w:rsidR="0057117C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 prático</w:t>
      </w:r>
      <w:r w:rsidRPr="0057117C">
        <w:rPr>
          <w:rFonts w:ascii="Arial" w:eastAsia="Times New Roman" w:hAnsi="Arial" w:cs="Arial"/>
          <w:sz w:val="24"/>
          <w:szCs w:val="24"/>
          <w:lang w:eastAsia="pt-BR"/>
        </w:rPr>
        <w:t>: uma empresa de e-commerce pode aumentar a capacidade dos seus servidores apenas durante períodos de alta demanda, como a Black Friday, evitando gastos desnecessários com infraestrutura ao longo do ano.</w:t>
      </w:r>
    </w:p>
    <w:p w14:paraId="09DDCD5B" w14:textId="1D1BD66E" w:rsidR="0057117C" w:rsidRP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pict w14:anchorId="70008961">
          <v:rect id="_x0000_i1048" style="width:0;height:1.5pt" o:hralign="center" o:hrstd="t" o:hr="t" fillcolor="#a0a0a0" stroked="f"/>
        </w:pict>
      </w:r>
    </w:p>
    <w:p w14:paraId="2F0669FD" w14:textId="77777777" w:rsidR="0057117C" w:rsidRP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Comparação entre IaaS, PaaS e SaaS</w:t>
      </w:r>
    </w:p>
    <w:p w14:paraId="241CD665" w14:textId="77777777" w:rsidR="0057117C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t>Os serviços de computação em nuvem são classificados em três principais modelos: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3589"/>
        <w:gridCol w:w="3524"/>
      </w:tblGrid>
      <w:tr w:rsidR="0057117C" w:rsidRPr="0057117C" w14:paraId="5DA58182" w14:textId="77777777" w:rsidTr="0057117C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9F1C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639B469" w14:textId="77777777" w:rsidR="0057117C" w:rsidRPr="0057117C" w:rsidRDefault="0057117C" w:rsidP="00571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ECB05AC" w14:textId="77777777" w:rsidR="0057117C" w:rsidRPr="0057117C" w:rsidRDefault="0057117C" w:rsidP="00571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Exemplo prático</w:t>
            </w:r>
          </w:p>
        </w:tc>
      </w:tr>
      <w:tr w:rsidR="0057117C" w:rsidRPr="0057117C" w14:paraId="5893F029" w14:textId="77777777" w:rsidTr="0057117C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16632E4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IaaS (</w:t>
            </w:r>
            <w:proofErr w:type="spellStart"/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Infrastructure</w:t>
            </w:r>
            <w:proofErr w:type="spellEnd"/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as a Service)</w:t>
            </w:r>
          </w:p>
        </w:tc>
        <w:tc>
          <w:tcPr>
            <w:tcW w:w="0" w:type="auto"/>
            <w:vAlign w:val="center"/>
            <w:hideMark/>
          </w:tcPr>
          <w:p w14:paraId="38BB266D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Oferece infraestrutura virtual, como servidores, redes e armazenamento, permitindo que o usuário tenha controle total sobre o ambiente.</w:t>
            </w:r>
          </w:p>
        </w:tc>
        <w:tc>
          <w:tcPr>
            <w:tcW w:w="0" w:type="auto"/>
            <w:vAlign w:val="center"/>
            <w:hideMark/>
          </w:tcPr>
          <w:p w14:paraId="7EBDF604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Empresas que necessitam gerenciar sua própria infraestrutura sem investir em hardware, como o uso do </w:t>
            </w:r>
            <w:proofErr w:type="spellStart"/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Amazon</w:t>
            </w:r>
            <w:proofErr w:type="spellEnd"/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EC2 para hospedagem de servidores.</w:t>
            </w:r>
          </w:p>
        </w:tc>
      </w:tr>
      <w:tr w:rsidR="0057117C" w:rsidRPr="0057117C" w14:paraId="6F3E4628" w14:textId="77777777" w:rsidTr="0057117C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E7146B6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PaaS (Platform as a Service)</w:t>
            </w:r>
          </w:p>
        </w:tc>
        <w:tc>
          <w:tcPr>
            <w:tcW w:w="0" w:type="auto"/>
            <w:vAlign w:val="center"/>
            <w:hideMark/>
          </w:tcPr>
          <w:p w14:paraId="1AB28A96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Fornece um ambiente de desenvolvimento pronto, com sistemas operacionais, banco de dados e ferramentas de programação, facilitando a criação de aplicações.</w:t>
            </w:r>
          </w:p>
        </w:tc>
        <w:tc>
          <w:tcPr>
            <w:tcW w:w="0" w:type="auto"/>
            <w:vAlign w:val="center"/>
            <w:hideMark/>
          </w:tcPr>
          <w:p w14:paraId="4E7B677F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Desenvolvedores que desejam focar na codificação sem se preocupar com a infraestrutura, como ao utilizar o Google App </w:t>
            </w:r>
            <w:proofErr w:type="spellStart"/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Engine</w:t>
            </w:r>
            <w:proofErr w:type="spellEnd"/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57117C" w:rsidRPr="0057117C" w14:paraId="2283981D" w14:textId="77777777" w:rsidTr="0057117C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3165043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SaaS (Software as a Service)</w:t>
            </w:r>
          </w:p>
        </w:tc>
        <w:tc>
          <w:tcPr>
            <w:tcW w:w="0" w:type="auto"/>
            <w:vAlign w:val="center"/>
            <w:hideMark/>
          </w:tcPr>
          <w:p w14:paraId="4A11EB30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Disponibiliza softwares prontos para uso, acessíveis via navegador ou aplicativo, sem necessidade de instalação local.</w:t>
            </w:r>
          </w:p>
        </w:tc>
        <w:tc>
          <w:tcPr>
            <w:tcW w:w="0" w:type="auto"/>
            <w:vAlign w:val="center"/>
            <w:hideMark/>
          </w:tcPr>
          <w:p w14:paraId="2C7869E7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Empresas e usuários que necessitam de soluções acessíveis de qualquer local, como o uso do Google </w:t>
            </w:r>
            <w:proofErr w:type="spellStart"/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Docs</w:t>
            </w:r>
            <w:proofErr w:type="spellEnd"/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 edição de documentos colaborativos.</w:t>
            </w:r>
          </w:p>
        </w:tc>
      </w:tr>
    </w:tbl>
    <w:p w14:paraId="2D6F582B" w14:textId="77777777" w:rsidR="0057117C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Cada um desses modelos atende a diferentes necessidades empresariais. O IaaS oferece maior controle sobre os recursos computacionais, o PaaS simplifica o desenvolvimento e implantação de softwares, e o SaaS permite acesso imediato a soluções prontas sem a necessidade de configuração técnica avançada.</w:t>
      </w:r>
    </w:p>
    <w:p w14:paraId="239635FA" w14:textId="77777777" w:rsidR="0057117C" w:rsidRP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pict w14:anchorId="5FA3399C">
          <v:rect id="_x0000_i1049" style="width:0;height:1.5pt" o:hralign="center" o:hrstd="t" o:hr="t" fillcolor="#a0a0a0" stroked="f"/>
        </w:pict>
      </w:r>
    </w:p>
    <w:p w14:paraId="54A16ED1" w14:textId="77777777" w:rsidR="0057117C" w:rsidRP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Aplicação dos modelos de computação em nuvem para uma startup</w:t>
      </w:r>
    </w:p>
    <w:p w14:paraId="50252E34" w14:textId="77777777" w:rsidR="0057117C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t>Uma startup que deseja lançar um aplicativo web pode utilizar a computação em nuvem de diversas formas para otimizar custos e acelerar o desenvolvimento do projeto.</w:t>
      </w:r>
    </w:p>
    <w:p w14:paraId="3D6A5868" w14:textId="77777777" w:rsidR="0057117C" w:rsidRPr="0057117C" w:rsidRDefault="0057117C" w:rsidP="00571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IaaS</w:t>
      </w:r>
      <w:r w:rsidRPr="0057117C">
        <w:rPr>
          <w:rFonts w:ascii="Arial" w:eastAsia="Times New Roman" w:hAnsi="Arial" w:cs="Arial"/>
          <w:sz w:val="24"/>
          <w:szCs w:val="24"/>
          <w:lang w:eastAsia="pt-BR"/>
        </w:rPr>
        <w:t>: pode ser utilizado para hospedar servidores e bancos de dados na AWS EC2, garantindo controle total sobre a infraestrutura e possibilitando a escalabilidade conforme a demanda do aplicativo.</w:t>
      </w:r>
    </w:p>
    <w:p w14:paraId="33CE6D9E" w14:textId="77777777" w:rsidR="0057117C" w:rsidRPr="0057117C" w:rsidRDefault="0057117C" w:rsidP="00571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PaaS</w:t>
      </w:r>
      <w:r w:rsidRPr="0057117C">
        <w:rPr>
          <w:rFonts w:ascii="Arial" w:eastAsia="Times New Roman" w:hAnsi="Arial" w:cs="Arial"/>
          <w:sz w:val="24"/>
          <w:szCs w:val="24"/>
          <w:lang w:eastAsia="pt-BR"/>
        </w:rPr>
        <w:t xml:space="preserve">: permite que a equipe de desenvolvimento utilize plataformas como o Google App </w:t>
      </w:r>
      <w:proofErr w:type="spellStart"/>
      <w:r w:rsidRPr="0057117C">
        <w:rPr>
          <w:rFonts w:ascii="Arial" w:eastAsia="Times New Roman" w:hAnsi="Arial" w:cs="Arial"/>
          <w:sz w:val="24"/>
          <w:szCs w:val="24"/>
          <w:lang w:eastAsia="pt-BR"/>
        </w:rPr>
        <w:t>Engine</w:t>
      </w:r>
      <w:proofErr w:type="spellEnd"/>
      <w:r w:rsidRPr="0057117C">
        <w:rPr>
          <w:rFonts w:ascii="Arial" w:eastAsia="Times New Roman" w:hAnsi="Arial" w:cs="Arial"/>
          <w:sz w:val="24"/>
          <w:szCs w:val="24"/>
          <w:lang w:eastAsia="pt-BR"/>
        </w:rPr>
        <w:t xml:space="preserve"> para criar e testar o aplicativo sem se preocupar com a manutenção da infraestrutura subjacente.</w:t>
      </w:r>
    </w:p>
    <w:p w14:paraId="11500617" w14:textId="77777777" w:rsidR="0057117C" w:rsidRPr="0057117C" w:rsidRDefault="0057117C" w:rsidP="005711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SaaS</w:t>
      </w:r>
      <w:r w:rsidRPr="0057117C">
        <w:rPr>
          <w:rFonts w:ascii="Arial" w:eastAsia="Times New Roman" w:hAnsi="Arial" w:cs="Arial"/>
          <w:sz w:val="24"/>
          <w:szCs w:val="24"/>
          <w:lang w:eastAsia="pt-BR"/>
        </w:rPr>
        <w:t>: pode ser empregado para otimizar a gestão interna da startup, utilizando serviços como Google Drive para armazenamento de documentos e Slack para comunicação da equipe.</w:t>
      </w:r>
    </w:p>
    <w:p w14:paraId="460662F7" w14:textId="77777777" w:rsidR="0057117C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t>A escolha mais vantajosa dependerá das necessidades específicas da startup. Para um lançamento ágil, o PaaS representa a melhor alternativa, pois oferece um ambiente pronto para o desenvolvimento do aplicativo. No entanto, conforme a empresa cresce, pode ser necessário migrar para uma infraestrutura baseada em IaaS para maior personalização e controle dos recursos computacionais.</w:t>
      </w:r>
    </w:p>
    <w:p w14:paraId="4B3323EE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pict w14:anchorId="13E5FAC1">
          <v:rect id="_x0000_i1050" style="width:0;height:1.5pt" o:hralign="center" o:hrstd="t" o:hr="t" fillcolor="#a0a0a0" stroked="f"/>
        </w:pict>
      </w:r>
    </w:p>
    <w:p w14:paraId="1961BE3B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659F93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8C7E4F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89E287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F6FFAFB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0554C3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827793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74FC8E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266B0F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95280E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8CD576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6BA91A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237906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0128F0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B9C755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1E0EE4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BE8177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6C18C4" w14:textId="77777777" w:rsid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2B2E07" w14:textId="4279A2EC" w:rsidR="0057117C" w:rsidRP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Comparação entre AWS, Google Cloud e Microsoft Azure</w:t>
      </w:r>
    </w:p>
    <w:p w14:paraId="54918FCB" w14:textId="77777777" w:rsidR="0057117C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t>Os três principais provedores de computação em nuvem possuem características distintas que os tornam mais adequados para diferentes tipos de empresas.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3751"/>
        <w:gridCol w:w="3687"/>
      </w:tblGrid>
      <w:tr w:rsidR="0057117C" w:rsidRPr="0057117C" w14:paraId="54D5F2A9" w14:textId="77777777" w:rsidTr="0057117C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642FF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Provedor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585322F" w14:textId="77777777" w:rsidR="0057117C" w:rsidRPr="0057117C" w:rsidRDefault="0057117C" w:rsidP="00571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Principais serviços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1E33787" w14:textId="77777777" w:rsidR="0057117C" w:rsidRPr="0057117C" w:rsidRDefault="0057117C" w:rsidP="00571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Vantagens para pequenas empresas</w:t>
            </w:r>
          </w:p>
        </w:tc>
      </w:tr>
      <w:tr w:rsidR="0057117C" w:rsidRPr="0057117C" w14:paraId="07B31A4D" w14:textId="77777777" w:rsidTr="0057117C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ECB1536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AWS (</w:t>
            </w:r>
            <w:proofErr w:type="spellStart"/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Amazon</w:t>
            </w:r>
            <w:proofErr w:type="spellEnd"/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Web Services)</w:t>
            </w:r>
          </w:p>
        </w:tc>
        <w:tc>
          <w:tcPr>
            <w:tcW w:w="0" w:type="auto"/>
            <w:vAlign w:val="center"/>
            <w:hideMark/>
          </w:tcPr>
          <w:p w14:paraId="3FF98DF6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Possui uma ampla gama de serviços, incluindo computação, armazenamento e aprendizado de máquina.</w:t>
            </w:r>
          </w:p>
        </w:tc>
        <w:tc>
          <w:tcPr>
            <w:tcW w:w="0" w:type="auto"/>
            <w:vAlign w:val="center"/>
            <w:hideMark/>
          </w:tcPr>
          <w:p w14:paraId="63C7EBEF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Maior flexibilidade e variedade de serviços, além de um plano gratuito inicial para novos usuários.</w:t>
            </w:r>
          </w:p>
        </w:tc>
      </w:tr>
      <w:tr w:rsidR="0057117C" w:rsidRPr="0057117C" w14:paraId="2C203C47" w14:textId="77777777" w:rsidTr="0057117C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D04B3B7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Google Cloud</w:t>
            </w:r>
          </w:p>
        </w:tc>
        <w:tc>
          <w:tcPr>
            <w:tcW w:w="0" w:type="auto"/>
            <w:vAlign w:val="center"/>
            <w:hideMark/>
          </w:tcPr>
          <w:p w14:paraId="386F7914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Destaca-se em inteligência artificial e análise de dados, oferecendo integração com o </w:t>
            </w:r>
            <w:proofErr w:type="spellStart"/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BigQuery</w:t>
            </w:r>
            <w:proofErr w:type="spellEnd"/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784C903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Melhor desempenho para empresas que trabalham com análise de dados e aprendizado de máquina.</w:t>
            </w:r>
          </w:p>
        </w:tc>
      </w:tr>
      <w:tr w:rsidR="0057117C" w:rsidRPr="0057117C" w14:paraId="30DAD25D" w14:textId="77777777" w:rsidTr="0057117C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BB52E81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Microsoft Azure</w:t>
            </w:r>
          </w:p>
        </w:tc>
        <w:tc>
          <w:tcPr>
            <w:tcW w:w="0" w:type="auto"/>
            <w:vAlign w:val="center"/>
            <w:hideMark/>
          </w:tcPr>
          <w:p w14:paraId="20C60C57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Forte integração com ferramentas da Microsoft, como Windows Server e SQL Server.</w:t>
            </w:r>
          </w:p>
        </w:tc>
        <w:tc>
          <w:tcPr>
            <w:tcW w:w="0" w:type="auto"/>
            <w:vAlign w:val="center"/>
            <w:hideMark/>
          </w:tcPr>
          <w:p w14:paraId="68D43AA6" w14:textId="77777777" w:rsidR="0057117C" w:rsidRPr="0057117C" w:rsidRDefault="0057117C" w:rsidP="005711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71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Ideal para empresas que já utilizam soluções Microsoft, proporcionando maior compatibilidade.</w:t>
            </w:r>
          </w:p>
        </w:tc>
      </w:tr>
    </w:tbl>
    <w:p w14:paraId="55C50E61" w14:textId="77777777" w:rsidR="0057117C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t>Para pequenas empresas que necessitam de uma solução acessível para hospedagem de aplicativos e armazenamento de dados, o Google Cloud pode ser uma alternativa vantajosa devido ao crédito gratuito inicial de 300 dólares. Por outro lado, a AWS oferece um ecossistema mais amplo e consolidado, enquanto a Azure se destaca para organizações que utilizam serviços Microsoft em seu ambiente corporativo.</w:t>
      </w:r>
    </w:p>
    <w:p w14:paraId="03C57BDB" w14:textId="77777777" w:rsidR="0057117C" w:rsidRPr="0057117C" w:rsidRDefault="0057117C" w:rsidP="005711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pict w14:anchorId="78D172DC">
          <v:rect id="_x0000_i1051" style="width:0;height:1.5pt" o:hralign="center" o:hrstd="t" o:hr="t" fillcolor="#a0a0a0" stroked="f"/>
        </w:pict>
      </w:r>
    </w:p>
    <w:p w14:paraId="16727284" w14:textId="77777777" w:rsid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7257C9E" w14:textId="77777777" w:rsid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49B0C14" w14:textId="77777777" w:rsid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0B5C01A" w14:textId="77777777" w:rsid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F47A839" w14:textId="77777777" w:rsid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FB909A0" w14:textId="77777777" w:rsid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5E09ACC" w14:textId="77777777" w:rsid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20B940" w14:textId="77777777" w:rsid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2996A39" w14:textId="77777777" w:rsid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A2D2127" w14:textId="701B4E58" w:rsidR="0057117C" w:rsidRPr="0057117C" w:rsidRDefault="0057117C" w:rsidP="005711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Conclusão</w:t>
      </w:r>
    </w:p>
    <w:p w14:paraId="405DAF88" w14:textId="77777777" w:rsidR="0057117C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t>A computação em nuvem representa um avanço significativo na forma como empresas gerenciam seus recursos de tecnologia da informação. Ao possibilitar a alocação dinâmica de infraestrutura, plataformas de desenvolvimento e softwares, esse modelo permite maior eficiência operacional e redução de custos.</w:t>
      </w:r>
    </w:p>
    <w:p w14:paraId="6523D07E" w14:textId="77777777" w:rsidR="0057117C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t>Os modelos IaaS, PaaS e SaaS oferecem soluções adaptáveis às diferentes necessidades do mercado, permitindo desde a criação de ambientes altamente customizáveis até o acesso a aplicativos prontos para uso. Para startups e pequenas empresas, a adoção desses serviços pode ser um diferencial competitivo, garantindo escalabilidade e acesso a tecnologias avançadas sem a necessidade de altos investimentos iniciais.</w:t>
      </w:r>
    </w:p>
    <w:p w14:paraId="2A0254AE" w14:textId="77777777" w:rsidR="0057117C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t>A escolha entre provedores de nuvem deve considerar fatores como custo, integração e necessidades específicas da empresa. Enquanto a AWS se destaca pela diversidade de serviços, o Google Cloud é mais otimizado para análise de dados e inteligência artificial, e o Microsoft Azure se integra perfeitamente ao ecossistema Windows.</w:t>
      </w:r>
    </w:p>
    <w:p w14:paraId="68BF14B4" w14:textId="19F66D65" w:rsidR="006D74F1" w:rsidRPr="0057117C" w:rsidRDefault="0057117C" w:rsidP="00571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117C">
        <w:rPr>
          <w:rFonts w:ascii="Arial" w:eastAsia="Times New Roman" w:hAnsi="Arial" w:cs="Arial"/>
          <w:sz w:val="24"/>
          <w:szCs w:val="24"/>
          <w:lang w:eastAsia="pt-BR"/>
        </w:rPr>
        <w:t>Dessa forma, a computação em nuvem continua a se consolidar como um elemento essencial para o desenvolvimento de soluções tecnológicas inovadoras e eficientes</w:t>
      </w:r>
      <w:r w:rsidRPr="0057117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6D74F1" w:rsidRPr="0057117C" w:rsidSect="00E6039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A21D" w14:textId="77777777" w:rsidR="00240D9C" w:rsidRDefault="00240D9C" w:rsidP="00E6039C">
      <w:pPr>
        <w:spacing w:after="0" w:line="240" w:lineRule="auto"/>
      </w:pPr>
      <w:r>
        <w:separator/>
      </w:r>
    </w:p>
  </w:endnote>
  <w:endnote w:type="continuationSeparator" w:id="0">
    <w:p w14:paraId="7AEAF029" w14:textId="77777777" w:rsidR="00240D9C" w:rsidRDefault="00240D9C" w:rsidP="00E6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CEDF" w14:textId="77777777" w:rsidR="00240D9C" w:rsidRDefault="00240D9C" w:rsidP="00E6039C">
      <w:pPr>
        <w:spacing w:after="0" w:line="240" w:lineRule="auto"/>
      </w:pPr>
      <w:r>
        <w:separator/>
      </w:r>
    </w:p>
  </w:footnote>
  <w:footnote w:type="continuationSeparator" w:id="0">
    <w:p w14:paraId="7866B8F4" w14:textId="77777777" w:rsidR="00240D9C" w:rsidRDefault="00240D9C" w:rsidP="00E60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D50D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  <w:r w:rsidRPr="00E6039C">
      <w:rPr>
        <w:rFonts w:ascii="Cambria" w:eastAsia="Cambria" w:hAnsi="Cambria" w:cs="Cambria"/>
        <w:noProof/>
        <w:lang w:val="pt-PT" w:eastAsia="pt-BR"/>
      </w:rPr>
      <w:drawing>
        <wp:anchor distT="0" distB="0" distL="0" distR="0" simplePos="0" relativeHeight="251659264" behindDoc="0" locked="0" layoutInCell="1" hidden="0" allowOverlap="1" wp14:anchorId="71E5773B" wp14:editId="0B1C0CDF">
          <wp:simplePos x="0" y="0"/>
          <wp:positionH relativeFrom="page">
            <wp:posOffset>5784850</wp:posOffset>
          </wp:positionH>
          <wp:positionV relativeFrom="page">
            <wp:posOffset>381000</wp:posOffset>
          </wp:positionV>
          <wp:extent cx="1033463" cy="748369"/>
          <wp:effectExtent l="0" t="0" r="0" b="0"/>
          <wp:wrapSquare wrapText="bothSides" distT="0" distB="0" distL="0" distR="0"/>
          <wp:docPr id="19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463" cy="7483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6039C">
      <w:rPr>
        <w:rFonts w:ascii="Cambria" w:eastAsia="Cambria" w:hAnsi="Cambria" w:cs="Cambria"/>
        <w:noProof/>
        <w:lang w:val="pt-PT" w:eastAsia="pt-BR"/>
      </w:rPr>
      <w:drawing>
        <wp:anchor distT="114300" distB="114300" distL="114300" distR="114300" simplePos="0" relativeHeight="251660288" behindDoc="0" locked="0" layoutInCell="1" hidden="0" allowOverlap="1" wp14:anchorId="4E2672FE" wp14:editId="34166C04">
          <wp:simplePos x="0" y="0"/>
          <wp:positionH relativeFrom="column">
            <wp:posOffset>1</wp:posOffset>
          </wp:positionH>
          <wp:positionV relativeFrom="paragraph">
            <wp:posOffset>-74929</wp:posOffset>
          </wp:positionV>
          <wp:extent cx="1362075" cy="904240"/>
          <wp:effectExtent l="0" t="0" r="0" b="0"/>
          <wp:wrapSquare wrapText="bothSides" distT="114300" distB="114300" distL="114300" distR="114300"/>
          <wp:docPr id="19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904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6039C">
      <w:rPr>
        <w:rFonts w:ascii="Cambria" w:eastAsia="Cambria" w:hAnsi="Cambria" w:cs="Cambria"/>
        <w:noProof/>
        <w:lang w:val="pt-PT" w:eastAsia="pt-BR"/>
      </w:rPr>
      <w:drawing>
        <wp:anchor distT="114300" distB="114300" distL="114300" distR="114300" simplePos="0" relativeHeight="251661312" behindDoc="0" locked="0" layoutInCell="1" hidden="0" allowOverlap="1" wp14:anchorId="5B3AA4F3" wp14:editId="73D6F3C3">
          <wp:simplePos x="0" y="0"/>
          <wp:positionH relativeFrom="column">
            <wp:posOffset>1462405</wp:posOffset>
          </wp:positionH>
          <wp:positionV relativeFrom="paragraph">
            <wp:posOffset>-176529</wp:posOffset>
          </wp:positionV>
          <wp:extent cx="1679575" cy="1066800"/>
          <wp:effectExtent l="0" t="0" r="0" b="0"/>
          <wp:wrapSquare wrapText="bothSides" distT="114300" distB="114300" distL="114300" distR="114300"/>
          <wp:docPr id="19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575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B40EB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3A4744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70D4EF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49C042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058D1A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A70641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4BD81F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52F4A2E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23D86B2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D655F8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50E0060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531504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FE14866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0A3490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3352818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9501469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02BC50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A318E6E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A31EE5A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891A4C0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  <w:bookmarkStart w:id="0" w:name="_Hlk175231078"/>
  </w:p>
  <w:p w14:paraId="566A1A1D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F78A580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271E69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6A8B09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  <w:r w:rsidRPr="00E6039C">
      <w:rPr>
        <w:rFonts w:ascii="Cambria" w:eastAsia="Cambria" w:hAnsi="Cambria" w:cs="Cambria"/>
        <w:noProof/>
        <w:lang w:val="pt-PT" w:eastAsia="pt-BR"/>
      </w:rPr>
      <w:drawing>
        <wp:anchor distT="0" distB="0" distL="0" distR="0" simplePos="0" relativeHeight="251662336" behindDoc="0" locked="0" layoutInCell="1" hidden="0" allowOverlap="1" wp14:anchorId="185278DA" wp14:editId="2EF30429">
          <wp:simplePos x="0" y="0"/>
          <wp:positionH relativeFrom="margin">
            <wp:posOffset>3235960</wp:posOffset>
          </wp:positionH>
          <wp:positionV relativeFrom="topMargin">
            <wp:posOffset>655955</wp:posOffset>
          </wp:positionV>
          <wp:extent cx="1676400" cy="571500"/>
          <wp:effectExtent l="0" t="0" r="0" b="0"/>
          <wp:wrapNone/>
          <wp:docPr id="18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l="5000" t="26038" r="6250" b="27482"/>
                  <a:stretch>
                    <a:fillRect/>
                  </a:stretch>
                </pic:blipFill>
                <pic:spPr>
                  <a:xfrm>
                    <a:off x="0" y="0"/>
                    <a:ext cx="167640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8C248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B61BF9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0008D7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040637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133A74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5A519F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9E2B82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9BFA7AD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8908D2F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C852F2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C6E8E02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84ACE5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8DA19B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218AFCF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81D727E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CBDFA8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bookmarkEnd w:id="0"/>
  <w:p w14:paraId="5F40F41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9E0270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7457B1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F8F71B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D09CC2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BE9ABC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E6F4F80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F49BE69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B1AA4F9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837D4C6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0EA9490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252099D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047B9CF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AAFF1A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AD630A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615DD4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FD789E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AD1F59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3C6EB0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132871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A745AD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CCD9E6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742CD8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8D3946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7F0FD86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33AC9CE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15CD2A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10A434F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1C5041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E3AD0C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167534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3F1C7F8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D91498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9BF01CF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FB53166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534EFAA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ADB564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B88BB1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77DC25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E952F70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C49BF7F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4441C8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406C25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259EA3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E7AB6FD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4CAE98A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76E470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CA8713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50B8332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5B514EA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EF049A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3471E36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A5E9F1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B0AD66E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9D121F6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710B8B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78A9F2A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C08FCEE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FDBF4E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44E1AFA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36DCE59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6920AE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BB8AF8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790D6EE" w14:textId="430ED175" w:rsidR="00E6039C" w:rsidRPr="00E6039C" w:rsidRDefault="00240D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  <w:r>
      <w:rPr>
        <w:rFonts w:ascii="Cambria" w:eastAsia="Cambria" w:hAnsi="Cambria" w:cs="Cambria"/>
        <w:lang w:val="pt-PT" w:eastAsia="pt-BR"/>
      </w:rPr>
      <w:pict w14:anchorId="1118DDD4">
        <v:rect id="_x0000_i1030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7D29"/>
    <w:multiLevelType w:val="multilevel"/>
    <w:tmpl w:val="E0B4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47967"/>
    <w:multiLevelType w:val="hybridMultilevel"/>
    <w:tmpl w:val="ECDC4584"/>
    <w:lvl w:ilvl="0" w:tplc="0F6AD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E532A"/>
    <w:multiLevelType w:val="multilevel"/>
    <w:tmpl w:val="90F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32CD2"/>
    <w:multiLevelType w:val="multilevel"/>
    <w:tmpl w:val="6B84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43ABF"/>
    <w:multiLevelType w:val="multilevel"/>
    <w:tmpl w:val="C314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355FF"/>
    <w:multiLevelType w:val="multilevel"/>
    <w:tmpl w:val="C86E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646AB"/>
    <w:multiLevelType w:val="multilevel"/>
    <w:tmpl w:val="7E36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44EDE"/>
    <w:multiLevelType w:val="multilevel"/>
    <w:tmpl w:val="A222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A214C"/>
    <w:multiLevelType w:val="multilevel"/>
    <w:tmpl w:val="4488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37278"/>
    <w:multiLevelType w:val="multilevel"/>
    <w:tmpl w:val="54C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607E2"/>
    <w:multiLevelType w:val="multilevel"/>
    <w:tmpl w:val="367A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47792"/>
    <w:multiLevelType w:val="multilevel"/>
    <w:tmpl w:val="C422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97479"/>
    <w:multiLevelType w:val="multilevel"/>
    <w:tmpl w:val="3552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260909"/>
    <w:multiLevelType w:val="multilevel"/>
    <w:tmpl w:val="B158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B3087"/>
    <w:multiLevelType w:val="multilevel"/>
    <w:tmpl w:val="E9A8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0556DA"/>
    <w:multiLevelType w:val="multilevel"/>
    <w:tmpl w:val="6836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674C0"/>
    <w:multiLevelType w:val="multilevel"/>
    <w:tmpl w:val="669E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26247"/>
    <w:multiLevelType w:val="multilevel"/>
    <w:tmpl w:val="0D58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7"/>
  </w:num>
  <w:num w:numId="4">
    <w:abstractNumId w:val="16"/>
  </w:num>
  <w:num w:numId="5">
    <w:abstractNumId w:val="6"/>
  </w:num>
  <w:num w:numId="6">
    <w:abstractNumId w:val="0"/>
  </w:num>
  <w:num w:numId="7">
    <w:abstractNumId w:val="3"/>
  </w:num>
  <w:num w:numId="8">
    <w:abstractNumId w:val="12"/>
  </w:num>
  <w:num w:numId="9">
    <w:abstractNumId w:val="13"/>
  </w:num>
  <w:num w:numId="10">
    <w:abstractNumId w:val="14"/>
  </w:num>
  <w:num w:numId="11">
    <w:abstractNumId w:val="5"/>
  </w:num>
  <w:num w:numId="12">
    <w:abstractNumId w:val="10"/>
  </w:num>
  <w:num w:numId="13">
    <w:abstractNumId w:val="11"/>
  </w:num>
  <w:num w:numId="14">
    <w:abstractNumId w:val="8"/>
  </w:num>
  <w:num w:numId="15">
    <w:abstractNumId w:val="2"/>
  </w:num>
  <w:num w:numId="16">
    <w:abstractNumId w:val="15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95"/>
    <w:rsid w:val="00165FB2"/>
    <w:rsid w:val="00240D9C"/>
    <w:rsid w:val="00413895"/>
    <w:rsid w:val="00462F06"/>
    <w:rsid w:val="00491D6D"/>
    <w:rsid w:val="004A6BE3"/>
    <w:rsid w:val="00524144"/>
    <w:rsid w:val="00533266"/>
    <w:rsid w:val="0057117C"/>
    <w:rsid w:val="005B118C"/>
    <w:rsid w:val="006B6A7F"/>
    <w:rsid w:val="006D74F1"/>
    <w:rsid w:val="00724D3E"/>
    <w:rsid w:val="0074029E"/>
    <w:rsid w:val="00951F6F"/>
    <w:rsid w:val="009D37A2"/>
    <w:rsid w:val="00A656F2"/>
    <w:rsid w:val="00B7211E"/>
    <w:rsid w:val="00C45331"/>
    <w:rsid w:val="00DD6B9B"/>
    <w:rsid w:val="00E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1DC96"/>
  <w15:chartTrackingRefBased/>
  <w15:docId w15:val="{D9B7844A-EA3E-46A5-8430-B73FDBB8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39C"/>
  </w:style>
  <w:style w:type="paragraph" w:styleId="Ttulo1">
    <w:name w:val="heading 1"/>
    <w:basedOn w:val="Normal"/>
    <w:next w:val="Normal"/>
    <w:link w:val="Ttulo1Char"/>
    <w:uiPriority w:val="9"/>
    <w:qFormat/>
    <w:rsid w:val="005B1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6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1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039C"/>
  </w:style>
  <w:style w:type="paragraph" w:styleId="Rodap">
    <w:name w:val="footer"/>
    <w:basedOn w:val="Normal"/>
    <w:link w:val="RodapChar"/>
    <w:uiPriority w:val="99"/>
    <w:unhideWhenUsed/>
    <w:rsid w:val="00E6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039C"/>
  </w:style>
  <w:style w:type="character" w:styleId="Forte">
    <w:name w:val="Strong"/>
    <w:basedOn w:val="Fontepargpadro"/>
    <w:uiPriority w:val="22"/>
    <w:qFormat/>
    <w:rsid w:val="00E6039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B72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D6B9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D6B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1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1D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D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D7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6EA74-1E80-4D52-B8B2-AB01135F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987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Ueliton Rodrigo da Silva Fermino</dc:creator>
  <cp:keywords/>
  <dc:description/>
  <cp:lastModifiedBy>Ueliton Rodrigo da Silva Fermino</cp:lastModifiedBy>
  <cp:revision>2</cp:revision>
  <dcterms:created xsi:type="dcterms:W3CDTF">2025-03-10T03:54:00Z</dcterms:created>
  <dcterms:modified xsi:type="dcterms:W3CDTF">2025-03-10T03:54:00Z</dcterms:modified>
</cp:coreProperties>
</file>