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FD9" w:rsidRPr="00987549" w:rsidRDefault="00760FD9" w:rsidP="00365853">
      <w:pPr>
        <w:pStyle w:val="a4"/>
        <w:ind w:left="0" w:firstLine="0"/>
        <w:rPr>
          <w:rFonts w:ascii="Times New Roman" w:eastAsia="黑体" w:hAnsi="Times New Roman" w:cs="Times New Roman"/>
          <w:b w:val="0"/>
          <w:bCs w:val="0"/>
        </w:rPr>
      </w:pPr>
      <w:r w:rsidRPr="00987549">
        <w:rPr>
          <w:rFonts w:ascii="Times New Roman" w:eastAsia="黑体" w:hAnsi="Times New Roman" w:cs="Times New Roman"/>
          <w:b w:val="0"/>
          <w:bCs w:val="0"/>
        </w:rPr>
        <w:t>机器学习第</w:t>
      </w:r>
      <w:r w:rsidR="00212AD2">
        <w:rPr>
          <w:rFonts w:ascii="Times New Roman" w:eastAsia="黑体" w:hAnsi="Times New Roman" w:cs="Times New Roman" w:hint="eastAsia"/>
          <w:b w:val="0"/>
          <w:bCs w:val="0"/>
        </w:rPr>
        <w:t>五</w:t>
      </w:r>
      <w:r w:rsidRPr="00987549">
        <w:rPr>
          <w:rFonts w:ascii="Times New Roman" w:eastAsia="黑体" w:hAnsi="Times New Roman" w:cs="Times New Roman"/>
          <w:b w:val="0"/>
          <w:bCs w:val="0"/>
        </w:rPr>
        <w:t>次作业</w:t>
      </w:r>
    </w:p>
    <w:p w:rsidR="00760FD9" w:rsidRPr="00987549" w:rsidRDefault="00760FD9" w:rsidP="00760FD9">
      <w:pPr>
        <w:ind w:left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87549">
        <w:rPr>
          <w:rFonts w:ascii="Times New Roman" w:eastAsia="宋体" w:hAnsi="Times New Roman" w:cs="Times New Roman"/>
          <w:sz w:val="24"/>
          <w:szCs w:val="24"/>
        </w:rPr>
        <w:t>姓名：刘文晨</w:t>
      </w:r>
      <w:r w:rsidRPr="00987549"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  <w:r w:rsidRPr="00987549">
        <w:rPr>
          <w:rFonts w:ascii="Times New Roman" w:eastAsia="宋体" w:hAnsi="Times New Roman" w:cs="Times New Roman"/>
          <w:sz w:val="24"/>
          <w:szCs w:val="24"/>
        </w:rPr>
        <w:t>学号：</w:t>
      </w:r>
      <w:r w:rsidRPr="00987549">
        <w:rPr>
          <w:rFonts w:ascii="Times New Roman" w:eastAsia="宋体" w:hAnsi="Times New Roman" w:cs="Times New Roman"/>
          <w:sz w:val="24"/>
          <w:szCs w:val="24"/>
        </w:rPr>
        <w:t>202222280328</w:t>
      </w:r>
    </w:p>
    <w:p w:rsidR="00760FD9" w:rsidRPr="003859B3" w:rsidRDefault="00760FD9" w:rsidP="003859B3">
      <w:pPr>
        <w:pStyle w:val="a4"/>
        <w:ind w:left="0" w:firstLine="0"/>
        <w:rPr>
          <w:rFonts w:ascii="Times New Roman" w:eastAsia="黑体" w:hAnsi="Times New Roman" w:cs="Times New Roman"/>
          <w:b w:val="0"/>
          <w:bCs w:val="0"/>
        </w:rPr>
      </w:pPr>
      <w:r w:rsidRPr="003859B3">
        <w:rPr>
          <w:rFonts w:ascii="Times New Roman" w:eastAsia="黑体" w:hAnsi="Times New Roman" w:cs="Times New Roman"/>
          <w:b w:val="0"/>
          <w:bCs w:val="0"/>
        </w:rPr>
        <w:t>题目</w:t>
      </w:r>
      <w:r w:rsidR="0047057D" w:rsidRPr="003859B3">
        <w:rPr>
          <w:rFonts w:ascii="Times New Roman" w:eastAsia="黑体" w:hAnsi="Times New Roman" w:cs="Times New Roman" w:hint="eastAsia"/>
          <w:b w:val="0"/>
          <w:bCs w:val="0"/>
        </w:rPr>
        <w:t>1</w:t>
      </w:r>
    </w:p>
    <w:p w:rsidR="003859B3" w:rsidRDefault="003859B3" w:rsidP="003859B3">
      <w:pPr>
        <w:ind w:left="355" w:hangingChars="148" w:hanging="35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题面：</w:t>
      </w:r>
    </w:p>
    <w:p w:rsidR="00746203" w:rsidRDefault="00663888" w:rsidP="00587D04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63888">
        <w:rPr>
          <w:rFonts w:ascii="Times New Roman" w:eastAsia="宋体" w:hAnsi="Times New Roman" w:cs="Times New Roman" w:hint="eastAsia"/>
          <w:sz w:val="24"/>
          <w:szCs w:val="24"/>
        </w:rPr>
        <w:t>从网上下载或自己编程</w:t>
      </w: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AE00C7">
        <w:rPr>
          <w:rFonts w:ascii="Times New Roman" w:eastAsia="宋体" w:hAnsi="Times New Roman" w:cs="Times New Roman"/>
          <w:sz w:val="24"/>
          <w:szCs w:val="24"/>
        </w:rPr>
        <w:t>TSVM</w:t>
      </w:r>
      <w:r w:rsidRPr="00663888">
        <w:rPr>
          <w:rFonts w:ascii="Times New Roman" w:eastAsia="宋体" w:hAnsi="Times New Roman" w:cs="Times New Roman"/>
          <w:sz w:val="24"/>
          <w:szCs w:val="24"/>
        </w:rPr>
        <w:t>算法</w:t>
      </w:r>
      <w:r w:rsidRPr="0066388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63888">
        <w:rPr>
          <w:rFonts w:ascii="Times New Roman" w:eastAsia="宋体" w:hAnsi="Times New Roman" w:cs="Times New Roman"/>
          <w:sz w:val="24"/>
          <w:szCs w:val="24"/>
        </w:rPr>
        <w:t>选择两个</w:t>
      </w:r>
      <w:r w:rsidR="00AE00C7">
        <w:rPr>
          <w:rFonts w:ascii="Times New Roman" w:eastAsia="宋体" w:hAnsi="Times New Roman" w:cs="Times New Roman"/>
          <w:sz w:val="24"/>
          <w:szCs w:val="24"/>
        </w:rPr>
        <w:t>UCI</w:t>
      </w:r>
      <w:r w:rsidRPr="00663888">
        <w:rPr>
          <w:rFonts w:ascii="Times New Roman" w:eastAsia="宋体" w:hAnsi="Times New Roman" w:cs="Times New Roman"/>
          <w:sz w:val="24"/>
          <w:szCs w:val="24"/>
        </w:rPr>
        <w:t>数据集，将其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663888">
        <w:rPr>
          <w:rFonts w:ascii="Times New Roman" w:eastAsia="宋体" w:hAnsi="Times New Roman" w:cs="Times New Roman"/>
          <w:sz w:val="24"/>
          <w:szCs w:val="24"/>
        </w:rPr>
        <w:t>30</w:t>
      </w:r>
      <w:r w:rsidR="00EF0317">
        <w:rPr>
          <w:rFonts w:ascii="Times New Roman" w:eastAsia="宋体" w:hAnsi="Times New Roman" w:cs="Times New Roman"/>
          <w:sz w:val="24"/>
          <w:szCs w:val="24"/>
        </w:rPr>
        <w:t>%</w:t>
      </w:r>
      <w:r w:rsidRPr="00663888">
        <w:rPr>
          <w:rFonts w:ascii="Times New Roman" w:eastAsia="宋体" w:hAnsi="Times New Roman" w:cs="Times New Roman"/>
          <w:sz w:val="24"/>
          <w:szCs w:val="24"/>
        </w:rPr>
        <w:t>的样例用作测试样本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63888">
        <w:rPr>
          <w:rFonts w:ascii="Times New Roman" w:eastAsia="宋体" w:hAnsi="Times New Roman" w:cs="Times New Roman"/>
          <w:sz w:val="24"/>
          <w:szCs w:val="24"/>
        </w:rPr>
        <w:t>10%</w:t>
      </w:r>
      <w:r w:rsidRPr="00663888">
        <w:rPr>
          <w:rFonts w:ascii="Times New Roman" w:eastAsia="宋体" w:hAnsi="Times New Roman" w:cs="Times New Roman"/>
          <w:sz w:val="24"/>
          <w:szCs w:val="24"/>
        </w:rPr>
        <w:t>的样例用作有标记样本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63888">
        <w:rPr>
          <w:rFonts w:ascii="Times New Roman" w:eastAsia="宋体" w:hAnsi="Times New Roman" w:cs="Times New Roman"/>
          <w:sz w:val="24"/>
          <w:szCs w:val="24"/>
        </w:rPr>
        <w:t>60%</w:t>
      </w:r>
      <w:r w:rsidRPr="00663888">
        <w:rPr>
          <w:rFonts w:ascii="Times New Roman" w:eastAsia="宋体" w:hAnsi="Times New Roman" w:cs="Times New Roman"/>
          <w:sz w:val="24"/>
          <w:szCs w:val="24"/>
        </w:rPr>
        <w:t>的样例用作</w:t>
      </w:r>
      <w:r w:rsidRPr="00663888">
        <w:rPr>
          <w:rFonts w:ascii="Times New Roman" w:eastAsia="宋体" w:hAnsi="Times New Roman" w:cs="Times New Roman" w:hint="eastAsia"/>
          <w:sz w:val="24"/>
          <w:szCs w:val="24"/>
        </w:rPr>
        <w:t>无标记</w:t>
      </w:r>
      <w:r w:rsidR="00587D04">
        <w:rPr>
          <w:rFonts w:ascii="Times New Roman" w:eastAsia="宋体" w:hAnsi="Times New Roman" w:cs="Times New Roman" w:hint="eastAsia"/>
          <w:sz w:val="24"/>
          <w:szCs w:val="24"/>
        </w:rPr>
        <w:t>样本。</w:t>
      </w:r>
      <w:r w:rsidRPr="00663888">
        <w:rPr>
          <w:rFonts w:ascii="Times New Roman" w:eastAsia="宋体" w:hAnsi="Times New Roman" w:cs="Times New Roman" w:hint="eastAsia"/>
          <w:sz w:val="24"/>
          <w:szCs w:val="24"/>
        </w:rPr>
        <w:t>分别训练出利用无标记样本的</w:t>
      </w:r>
      <w:r w:rsidRPr="00663888">
        <w:rPr>
          <w:rFonts w:ascii="Times New Roman" w:eastAsia="宋体" w:hAnsi="Times New Roman" w:cs="Times New Roman"/>
          <w:sz w:val="24"/>
          <w:szCs w:val="24"/>
        </w:rPr>
        <w:t>TSVM</w:t>
      </w:r>
      <w:r w:rsidRPr="00663888">
        <w:rPr>
          <w:rFonts w:ascii="Times New Roman" w:eastAsia="宋体" w:hAnsi="Times New Roman" w:cs="Times New Roman"/>
          <w:sz w:val="24"/>
          <w:szCs w:val="24"/>
        </w:rPr>
        <w:t>以及仅利用有标记</w:t>
      </w:r>
      <w:r>
        <w:rPr>
          <w:rFonts w:ascii="Times New Roman" w:eastAsia="宋体" w:hAnsi="Times New Roman" w:cs="Times New Roman" w:hint="eastAsia"/>
          <w:sz w:val="24"/>
          <w:szCs w:val="24"/>
        </w:rPr>
        <w:t>样本的</w:t>
      </w:r>
      <w:r w:rsidRPr="00663888">
        <w:rPr>
          <w:rFonts w:ascii="Times New Roman" w:eastAsia="宋体" w:hAnsi="Times New Roman" w:cs="Times New Roman"/>
          <w:sz w:val="24"/>
          <w:szCs w:val="24"/>
        </w:rPr>
        <w:t>SVM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63888">
        <w:rPr>
          <w:rFonts w:ascii="Times New Roman" w:eastAsia="宋体" w:hAnsi="Times New Roman" w:cs="Times New Roman"/>
          <w:sz w:val="24"/>
          <w:szCs w:val="24"/>
        </w:rPr>
        <w:t>并</w:t>
      </w:r>
      <w:r w:rsidR="00587D04">
        <w:rPr>
          <w:rFonts w:ascii="Times New Roman" w:eastAsia="宋体" w:hAnsi="Times New Roman" w:cs="Times New Roman" w:hint="eastAsia"/>
          <w:sz w:val="24"/>
          <w:szCs w:val="24"/>
        </w:rPr>
        <w:t>比较</w:t>
      </w:r>
      <w:r w:rsidRPr="00663888">
        <w:rPr>
          <w:rFonts w:ascii="Times New Roman" w:eastAsia="宋体" w:hAnsi="Times New Roman" w:cs="Times New Roman"/>
          <w:sz w:val="24"/>
          <w:szCs w:val="24"/>
        </w:rPr>
        <w:t>其性能。</w:t>
      </w:r>
    </w:p>
    <w:p w:rsidR="00DB75A0" w:rsidRPr="00DB75A0" w:rsidRDefault="00DB75A0" w:rsidP="00DB75A0">
      <w:pPr>
        <w:ind w:left="355" w:hangingChars="148" w:hanging="35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</w:p>
    <w:p w:rsidR="005B78D5" w:rsidRDefault="00EF0317" w:rsidP="005B78D5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F0317">
        <w:rPr>
          <w:rFonts w:ascii="Times New Roman" w:eastAsia="宋体" w:hAnsi="Times New Roman" w:cs="Times New Roman" w:hint="eastAsia"/>
          <w:sz w:val="24"/>
          <w:szCs w:val="24"/>
        </w:rPr>
        <w:t>选择最常用的</w:t>
      </w:r>
      <w:r w:rsidRPr="00EF0317">
        <w:rPr>
          <w:rFonts w:ascii="Times New Roman" w:eastAsia="宋体" w:hAnsi="Times New Roman" w:cs="Times New Roman"/>
          <w:sz w:val="24"/>
          <w:szCs w:val="24"/>
        </w:rPr>
        <w:t>iris</w:t>
      </w:r>
      <w:r w:rsidRPr="00EF0317">
        <w:rPr>
          <w:rFonts w:ascii="Times New Roman" w:eastAsia="宋体" w:hAnsi="Times New Roman" w:cs="Times New Roman"/>
          <w:sz w:val="24"/>
          <w:szCs w:val="24"/>
        </w:rPr>
        <w:t>数据集，</w:t>
      </w:r>
      <w:r w:rsidR="00E623C5">
        <w:rPr>
          <w:rFonts w:ascii="Times New Roman" w:eastAsia="宋体" w:hAnsi="Times New Roman" w:cs="Times New Roman" w:hint="eastAsia"/>
          <w:sz w:val="24"/>
          <w:szCs w:val="24"/>
        </w:rPr>
        <w:t>将数据集</w:t>
      </w:r>
      <w:r>
        <w:rPr>
          <w:rFonts w:ascii="Times New Roman" w:eastAsia="宋体" w:hAnsi="Times New Roman" w:cs="Times New Roman" w:hint="eastAsia"/>
          <w:sz w:val="24"/>
          <w:szCs w:val="24"/>
        </w:rPr>
        <w:t>标准化之后，</w:t>
      </w:r>
      <w:r w:rsidRPr="00663888">
        <w:rPr>
          <w:rFonts w:ascii="Times New Roman" w:eastAsia="宋体" w:hAnsi="Times New Roman" w:cs="Times New Roman"/>
          <w:sz w:val="24"/>
          <w:szCs w:val="24"/>
        </w:rPr>
        <w:t>将其</w:t>
      </w:r>
      <w:r>
        <w:rPr>
          <w:rFonts w:ascii="Times New Roman" w:eastAsia="宋体" w:hAnsi="Times New Roman" w:cs="Times New Roman" w:hint="eastAsia"/>
          <w:sz w:val="24"/>
          <w:szCs w:val="24"/>
        </w:rPr>
        <w:t>中</w:t>
      </w:r>
      <w:r>
        <w:rPr>
          <w:rFonts w:ascii="Times New Roman" w:eastAsia="宋体" w:hAnsi="Times New Roman" w:cs="Times New Roman"/>
          <w:sz w:val="24"/>
          <w:szCs w:val="24"/>
        </w:rPr>
        <w:t>30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663888">
        <w:rPr>
          <w:rFonts w:ascii="Times New Roman" w:eastAsia="宋体" w:hAnsi="Times New Roman" w:cs="Times New Roman"/>
          <w:sz w:val="24"/>
          <w:szCs w:val="24"/>
        </w:rPr>
        <w:t>样例用作测试样本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663888">
        <w:rPr>
          <w:rFonts w:ascii="Times New Roman" w:eastAsia="宋体" w:hAnsi="Times New Roman" w:cs="Times New Roman"/>
          <w:sz w:val="24"/>
          <w:szCs w:val="24"/>
        </w:rPr>
        <w:t>样例用作有标记样本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60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Pr="00663888">
        <w:rPr>
          <w:rFonts w:ascii="Times New Roman" w:eastAsia="宋体" w:hAnsi="Times New Roman" w:cs="Times New Roman"/>
          <w:sz w:val="24"/>
          <w:szCs w:val="24"/>
        </w:rPr>
        <w:t>样例用作</w:t>
      </w:r>
      <w:r w:rsidRPr="00663888">
        <w:rPr>
          <w:rFonts w:ascii="Times New Roman" w:eastAsia="宋体" w:hAnsi="Times New Roman" w:cs="Times New Roman" w:hint="eastAsia"/>
          <w:sz w:val="24"/>
          <w:szCs w:val="24"/>
        </w:rPr>
        <w:t>无标记</w:t>
      </w:r>
      <w:r>
        <w:rPr>
          <w:rFonts w:ascii="Times New Roman" w:eastAsia="宋体" w:hAnsi="Times New Roman" w:cs="Times New Roman" w:hint="eastAsia"/>
          <w:sz w:val="24"/>
          <w:szCs w:val="24"/>
        </w:rPr>
        <w:t>样本。</w:t>
      </w:r>
      <w:r w:rsidRPr="00EF0317">
        <w:rPr>
          <w:rFonts w:ascii="Times New Roman" w:eastAsia="宋体" w:hAnsi="Times New Roman" w:cs="Times New Roman"/>
          <w:sz w:val="24"/>
          <w:szCs w:val="24"/>
        </w:rPr>
        <w:t>以</w:t>
      </w:r>
      <w:r w:rsidRPr="00EF0317"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r w:rsidRPr="00EF0317">
        <w:rPr>
          <w:rFonts w:ascii="Times New Roman" w:eastAsia="宋体" w:hAnsi="Times New Roman" w:cs="Times New Roman"/>
          <w:sz w:val="24"/>
          <w:szCs w:val="24"/>
        </w:rPr>
        <w:t>learn</w:t>
      </w:r>
      <w:r w:rsidRPr="00EF0317">
        <w:rPr>
          <w:rFonts w:ascii="Times New Roman" w:eastAsia="宋体" w:hAnsi="Times New Roman" w:cs="Times New Roman"/>
          <w:sz w:val="24"/>
          <w:szCs w:val="24"/>
        </w:rPr>
        <w:t>的</w:t>
      </w:r>
      <w:r w:rsidRPr="00EF0317">
        <w:rPr>
          <w:rFonts w:ascii="Times New Roman" w:eastAsia="宋体" w:hAnsi="Times New Roman" w:cs="Times New Roman"/>
          <w:sz w:val="24"/>
          <w:szCs w:val="24"/>
        </w:rPr>
        <w:t>SVM</w:t>
      </w:r>
      <w:r w:rsidRPr="00EF0317">
        <w:rPr>
          <w:rFonts w:ascii="Times New Roman" w:eastAsia="宋体" w:hAnsi="Times New Roman" w:cs="Times New Roman"/>
          <w:sz w:val="24"/>
          <w:szCs w:val="24"/>
        </w:rPr>
        <w:t>算法为基础建立</w:t>
      </w:r>
      <w:r w:rsidRPr="00EF0317">
        <w:rPr>
          <w:rFonts w:ascii="Times New Roman" w:eastAsia="宋体" w:hAnsi="Times New Roman" w:cs="Times New Roman"/>
          <w:sz w:val="24"/>
          <w:szCs w:val="24"/>
        </w:rPr>
        <w:t>TSVM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47152">
        <w:rPr>
          <w:rFonts w:ascii="Times New Roman" w:eastAsia="宋体" w:hAnsi="Times New Roman" w:cs="Times New Roman" w:hint="eastAsia"/>
          <w:sz w:val="24"/>
          <w:szCs w:val="24"/>
        </w:rPr>
        <w:t>模型训练好后，输出</w:t>
      </w:r>
      <w:r w:rsidR="00747152" w:rsidRPr="00747152">
        <w:rPr>
          <w:rFonts w:ascii="Times New Roman" w:eastAsia="宋体" w:hAnsi="Times New Roman" w:cs="Times New Roman" w:hint="eastAsia"/>
          <w:sz w:val="24"/>
          <w:szCs w:val="24"/>
        </w:rPr>
        <w:t>经过有标记的样本训练后对未标记样本的预测正确率</w:t>
      </w:r>
      <w:r w:rsidR="0074715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47152" w:rsidRPr="00747152">
        <w:rPr>
          <w:rFonts w:ascii="Times New Roman" w:eastAsia="宋体" w:hAnsi="Times New Roman" w:cs="Times New Roman" w:hint="eastAsia"/>
          <w:sz w:val="24"/>
          <w:szCs w:val="24"/>
        </w:rPr>
        <w:t>经过</w:t>
      </w:r>
      <w:r w:rsidR="00747152" w:rsidRPr="00747152">
        <w:rPr>
          <w:rFonts w:ascii="Times New Roman" w:eastAsia="宋体" w:hAnsi="Times New Roman" w:cs="Times New Roman"/>
          <w:sz w:val="24"/>
          <w:szCs w:val="24"/>
        </w:rPr>
        <w:t>TSVM</w:t>
      </w:r>
      <w:r w:rsidR="00747152" w:rsidRPr="00747152">
        <w:rPr>
          <w:rFonts w:ascii="Times New Roman" w:eastAsia="宋体" w:hAnsi="Times New Roman" w:cs="Times New Roman"/>
          <w:sz w:val="24"/>
          <w:szCs w:val="24"/>
        </w:rPr>
        <w:t>训练后，对未标记样本的预测正确率</w:t>
      </w:r>
      <w:r w:rsidR="007471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C43F2" w:rsidRPr="006C43F2">
        <w:rPr>
          <w:rFonts w:ascii="Times New Roman" w:eastAsia="宋体" w:hAnsi="Times New Roman" w:cs="Times New Roman" w:hint="eastAsia"/>
          <w:sz w:val="24"/>
          <w:szCs w:val="24"/>
        </w:rPr>
        <w:t>经过</w:t>
      </w:r>
      <w:r w:rsidR="006C43F2" w:rsidRPr="006C43F2">
        <w:rPr>
          <w:rFonts w:ascii="Times New Roman" w:eastAsia="宋体" w:hAnsi="Times New Roman" w:cs="Times New Roman"/>
          <w:sz w:val="24"/>
          <w:szCs w:val="24"/>
        </w:rPr>
        <w:t>TSVM</w:t>
      </w:r>
      <w:r w:rsidR="006C43F2" w:rsidRPr="006C43F2">
        <w:rPr>
          <w:rFonts w:ascii="Times New Roman" w:eastAsia="宋体" w:hAnsi="Times New Roman" w:cs="Times New Roman"/>
          <w:sz w:val="24"/>
          <w:szCs w:val="24"/>
        </w:rPr>
        <w:t>训练后对测试样本的预测正确率</w:t>
      </w:r>
      <w:r w:rsidR="006C43F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76CC2">
        <w:rPr>
          <w:rFonts w:ascii="Times New Roman" w:eastAsia="宋体" w:hAnsi="Times New Roman" w:cs="Times New Roman" w:hint="eastAsia"/>
          <w:sz w:val="24"/>
          <w:szCs w:val="24"/>
        </w:rPr>
        <w:t>最后绘制散点图和分别由</w:t>
      </w:r>
      <w:r w:rsidR="00D76CC2">
        <w:rPr>
          <w:rFonts w:ascii="Times New Roman" w:eastAsia="宋体" w:hAnsi="Times New Roman" w:cs="Times New Roman"/>
          <w:sz w:val="24"/>
          <w:szCs w:val="24"/>
        </w:rPr>
        <w:t>SVM</w:t>
      </w:r>
      <w:r w:rsidR="00D76CC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81703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A81703">
        <w:rPr>
          <w:rFonts w:ascii="Times New Roman" w:eastAsia="宋体" w:hAnsi="Times New Roman" w:cs="Times New Roman"/>
          <w:sz w:val="24"/>
          <w:szCs w:val="24"/>
        </w:rPr>
        <w:t>SVM</w:t>
      </w:r>
      <w:r w:rsidR="00A81703">
        <w:rPr>
          <w:rFonts w:ascii="Times New Roman" w:eastAsia="宋体" w:hAnsi="Times New Roman" w:cs="Times New Roman" w:hint="eastAsia"/>
          <w:sz w:val="24"/>
          <w:szCs w:val="24"/>
        </w:rPr>
        <w:t>得到的超平面。</w:t>
      </w:r>
      <w:r w:rsidR="008F756F">
        <w:rPr>
          <w:rFonts w:ascii="Times New Roman" w:eastAsia="宋体" w:hAnsi="Times New Roman" w:cs="Times New Roman" w:hint="eastAsia"/>
          <w:sz w:val="24"/>
          <w:szCs w:val="24"/>
        </w:rPr>
        <w:t>代码如下：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 </w:t>
      </w: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svm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sklearn.datasets </w:t>
      </w: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load_iris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sklearn.preprocessing </w:t>
      </w: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MinMaxScaler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create_data():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iris = load_iris()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 = pd.DataFrame(iris.data, columns=iris.feature_names)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df[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iris.target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df.columns = [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'sepal length'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'sepal width'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'petal length'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'petal width'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'label'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np.array(df.iloc[:100, [0, 1, -1]])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对数据进行标准化处理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 = MinMaxScaler()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sc.fit(data)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 = sc.transform(data)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data[:, -1] = data[:, -1] * 2 - 1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30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个测试样本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 = np.vstack((data[:15], data[50:65]))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10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个有标记样本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labeled_sample = np.vstack((data[15:20], data[65:70]))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60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个无标记样本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unlabeled_sample = np.vstack((data[20:50], data[70:]))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test, labeled_sample, unlabeled_sample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test, labeled, unlabeled = create_data()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 = svm.SVC(C=1, kernel=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'linear'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有标记的样本训练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SVM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clf.fit(labeled[:, :2], labeled[:, -1])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positive_labeled = labeled[5:]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negative_labeled = labeled[:5]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plt.scatter(labeled[:5, :2][:, 0], labeled[:5, :2][:, 1], color=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'red'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s=40, label=-1)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plt.scatter(labeled[5:, :2][:, 0], labeled[5:, :2][:, 1], color=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'blue'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s=40, label=1)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x_points = np.linspace(0, 1, 10)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y_points = -(clf.coef_[0][0] * x_points + clf.intercept_) / clf.coef_[0][1]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plt.plot(x_points, y_points, color=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'green'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plt.legend()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伪标记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fake_label = clf.predict(unlabeled[:, :2])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unlabeled_positive_x = []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unlabeled_positive_y = []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unlabeled_negative_x = []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unlabeled_negative_y = []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range(len(unlabeled)):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int(fake_label[i]) == 1: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unlabeled_positive_x.append(unlabeled[i, 0])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unlabeled_positive_y.append(unlabeled[i, 1])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unlabeled_negative_x.append(unlabeled[i, 0])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unlabeled_negative_y.append(unlabeled[i, 1])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plt.scatter(unlabeled_positive_x, unlabeled_positive_y, color=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'red'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s=15)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plt.scatter(unlabeled_negative_x, unlabeled_negative_y, color=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'blue'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s=15)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经过有标记的样本训练后，对未标记样本的预测正确率为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{}'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.format(clf.score(unlabeled[:, :2], unlabeled[:, -1])))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 = 0.1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 = 1 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Cu,Cl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weight = np.ones(len(labeled) + len(unlabeled))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样本权重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weight[len(unlabeled):] = Cu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用于训练有标记与无标记样本集合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train_sample = np.vstack((labeled[:, :2], unlabeled[:, :2]))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用于训练的标记集合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train_label = np.hstack((labeled[:, -1], fake_label))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unlabeled_id = np.arange(len(unlabeled))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 &lt; Cl: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clf.fit(train_sample, train_label, sample_weight=weight)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True: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通过训练得到的预测标记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predicted_y = clf.decision_function(unlabeled[:, :2])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伪标记，这里为与预测的区分开，写为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real_y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real_y = fake_label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epsilon = 1 - predicted_y * real_y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positive_set, positive_id = epsilon[real_y &gt; 0], unlabeled_id[real_y &gt; 0]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negative_set, negative_id = epsilon[real_y &lt; 0], unlabeled_id[real_y &lt; 0]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positive_max_id = positive_id[np.argmax(positive_set)]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negative_max_id = negative_id[np.argmax(negative_set)]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epsilon1, epsilon2 = epsilon[positive_max_id], epsilon[negative_max_id]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epsilon1 &gt; 0 </w:t>
      </w: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epsilon2 &gt; 0 </w:t>
      </w: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round(epsilon1 + epsilon2, 3) &gt;= 2: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fake_label[positive_max_id] = -fake_label[positive_max_id]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fake_label[negative_max_id] = -fake_label[negative_max_id]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train_label = np.hstack((labeled[:, -1], fake_label))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clf.fit(train_sample, train_label, sample_weight=weight)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 = min(2 * Cu, Cl)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更新样本权重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weight[len(unlabeled):] = Cu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绘图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x_points = np.linspace(0, 1, 10)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y_points = -(clf.coef_[0][0] * x_points + clf.intercept_) / clf.coef_[0][1]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plt.plot(x_points, y_points, color=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'yellow'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plt.savefig(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运行结果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.jpg'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8F75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打印结果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经过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TSVM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训练后，对未标记样本的预测正确率为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{}'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.format(clf.score(unlabeled[:, :2], unlabeled[:, -1])))  </w:t>
      </w:r>
    </w:p>
    <w:p w:rsidR="008F756F" w:rsidRPr="008F756F" w:rsidRDefault="008F756F" w:rsidP="008F756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756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经过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TSVM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训练后，对测试样本的预测正确率为</w:t>
      </w:r>
      <w:r w:rsidRPr="008F756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{}'</w:t>
      </w:r>
      <w:r w:rsidRPr="008F75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.format(clf.score(test[:, :2], test[:, -1])))</w:t>
      </w:r>
    </w:p>
    <w:p w:rsidR="008F756F" w:rsidRDefault="00E244B1" w:rsidP="00E244B1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运行程序后，我们得到：</w:t>
      </w:r>
      <w:r w:rsidRPr="00E244B1">
        <w:rPr>
          <w:rFonts w:ascii="Times New Roman" w:eastAsia="宋体" w:hAnsi="Times New Roman" w:cs="Times New Roman" w:hint="eastAsia"/>
          <w:sz w:val="24"/>
          <w:szCs w:val="24"/>
        </w:rPr>
        <w:t>经过有标记的样本训练后，对未标记样本的预测正确率为</w:t>
      </w:r>
      <w:r w:rsidRPr="00E244B1">
        <w:rPr>
          <w:rFonts w:ascii="Times New Roman" w:eastAsia="宋体" w:hAnsi="Times New Roman" w:cs="Times New Roman"/>
          <w:sz w:val="24"/>
          <w:szCs w:val="24"/>
        </w:rPr>
        <w:t>0.9666666666666667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244B1">
        <w:rPr>
          <w:rFonts w:ascii="Times New Roman" w:eastAsia="宋体" w:hAnsi="Times New Roman" w:cs="Times New Roman" w:hint="eastAsia"/>
          <w:sz w:val="24"/>
          <w:szCs w:val="24"/>
        </w:rPr>
        <w:t>经过</w:t>
      </w:r>
      <w:r w:rsidRPr="00E244B1">
        <w:rPr>
          <w:rFonts w:ascii="Times New Roman" w:eastAsia="宋体" w:hAnsi="Times New Roman" w:cs="Times New Roman"/>
          <w:sz w:val="24"/>
          <w:szCs w:val="24"/>
        </w:rPr>
        <w:t>TSVM</w:t>
      </w:r>
      <w:r w:rsidRPr="00E244B1">
        <w:rPr>
          <w:rFonts w:ascii="Times New Roman" w:eastAsia="宋体" w:hAnsi="Times New Roman" w:cs="Times New Roman"/>
          <w:sz w:val="24"/>
          <w:szCs w:val="24"/>
        </w:rPr>
        <w:t>训练后，对未标记样本的预测正确率为</w:t>
      </w:r>
      <w:r w:rsidRPr="00E244B1">
        <w:rPr>
          <w:rFonts w:ascii="Times New Roman" w:eastAsia="宋体" w:hAnsi="Times New Roman" w:cs="Times New Roman"/>
          <w:sz w:val="24"/>
          <w:szCs w:val="24"/>
        </w:rPr>
        <w:t>0.983333333333333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244B1">
        <w:rPr>
          <w:rFonts w:ascii="Times New Roman" w:eastAsia="宋体" w:hAnsi="Times New Roman" w:cs="Times New Roman" w:hint="eastAsia"/>
          <w:sz w:val="24"/>
          <w:szCs w:val="24"/>
        </w:rPr>
        <w:t>经过</w:t>
      </w:r>
      <w:r w:rsidRPr="00E244B1">
        <w:rPr>
          <w:rFonts w:ascii="Times New Roman" w:eastAsia="宋体" w:hAnsi="Times New Roman" w:cs="Times New Roman"/>
          <w:sz w:val="24"/>
          <w:szCs w:val="24"/>
        </w:rPr>
        <w:t>TSVM</w:t>
      </w:r>
      <w:r w:rsidRPr="00E244B1">
        <w:rPr>
          <w:rFonts w:ascii="Times New Roman" w:eastAsia="宋体" w:hAnsi="Times New Roman" w:cs="Times New Roman"/>
          <w:sz w:val="24"/>
          <w:szCs w:val="24"/>
        </w:rPr>
        <w:t>训练后，对测试样本的预测正确率为</w:t>
      </w:r>
      <w:r w:rsidRPr="00E244B1">
        <w:rPr>
          <w:rFonts w:ascii="Times New Roman" w:eastAsia="宋体" w:hAnsi="Times New Roman" w:cs="Times New Roman"/>
          <w:sz w:val="24"/>
          <w:szCs w:val="24"/>
        </w:rPr>
        <w:t>1.0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B5E34" w:rsidRDefault="007B5E34" w:rsidP="007B5E34">
      <w:pPr>
        <w:ind w:left="311" w:hangingChars="148" w:hanging="311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E34" w:rsidRPr="007B5E34" w:rsidRDefault="007B5E34" w:rsidP="007B5E34">
      <w:pPr>
        <w:ind w:left="296" w:hangingChars="148" w:hanging="296"/>
        <w:jc w:val="center"/>
        <w:rPr>
          <w:rFonts w:ascii="黑体" w:eastAsia="黑体" w:hAnsi="黑体" w:cs="Times New Roman"/>
          <w:sz w:val="20"/>
          <w:szCs w:val="20"/>
        </w:rPr>
      </w:pPr>
      <w:r>
        <w:rPr>
          <w:rFonts w:ascii="黑体" w:eastAsia="黑体" w:hAnsi="黑体" w:cs="Times New Roman" w:hint="eastAsia"/>
          <w:sz w:val="20"/>
          <w:szCs w:val="20"/>
        </w:rPr>
        <w:t>图1</w:t>
      </w:r>
      <w:r>
        <w:rPr>
          <w:rFonts w:ascii="黑体" w:eastAsia="黑体" w:hAnsi="黑体" w:cs="Times New Roman"/>
          <w:sz w:val="20"/>
          <w:szCs w:val="20"/>
        </w:rPr>
        <w:t xml:space="preserve"> </w:t>
      </w:r>
      <w:r>
        <w:rPr>
          <w:rFonts w:ascii="黑体" w:eastAsia="黑体" w:hAnsi="黑体" w:cs="Times New Roman" w:hint="eastAsia"/>
          <w:sz w:val="20"/>
          <w:szCs w:val="20"/>
        </w:rPr>
        <w:t>散点图与超平面</w:t>
      </w:r>
    </w:p>
    <w:p w:rsidR="00E44973" w:rsidRDefault="00DF6FFC" w:rsidP="00C96B13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程序绘制的散点图和超平面如图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 w:rsidR="004F003C">
        <w:rPr>
          <w:rFonts w:ascii="Times New Roman" w:eastAsia="宋体" w:hAnsi="Times New Roman" w:cs="Times New Roman" w:hint="eastAsia"/>
          <w:sz w:val="24"/>
          <w:szCs w:val="24"/>
        </w:rPr>
        <w:t>其中，</w:t>
      </w:r>
      <w:r w:rsidR="00C96B13">
        <w:rPr>
          <w:rFonts w:ascii="Times New Roman" w:eastAsia="宋体" w:hAnsi="Times New Roman" w:cs="Times New Roman" w:hint="eastAsia"/>
          <w:sz w:val="24"/>
          <w:szCs w:val="24"/>
        </w:rPr>
        <w:t>绿线是</w:t>
      </w:r>
      <w:r w:rsidR="00C96B13" w:rsidRPr="00350DCF">
        <w:rPr>
          <w:rFonts w:ascii="Times New Roman" w:eastAsia="宋体" w:hAnsi="Times New Roman" w:cs="Times New Roman" w:hint="eastAsia"/>
          <w:sz w:val="24"/>
          <w:szCs w:val="24"/>
        </w:rPr>
        <w:t>仅利用有标记样</w:t>
      </w:r>
      <w:r w:rsidR="00C96B13">
        <w:rPr>
          <w:rFonts w:ascii="Times New Roman" w:eastAsia="宋体" w:hAnsi="Times New Roman" w:cs="Times New Roman" w:hint="eastAsia"/>
          <w:sz w:val="24"/>
          <w:szCs w:val="24"/>
        </w:rPr>
        <w:t>本</w:t>
      </w:r>
      <w:r w:rsidR="000E425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96B13" w:rsidRPr="00350DCF">
        <w:rPr>
          <w:rFonts w:ascii="Times New Roman" w:eastAsia="宋体" w:hAnsi="Times New Roman" w:cs="Times New Roman"/>
          <w:sz w:val="24"/>
          <w:szCs w:val="24"/>
        </w:rPr>
        <w:t>SVM</w:t>
      </w:r>
      <w:r w:rsidR="00C96B13">
        <w:rPr>
          <w:rFonts w:ascii="Times New Roman" w:eastAsia="宋体" w:hAnsi="Times New Roman" w:cs="Times New Roman" w:hint="eastAsia"/>
          <w:sz w:val="24"/>
          <w:szCs w:val="24"/>
        </w:rPr>
        <w:t>得到的超平面，</w:t>
      </w:r>
      <w:r w:rsidR="00E8191A">
        <w:rPr>
          <w:rFonts w:ascii="Times New Roman" w:eastAsia="宋体" w:hAnsi="Times New Roman" w:cs="Times New Roman" w:hint="eastAsia"/>
          <w:sz w:val="24"/>
          <w:szCs w:val="24"/>
        </w:rPr>
        <w:t>黄</w:t>
      </w:r>
      <w:r w:rsidR="004F003C">
        <w:rPr>
          <w:rFonts w:ascii="Times New Roman" w:eastAsia="宋体" w:hAnsi="Times New Roman" w:cs="Times New Roman" w:hint="eastAsia"/>
          <w:sz w:val="24"/>
          <w:szCs w:val="24"/>
        </w:rPr>
        <w:t>线是</w:t>
      </w:r>
      <w:r w:rsidR="004F003C" w:rsidRPr="004F003C">
        <w:rPr>
          <w:rFonts w:ascii="Times New Roman" w:eastAsia="宋体" w:hAnsi="Times New Roman" w:cs="Times New Roman" w:hint="eastAsia"/>
          <w:sz w:val="24"/>
          <w:szCs w:val="24"/>
        </w:rPr>
        <w:t>利用无标记样本的</w:t>
      </w:r>
      <w:r w:rsidR="0005639D">
        <w:rPr>
          <w:rFonts w:ascii="Times New Roman" w:eastAsia="宋体" w:hAnsi="Times New Roman" w:cs="Times New Roman"/>
          <w:sz w:val="24"/>
          <w:szCs w:val="24"/>
        </w:rPr>
        <w:t>TSVM</w:t>
      </w:r>
      <w:r w:rsidR="00350DCF">
        <w:rPr>
          <w:rFonts w:ascii="Times New Roman" w:eastAsia="宋体" w:hAnsi="Times New Roman" w:cs="Times New Roman" w:hint="eastAsia"/>
          <w:sz w:val="24"/>
          <w:szCs w:val="24"/>
        </w:rPr>
        <w:t>模型得到</w:t>
      </w:r>
      <w:r w:rsidR="004F003C">
        <w:rPr>
          <w:rFonts w:ascii="Times New Roman" w:eastAsia="宋体" w:hAnsi="Times New Roman" w:cs="Times New Roman" w:hint="eastAsia"/>
          <w:sz w:val="24"/>
          <w:szCs w:val="24"/>
        </w:rPr>
        <w:t>的超平面</w:t>
      </w:r>
      <w:r w:rsidR="00C96B1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50DCF" w:rsidRDefault="00E44973" w:rsidP="00C96B13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由实验结果可知</w:t>
      </w:r>
      <w:r w:rsidRPr="00E44973">
        <w:rPr>
          <w:rFonts w:ascii="Times New Roman" w:eastAsia="宋体" w:hAnsi="Times New Roman" w:cs="Times New Roman" w:hint="eastAsia"/>
          <w:sz w:val="24"/>
          <w:szCs w:val="24"/>
        </w:rPr>
        <w:t>，对于</w:t>
      </w:r>
      <w:r w:rsidRPr="00E44973">
        <w:rPr>
          <w:rFonts w:ascii="Times New Roman" w:eastAsia="宋体" w:hAnsi="Times New Roman" w:cs="Times New Roman"/>
          <w:sz w:val="24"/>
          <w:szCs w:val="24"/>
        </w:rPr>
        <w:t>iris</w:t>
      </w:r>
      <w:r w:rsidRPr="00E44973">
        <w:rPr>
          <w:rFonts w:ascii="Times New Roman" w:eastAsia="宋体" w:hAnsi="Times New Roman" w:cs="Times New Roman"/>
          <w:sz w:val="24"/>
          <w:szCs w:val="24"/>
        </w:rPr>
        <w:t>数据集，</w:t>
      </w:r>
      <w:r w:rsidRPr="00E44973">
        <w:rPr>
          <w:rFonts w:ascii="Times New Roman" w:eastAsia="宋体" w:hAnsi="Times New Roman" w:cs="Times New Roman"/>
          <w:sz w:val="24"/>
          <w:szCs w:val="24"/>
        </w:rPr>
        <w:t>TSVM</w:t>
      </w:r>
      <w:r w:rsidRPr="00E44973">
        <w:rPr>
          <w:rFonts w:ascii="Times New Roman" w:eastAsia="宋体" w:hAnsi="Times New Roman" w:cs="Times New Roman"/>
          <w:sz w:val="24"/>
          <w:szCs w:val="24"/>
        </w:rPr>
        <w:t>通过利用未标记数据能提高最终分类的准确率，从</w:t>
      </w:r>
      <w:r w:rsidRPr="00E44973">
        <w:rPr>
          <w:rFonts w:ascii="Times New Roman" w:eastAsia="宋体" w:hAnsi="Times New Roman" w:cs="Times New Roman"/>
          <w:sz w:val="24"/>
          <w:szCs w:val="24"/>
        </w:rPr>
        <w:t>SVM</w:t>
      </w:r>
      <w:r w:rsidRPr="00E44973">
        <w:rPr>
          <w:rFonts w:ascii="Times New Roman" w:eastAsia="宋体" w:hAnsi="Times New Roman" w:cs="Times New Roman"/>
          <w:sz w:val="24"/>
          <w:szCs w:val="24"/>
        </w:rPr>
        <w:t>的</w:t>
      </w:r>
      <w:r w:rsidRPr="00E44973">
        <w:rPr>
          <w:rFonts w:ascii="Times New Roman" w:eastAsia="宋体" w:hAnsi="Times New Roman" w:cs="Times New Roman"/>
          <w:sz w:val="24"/>
          <w:szCs w:val="24"/>
        </w:rPr>
        <w:t>96.67%</w:t>
      </w:r>
      <w:r w:rsidRPr="00E44973">
        <w:rPr>
          <w:rFonts w:ascii="Times New Roman" w:eastAsia="宋体" w:hAnsi="Times New Roman" w:cs="Times New Roman"/>
          <w:sz w:val="24"/>
          <w:szCs w:val="24"/>
        </w:rPr>
        <w:t>提高到了</w:t>
      </w:r>
      <w:r w:rsidRPr="00E44973">
        <w:rPr>
          <w:rFonts w:ascii="Times New Roman" w:eastAsia="宋体" w:hAnsi="Times New Roman" w:cs="Times New Roman"/>
          <w:sz w:val="24"/>
          <w:szCs w:val="24"/>
        </w:rPr>
        <w:t>TSVM</w:t>
      </w:r>
      <w:r w:rsidRPr="00E44973">
        <w:rPr>
          <w:rFonts w:ascii="Times New Roman" w:eastAsia="宋体" w:hAnsi="Times New Roman" w:cs="Times New Roman"/>
          <w:sz w:val="24"/>
          <w:szCs w:val="24"/>
        </w:rPr>
        <w:t>的</w:t>
      </w:r>
      <w:r w:rsidR="00687C25">
        <w:rPr>
          <w:rFonts w:ascii="Times New Roman" w:eastAsia="宋体" w:hAnsi="Times New Roman" w:cs="Times New Roman"/>
          <w:sz w:val="24"/>
          <w:szCs w:val="24"/>
        </w:rPr>
        <w:t>98.33</w:t>
      </w:r>
      <w:r w:rsidRPr="00E44973">
        <w:rPr>
          <w:rFonts w:ascii="Times New Roman" w:eastAsia="宋体" w:hAnsi="Times New Roman" w:cs="Times New Roman"/>
          <w:sz w:val="24"/>
          <w:szCs w:val="24"/>
        </w:rPr>
        <w:t>%</w:t>
      </w:r>
      <w:r w:rsidR="007C6758">
        <w:rPr>
          <w:rFonts w:ascii="Times New Roman" w:eastAsia="宋体" w:hAnsi="Times New Roman" w:cs="Times New Roman" w:hint="eastAsia"/>
          <w:sz w:val="24"/>
          <w:szCs w:val="24"/>
        </w:rPr>
        <w:t>，并且</w:t>
      </w:r>
      <w:r w:rsidRPr="00E44973">
        <w:rPr>
          <w:rFonts w:ascii="Times New Roman" w:eastAsia="宋体" w:hAnsi="Times New Roman" w:cs="Times New Roman"/>
          <w:sz w:val="24"/>
          <w:szCs w:val="24"/>
        </w:rPr>
        <w:t>预测标记与测试集的真实标记一致</w:t>
      </w:r>
      <w:r w:rsidR="00687C2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87C25" w:rsidRPr="00E244B1">
        <w:rPr>
          <w:rFonts w:ascii="Times New Roman" w:eastAsia="宋体" w:hAnsi="Times New Roman" w:cs="Times New Roman"/>
          <w:sz w:val="24"/>
          <w:szCs w:val="24"/>
        </w:rPr>
        <w:t>预测正确率为</w:t>
      </w:r>
      <w:r w:rsidR="00687C2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687C25">
        <w:rPr>
          <w:rFonts w:ascii="Times New Roman" w:eastAsia="宋体" w:hAnsi="Times New Roman" w:cs="Times New Roman"/>
          <w:sz w:val="24"/>
          <w:szCs w:val="24"/>
        </w:rPr>
        <w:t>00%</w:t>
      </w:r>
      <w:r w:rsidRPr="00E44973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80F09" w:rsidRPr="003859B3" w:rsidRDefault="00980F09" w:rsidP="00980F09">
      <w:pPr>
        <w:pStyle w:val="a4"/>
        <w:ind w:left="0" w:firstLine="0"/>
        <w:rPr>
          <w:rFonts w:ascii="Times New Roman" w:eastAsia="黑体" w:hAnsi="Times New Roman" w:cs="Times New Roman"/>
          <w:b w:val="0"/>
          <w:bCs w:val="0"/>
        </w:rPr>
      </w:pPr>
      <w:r w:rsidRPr="003859B3">
        <w:rPr>
          <w:rFonts w:ascii="Times New Roman" w:eastAsia="黑体" w:hAnsi="Times New Roman" w:cs="Times New Roman"/>
          <w:b w:val="0"/>
          <w:bCs w:val="0"/>
        </w:rPr>
        <w:lastRenderedPageBreak/>
        <w:t>题目</w:t>
      </w:r>
      <w:r>
        <w:rPr>
          <w:rFonts w:ascii="Times New Roman" w:eastAsia="黑体" w:hAnsi="Times New Roman" w:cs="Times New Roman"/>
          <w:b w:val="0"/>
          <w:bCs w:val="0"/>
        </w:rPr>
        <w:t>2</w:t>
      </w:r>
    </w:p>
    <w:p w:rsidR="00980F09" w:rsidRDefault="00980F09" w:rsidP="00980F09">
      <w:pPr>
        <w:ind w:left="355" w:hangingChars="148" w:hanging="35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题面：</w:t>
      </w:r>
    </w:p>
    <w:p w:rsidR="001F2F29" w:rsidRPr="006E1B7B" w:rsidRDefault="00F5187F" w:rsidP="000A6A74">
      <w:pPr>
        <w:ind w:left="0"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w:r w:rsidRPr="00F5187F">
        <w:rPr>
          <w:rFonts w:ascii="Times New Roman" w:eastAsia="宋体" w:hAnsi="Times New Roman" w:cs="Times New Roman" w:hint="eastAsia"/>
          <w:sz w:val="24"/>
          <w:szCs w:val="24"/>
        </w:rPr>
        <w:t>假设数据由混合专家（</w:t>
      </w:r>
      <w:r w:rsidRPr="00F5187F">
        <w:rPr>
          <w:rFonts w:ascii="Times New Roman" w:eastAsia="宋体" w:hAnsi="Times New Roman" w:cs="Times New Roman"/>
          <w:sz w:val="24"/>
          <w:szCs w:val="24"/>
        </w:rPr>
        <w:t>mixture of experts</w:t>
      </w:r>
      <w:r w:rsidRPr="00F5187F">
        <w:rPr>
          <w:rFonts w:ascii="Times New Roman" w:eastAsia="宋体" w:hAnsi="Times New Roman" w:cs="Times New Roman"/>
          <w:sz w:val="24"/>
          <w:szCs w:val="24"/>
        </w:rPr>
        <w:t>）模型生成，即数据是基于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k</m:t>
        </m:r>
      </m:oMath>
      <w:r w:rsidRPr="00F5187F">
        <w:rPr>
          <w:rFonts w:ascii="Times New Roman" w:eastAsia="宋体" w:hAnsi="Times New Roman" w:cs="Times New Roman"/>
          <w:sz w:val="24"/>
          <w:szCs w:val="24"/>
        </w:rPr>
        <w:t>个成分混合而得的概率密度生成</w:t>
      </w:r>
      <w:r w:rsidR="0031197E"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·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 w:rsidR="0031197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F2F29" w:rsidRPr="001F2F29">
        <w:rPr>
          <w:rFonts w:ascii="Times New Roman" w:eastAsia="宋体" w:hAnsi="Times New Roman" w:cs="Times New Roman" w:hint="eastAsia"/>
          <w:sz w:val="24"/>
          <w:szCs w:val="24"/>
        </w:rPr>
        <w:t>其中，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θ={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6E1B7B">
        <w:rPr>
          <w:rFonts w:ascii="Times New Roman" w:eastAsia="宋体" w:hAnsi="Times New Roman" w:cs="Times New Roman" w:hint="eastAsia"/>
          <w:sz w:val="24"/>
          <w:szCs w:val="24"/>
        </w:rPr>
        <w:t>是模型参数，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6E1B7B">
        <w:rPr>
          <w:rFonts w:ascii="Times New Roman" w:eastAsia="宋体" w:hAnsi="Times New Roman" w:cs="Times New Roman" w:hint="eastAsia"/>
          <w:sz w:val="24"/>
          <w:szCs w:val="24"/>
        </w:rPr>
        <w:t>是第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i</m:t>
        </m:r>
      </m:oMath>
      <w:r w:rsidR="006E1B7B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6E1B7B" w:rsidRPr="006E1B7B">
        <w:rPr>
          <w:rFonts w:ascii="Times New Roman" w:eastAsia="宋体" w:hAnsi="Times New Roman" w:cs="Times New Roman" w:hint="eastAsia"/>
          <w:sz w:val="24"/>
          <w:szCs w:val="24"/>
        </w:rPr>
        <w:t>混合成分的概率密度，混合系数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≥0</m:t>
        </m:r>
      </m:oMath>
      <w:r w:rsidR="006E1B7B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=1</m:t>
            </m:r>
          </m:e>
        </m:nary>
      </m:oMath>
      <w:r w:rsidR="00214A87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B6603" w:rsidRPr="00BB6603">
        <w:rPr>
          <w:rFonts w:ascii="Times New Roman" w:eastAsia="宋体" w:hAnsi="Times New Roman" w:cs="Times New Roman" w:hint="eastAsia"/>
          <w:sz w:val="24"/>
          <w:szCs w:val="24"/>
        </w:rPr>
        <w:t>假设每个混合成分对应一个类别，但每个类别可能包含多个混合成分。试推导相应的生成式半监督学习算法。</w:t>
      </w:r>
    </w:p>
    <w:p w:rsidR="00980F09" w:rsidRPr="00DB75A0" w:rsidRDefault="00980F09" w:rsidP="00980F09">
      <w:pPr>
        <w:ind w:left="355" w:hangingChars="148" w:hanging="35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</w:p>
    <w:p w:rsidR="00980F09" w:rsidRDefault="00B57B10" w:rsidP="00B57B10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57B10">
        <w:rPr>
          <w:rFonts w:ascii="Times New Roman" w:eastAsia="宋体" w:hAnsi="Times New Roman" w:cs="Times New Roman" w:hint="eastAsia"/>
          <w:sz w:val="24"/>
          <w:szCs w:val="24"/>
        </w:rPr>
        <w:t>首先，我们假定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57B10" w:rsidRDefault="00B57B10" w:rsidP="00B57B10">
      <w:pPr>
        <w:ind w:left="311" w:hangingChars="148" w:hanging="311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0E0DA" wp14:editId="00BB99FF">
            <wp:extent cx="5274310" cy="680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96" w:rsidRDefault="007B4E96" w:rsidP="00B57B10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在此处：</w:t>
      </w:r>
    </w:p>
    <w:p w:rsidR="007B4E96" w:rsidRDefault="00125F9E" w:rsidP="007B4E96">
      <w:pPr>
        <w:ind w:left="311" w:hangingChars="148" w:hanging="311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5E1511" wp14:editId="7731DD5E">
            <wp:extent cx="5274310" cy="11836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96" w:rsidRDefault="009214D1" w:rsidP="00B57B10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214D1">
        <w:rPr>
          <w:rFonts w:ascii="Times New Roman" w:eastAsia="宋体" w:hAnsi="Times New Roman" w:cs="Times New Roman" w:hint="eastAsia"/>
          <w:sz w:val="24"/>
          <w:szCs w:val="24"/>
        </w:rPr>
        <w:t>我们采用广义混合模型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214D1">
        <w:rPr>
          <w:rFonts w:ascii="Times New Roman" w:eastAsia="宋体" w:hAnsi="Times New Roman" w:cs="Times New Roman"/>
          <w:sz w:val="24"/>
          <w:szCs w:val="24"/>
        </w:rPr>
        <w:t>The Generalized Mixture Model, GM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214D1">
        <w:rPr>
          <w:rFonts w:ascii="Times New Roman" w:eastAsia="宋体" w:hAnsi="Times New Roman" w:cs="Times New Roman"/>
          <w:sz w:val="24"/>
          <w:szCs w:val="24"/>
        </w:rPr>
        <w:t>，采用高斯分布作为混合成分，来推导</w:t>
      </w:r>
      <w:r w:rsidRPr="009214D1">
        <w:rPr>
          <w:rFonts w:ascii="Times New Roman" w:eastAsia="宋体" w:hAnsi="Times New Roman" w:cs="Times New Roman"/>
          <w:sz w:val="24"/>
          <w:szCs w:val="24"/>
        </w:rPr>
        <w:t>EM</w:t>
      </w:r>
      <w:r w:rsidRPr="009214D1">
        <w:rPr>
          <w:rFonts w:ascii="Times New Roman" w:eastAsia="宋体" w:hAnsi="Times New Roman" w:cs="Times New Roman"/>
          <w:sz w:val="24"/>
          <w:szCs w:val="24"/>
        </w:rPr>
        <w:t>算法的更新参数。</w:t>
      </w:r>
    </w:p>
    <w:p w:rsidR="00B57B10" w:rsidRDefault="007B4E96" w:rsidP="00B57B10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B4E96">
        <w:rPr>
          <w:rFonts w:ascii="Times New Roman" w:eastAsia="宋体" w:hAnsi="Times New Roman" w:cs="Times New Roman" w:hint="eastAsia"/>
          <w:sz w:val="24"/>
          <w:szCs w:val="24"/>
        </w:rPr>
        <w:t>显然，此时：</w:t>
      </w:r>
    </w:p>
    <w:p w:rsidR="007B4E96" w:rsidRDefault="000167CF" w:rsidP="000167CF">
      <w:pPr>
        <w:ind w:left="311" w:hangingChars="148" w:hanging="31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1CB3AA" wp14:editId="16C231EB">
            <wp:extent cx="2842260" cy="411013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796" cy="4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CF" w:rsidRDefault="000167CF" w:rsidP="000167CF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="00125F9E">
        <w:rPr>
          <w:rFonts w:ascii="Times New Roman" w:eastAsia="宋体" w:hAnsi="Times New Roman" w:cs="Times New Roman" w:hint="eastAsia"/>
          <w:sz w:val="24"/>
          <w:szCs w:val="24"/>
        </w:rPr>
        <w:t>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="00125F9E">
        <w:rPr>
          <w:rFonts w:ascii="Times New Roman" w:eastAsia="宋体" w:hAnsi="Times New Roman" w:cs="Times New Roman" w:hint="eastAsia"/>
          <w:sz w:val="24"/>
          <w:szCs w:val="24"/>
        </w:rPr>
        <w:t>子</w:t>
      </w:r>
      <w:r>
        <w:rPr>
          <w:rFonts w:ascii="Times New Roman" w:eastAsia="宋体" w:hAnsi="Times New Roman" w:cs="Times New Roman" w:hint="eastAsia"/>
          <w:sz w:val="24"/>
          <w:szCs w:val="24"/>
        </w:rPr>
        <w:t>变为：</w:t>
      </w:r>
    </w:p>
    <w:p w:rsidR="00125F9E" w:rsidRDefault="00125F9E" w:rsidP="00125F9E">
      <w:pPr>
        <w:ind w:left="311" w:hangingChars="148" w:hanging="311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D4205" wp14:editId="17032ACE">
            <wp:extent cx="5274310" cy="4800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9E" w:rsidRDefault="00BF12D4" w:rsidP="000167CF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代入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公式，得：</w:t>
      </w:r>
    </w:p>
    <w:p w:rsidR="00BF12D4" w:rsidRDefault="00BF12D4" w:rsidP="00C333BC">
      <w:pPr>
        <w:ind w:left="311" w:hangingChars="148" w:hanging="31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B6921D" wp14:editId="20CBBDD4">
            <wp:extent cx="4739640" cy="583182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239" cy="59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D4" w:rsidRDefault="00BF12D4" w:rsidP="00653E55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F12D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我们的目的是要求得最优的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|i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 w:rsidRPr="00BF12D4">
        <w:rPr>
          <w:rFonts w:ascii="Times New Roman" w:eastAsia="宋体" w:hAnsi="Times New Roman" w:cs="Times New Roman"/>
          <w:sz w:val="24"/>
          <w:szCs w:val="24"/>
        </w:rPr>
        <w:t>使上式取得最大值</w:t>
      </w:r>
      <w:r w:rsidR="00653E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636AB" w:rsidRDefault="00653E55" w:rsidP="005636AB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53E55">
        <w:rPr>
          <w:rFonts w:ascii="Times New Roman" w:eastAsia="宋体" w:hAnsi="Times New Roman" w:cs="Times New Roman" w:hint="eastAsia"/>
          <w:sz w:val="24"/>
          <w:szCs w:val="24"/>
        </w:rPr>
        <w:t>对于混合系数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53E55">
        <w:rPr>
          <w:rFonts w:ascii="Times New Roman" w:eastAsia="宋体" w:hAnsi="Times New Roman" w:cs="Times New Roman" w:hint="eastAsia"/>
          <w:sz w:val="24"/>
          <w:szCs w:val="24"/>
        </w:rPr>
        <w:t>除了要最大化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LL(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⋃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7B3DC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B3DCD" w:rsidRPr="007B3DCD">
        <w:rPr>
          <w:rFonts w:ascii="Times New Roman" w:eastAsia="宋体" w:hAnsi="Times New Roman" w:cs="Times New Roman" w:hint="eastAsia"/>
          <w:sz w:val="24"/>
          <w:szCs w:val="24"/>
        </w:rPr>
        <w:t>还应满足隐含条件：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≥0</m:t>
        </m:r>
      </m:oMath>
      <w:r w:rsidR="00D4127D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=1</m:t>
            </m:r>
          </m:e>
        </m:nary>
      </m:oMath>
      <w:r w:rsidR="00026A7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26A76" w:rsidRPr="00026A76">
        <w:rPr>
          <w:rFonts w:ascii="Times New Roman" w:eastAsia="宋体" w:hAnsi="Times New Roman" w:cs="Times New Roman" w:hint="eastAsia"/>
          <w:sz w:val="24"/>
          <w:szCs w:val="24"/>
        </w:rPr>
        <w:t>因此考虑对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LL(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⋃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026A76" w:rsidRPr="00026A76">
        <w:rPr>
          <w:rFonts w:ascii="Times New Roman" w:eastAsia="宋体" w:hAnsi="Times New Roman" w:cs="Times New Roman" w:hint="eastAsia"/>
          <w:sz w:val="24"/>
          <w:szCs w:val="24"/>
        </w:rPr>
        <w:t>使用拉格朗日乘子法，变为优化</w:t>
      </w:r>
      <w:r w:rsidR="00026A76"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LL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⋃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+λ(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-1)</m:t>
            </m:r>
          </m:e>
        </m:nary>
      </m:oMath>
      <w:r w:rsidR="00074B08">
        <w:rPr>
          <w:rFonts w:ascii="Times New Roman" w:eastAsia="宋体" w:hAnsi="Times New Roman" w:cs="Times New Roman" w:hint="eastAsia"/>
          <w:sz w:val="24"/>
          <w:szCs w:val="24"/>
        </w:rPr>
        <w:t>，代入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LL(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⋃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074B08">
        <w:rPr>
          <w:rFonts w:ascii="Times New Roman" w:eastAsia="宋体" w:hAnsi="Times New Roman" w:cs="Times New Roman" w:hint="eastAsia"/>
          <w:sz w:val="24"/>
          <w:szCs w:val="24"/>
        </w:rPr>
        <w:t>的计算式，得到：</w:t>
      </w:r>
    </w:p>
    <w:p w:rsidR="00026A76" w:rsidRDefault="00074B08" w:rsidP="00025DA1">
      <w:pPr>
        <w:ind w:left="311" w:hangingChars="148" w:hanging="31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A47734" wp14:editId="712A365C">
            <wp:extent cx="5029200" cy="7514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829" cy="7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08" w:rsidRDefault="006A4B7A" w:rsidP="00074B08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A4B7A">
        <w:rPr>
          <w:rFonts w:ascii="Times New Roman" w:eastAsia="宋体" w:hAnsi="Times New Roman" w:cs="Times New Roman" w:hint="eastAsia"/>
          <w:sz w:val="24"/>
          <w:szCs w:val="24"/>
        </w:rPr>
        <w:t>令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A4B7A" w:rsidRDefault="006A4B7A" w:rsidP="006A4B7A">
      <w:pPr>
        <w:ind w:left="311" w:hangingChars="148" w:hanging="31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C71AA" wp14:editId="22E0C529">
            <wp:extent cx="4023360" cy="872059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418" cy="8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A" w:rsidRDefault="00FC395D" w:rsidP="006A4B7A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C395D">
        <w:rPr>
          <w:rFonts w:ascii="Times New Roman" w:eastAsia="宋体" w:hAnsi="Times New Roman" w:cs="Times New Roman" w:hint="eastAsia"/>
          <w:sz w:val="24"/>
          <w:szCs w:val="24"/>
        </w:rPr>
        <w:t>同时，将高斯模型</w:t>
      </w:r>
      <w:r>
        <w:rPr>
          <w:rFonts w:ascii="Times New Roman" w:eastAsia="宋体" w:hAnsi="Times New Roman" w:cs="Times New Roman" w:hint="eastAsia"/>
          <w:sz w:val="24"/>
          <w:szCs w:val="24"/>
        </w:rPr>
        <w:t>代入方程，得：</w:t>
      </w:r>
    </w:p>
    <w:p w:rsidR="008D357D" w:rsidRDefault="008D357D" w:rsidP="008D357D">
      <w:pPr>
        <w:ind w:left="311" w:hangingChars="148" w:hanging="31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432A53" wp14:editId="60843FAB">
            <wp:extent cx="3200400" cy="8455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363" cy="8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7D" w:rsidRDefault="008D357D" w:rsidP="008D357D">
      <w:pPr>
        <w:ind w:left="311" w:hangingChars="148" w:hanging="31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8E5E2E" wp14:editId="0FF025BB">
            <wp:extent cx="4632960" cy="4802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3208" cy="4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5D" w:rsidRDefault="008D357D" w:rsidP="006A4B7A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令上式</w:t>
      </w:r>
      <w:r w:rsidR="00A476ED" w:rsidRPr="00A476ED">
        <w:rPr>
          <w:rFonts w:ascii="Times New Roman" w:eastAsia="宋体" w:hAnsi="Times New Roman" w:cs="Times New Roman" w:hint="eastAsia"/>
          <w:sz w:val="24"/>
          <w:szCs w:val="24"/>
        </w:rPr>
        <w:t>对所有高斯混合成分求和</w:t>
      </w:r>
      <w:r w:rsidR="00A476ED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A476ED" w:rsidRDefault="00A476ED" w:rsidP="009A79F5">
      <w:pPr>
        <w:ind w:left="311" w:hangingChars="148" w:hanging="31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14F060" wp14:editId="17748B29">
            <wp:extent cx="4678680" cy="1086021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2417" cy="10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ED" w:rsidRDefault="00A476ED" w:rsidP="006A4B7A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令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λ=-M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，将其带入上式，得：</w:t>
      </w:r>
    </w:p>
    <w:p w:rsidR="009A79F5" w:rsidRDefault="009A79F5" w:rsidP="009A79F5">
      <w:pPr>
        <w:ind w:left="311" w:hangingChars="148" w:hanging="31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977B20" wp14:editId="705A025D">
            <wp:extent cx="4572000" cy="6550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243" cy="6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ED" w:rsidRDefault="009A79F5" w:rsidP="006A4B7A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对于高斯分布，</w:t>
      </w:r>
      <w:r w:rsidRPr="009A79F5">
        <w:rPr>
          <w:rFonts w:ascii="Times New Roman" w:eastAsia="宋体" w:hAnsi="Times New Roman" w:cs="Times New Roman" w:hint="eastAsia"/>
          <w:sz w:val="24"/>
          <w:szCs w:val="24"/>
        </w:rPr>
        <w:t>其偏导具有如下性质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A79F5" w:rsidRDefault="00273312" w:rsidP="00273312">
      <w:pPr>
        <w:ind w:left="311" w:hangingChars="148" w:hanging="311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F26CB3" wp14:editId="5625FB55">
            <wp:extent cx="3970020" cy="9207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196" cy="92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F5" w:rsidRDefault="009A79F5" w:rsidP="006A4B7A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求偏导，得：</w:t>
      </w:r>
    </w:p>
    <w:p w:rsidR="001427AD" w:rsidRDefault="001427AD" w:rsidP="001427AD">
      <w:pPr>
        <w:ind w:left="311" w:hangingChars="148" w:hanging="311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DE86D7" wp14:editId="3CBA13FF">
            <wp:extent cx="5274310" cy="13036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AD" w:rsidRDefault="001427AD" w:rsidP="006A4B7A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继续计算：</w:t>
      </w:r>
    </w:p>
    <w:p w:rsidR="001427AD" w:rsidRDefault="001427AD" w:rsidP="001427AD">
      <w:pPr>
        <w:ind w:left="0"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D388F5" wp14:editId="597516F8">
            <wp:extent cx="4777740" cy="553357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6688" cy="56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AD" w:rsidRDefault="001427AD" w:rsidP="001427AD">
      <w:pPr>
        <w:ind w:left="0"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700C7" wp14:editId="5D818138">
            <wp:extent cx="5067300" cy="2073042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4116" cy="207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AD" w:rsidRDefault="001427AD" w:rsidP="001427AD">
      <w:pPr>
        <w:ind w:left="0"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F8218" wp14:editId="259F2025">
            <wp:extent cx="4191000" cy="110501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5737" cy="11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9C1" w:rsidRDefault="002939C1" w:rsidP="002939C1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53E55">
        <w:rPr>
          <w:rFonts w:ascii="Times New Roman" w:eastAsia="宋体" w:hAnsi="Times New Roman" w:cs="Times New Roman" w:hint="eastAsia"/>
          <w:sz w:val="24"/>
          <w:szCs w:val="24"/>
        </w:rPr>
        <w:t>对于混合系数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k|i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53E55">
        <w:rPr>
          <w:rFonts w:ascii="Times New Roman" w:eastAsia="宋体" w:hAnsi="Times New Roman" w:cs="Times New Roman" w:hint="eastAsia"/>
          <w:sz w:val="24"/>
          <w:szCs w:val="24"/>
        </w:rPr>
        <w:t>除了要最大化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LL(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⋃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B3DCD">
        <w:rPr>
          <w:rFonts w:ascii="Times New Roman" w:eastAsia="宋体" w:hAnsi="Times New Roman" w:cs="Times New Roman" w:hint="eastAsia"/>
          <w:sz w:val="24"/>
          <w:szCs w:val="24"/>
        </w:rPr>
        <w:t>还应满足隐含条件：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k|i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≥0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|C|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k|i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=1</m:t>
            </m:r>
          </m:e>
        </m:nary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26A76">
        <w:rPr>
          <w:rFonts w:ascii="Times New Roman" w:eastAsia="宋体" w:hAnsi="Times New Roman" w:cs="Times New Roman" w:hint="eastAsia"/>
          <w:sz w:val="24"/>
          <w:szCs w:val="24"/>
        </w:rPr>
        <w:t>因此考虑对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LL(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⋃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026A76">
        <w:rPr>
          <w:rFonts w:ascii="Times New Roman" w:eastAsia="宋体" w:hAnsi="Times New Roman" w:cs="Times New Roman" w:hint="eastAsia"/>
          <w:sz w:val="24"/>
          <w:szCs w:val="24"/>
        </w:rPr>
        <w:t>使用拉格朗日乘子法，变为优化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LL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⋃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+λ(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|C|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k|i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-1)</m:t>
            </m:r>
          </m:e>
        </m:nary>
      </m:oMath>
      <w:r w:rsidR="00945DEA">
        <w:rPr>
          <w:rFonts w:ascii="Times New Roman" w:eastAsia="宋体" w:hAnsi="Times New Roman" w:cs="Times New Roman" w:hint="eastAsia"/>
          <w:sz w:val="24"/>
          <w:szCs w:val="24"/>
        </w:rPr>
        <w:t>，代入</w:t>
      </w:r>
      <m:oMath>
        <m:r>
          <w:rPr>
            <w:rFonts w:ascii="Cambria Math" w:eastAsia="宋体" w:hAnsi="Cambria Math" w:cs="Times New Roman"/>
            <w:sz w:val="24"/>
            <w:szCs w:val="24"/>
          </w:rPr>
          <m:t>LL(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⋃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945DEA">
        <w:rPr>
          <w:rFonts w:ascii="Times New Roman" w:eastAsia="宋体" w:hAnsi="Times New Roman" w:cs="Times New Roman" w:hint="eastAsia"/>
          <w:sz w:val="24"/>
          <w:szCs w:val="24"/>
        </w:rPr>
        <w:t>的计算式，得到：</w:t>
      </w:r>
    </w:p>
    <w:p w:rsidR="002939C1" w:rsidRDefault="003013CF" w:rsidP="001427AD">
      <w:pPr>
        <w:ind w:left="0"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2F48F3" wp14:editId="2D4605D4">
            <wp:extent cx="4472940" cy="843321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1258" cy="8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CF" w:rsidRDefault="003013CF" w:rsidP="001427AD">
      <w:pPr>
        <w:ind w:left="0"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581E6" wp14:editId="7490FF8C">
            <wp:extent cx="3665220" cy="1401602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2750" cy="14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CF" w:rsidRDefault="003013CF" w:rsidP="001427AD">
      <w:pPr>
        <w:ind w:left="0"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868C89" wp14:editId="353EB0EB">
            <wp:extent cx="4053840" cy="1153308"/>
            <wp:effectExtent l="0" t="0" r="381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7616" cy="116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CF" w:rsidRDefault="003013CF" w:rsidP="001427AD">
      <w:pPr>
        <w:ind w:left="0"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C35589" wp14:editId="5A86FD45">
            <wp:extent cx="3002280" cy="507739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4292" cy="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9A" w:rsidRDefault="00AB649A" w:rsidP="00AB649A">
      <w:pPr>
        <w:ind w:left="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最终得到：</w:t>
      </w:r>
    </w:p>
    <w:p w:rsidR="00AB649A" w:rsidRPr="0005639D" w:rsidRDefault="00AB649A" w:rsidP="001427AD">
      <w:pPr>
        <w:ind w:left="0"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C3136" wp14:editId="144605B5">
            <wp:extent cx="3208020" cy="1024881"/>
            <wp:effectExtent l="0" t="0" r="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7840" cy="10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49A" w:rsidRPr="00056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89B"/>
    <w:multiLevelType w:val="multilevel"/>
    <w:tmpl w:val="C09A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01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C2"/>
    <w:rsid w:val="000167CF"/>
    <w:rsid w:val="00025DA1"/>
    <w:rsid w:val="00026A76"/>
    <w:rsid w:val="0005639D"/>
    <w:rsid w:val="00074B08"/>
    <w:rsid w:val="000A6A74"/>
    <w:rsid w:val="000E4253"/>
    <w:rsid w:val="00125F9E"/>
    <w:rsid w:val="001321C9"/>
    <w:rsid w:val="001333F4"/>
    <w:rsid w:val="001427AD"/>
    <w:rsid w:val="001A6D47"/>
    <w:rsid w:val="001C2056"/>
    <w:rsid w:val="001F2F29"/>
    <w:rsid w:val="00212AD2"/>
    <w:rsid w:val="00214A87"/>
    <w:rsid w:val="00273312"/>
    <w:rsid w:val="002939C1"/>
    <w:rsid w:val="003013CF"/>
    <w:rsid w:val="0031197E"/>
    <w:rsid w:val="00350DCF"/>
    <w:rsid w:val="00365853"/>
    <w:rsid w:val="003859B3"/>
    <w:rsid w:val="003D31C2"/>
    <w:rsid w:val="0047057D"/>
    <w:rsid w:val="004C32C7"/>
    <w:rsid w:val="004F003C"/>
    <w:rsid w:val="005636AB"/>
    <w:rsid w:val="005671F1"/>
    <w:rsid w:val="00587D04"/>
    <w:rsid w:val="005B78D5"/>
    <w:rsid w:val="005E3694"/>
    <w:rsid w:val="00653E55"/>
    <w:rsid w:val="00663888"/>
    <w:rsid w:val="00687C25"/>
    <w:rsid w:val="00692D2D"/>
    <w:rsid w:val="006A4B7A"/>
    <w:rsid w:val="006C43F2"/>
    <w:rsid w:val="006E1B7B"/>
    <w:rsid w:val="00746203"/>
    <w:rsid w:val="00747152"/>
    <w:rsid w:val="00760FD9"/>
    <w:rsid w:val="007B3DCD"/>
    <w:rsid w:val="007B4E96"/>
    <w:rsid w:val="007B5E34"/>
    <w:rsid w:val="007C6758"/>
    <w:rsid w:val="008C0021"/>
    <w:rsid w:val="008D357D"/>
    <w:rsid w:val="008F756F"/>
    <w:rsid w:val="009214D1"/>
    <w:rsid w:val="00945DEA"/>
    <w:rsid w:val="00980F09"/>
    <w:rsid w:val="009A79F5"/>
    <w:rsid w:val="009D5C3F"/>
    <w:rsid w:val="00A411C0"/>
    <w:rsid w:val="00A476ED"/>
    <w:rsid w:val="00A81703"/>
    <w:rsid w:val="00AB649A"/>
    <w:rsid w:val="00AE00C7"/>
    <w:rsid w:val="00B56865"/>
    <w:rsid w:val="00B57B10"/>
    <w:rsid w:val="00BB6603"/>
    <w:rsid w:val="00BF12D4"/>
    <w:rsid w:val="00C333BC"/>
    <w:rsid w:val="00C96B13"/>
    <w:rsid w:val="00D4127D"/>
    <w:rsid w:val="00D76CC2"/>
    <w:rsid w:val="00DB75A0"/>
    <w:rsid w:val="00DC74DC"/>
    <w:rsid w:val="00DF6FFC"/>
    <w:rsid w:val="00E244B1"/>
    <w:rsid w:val="00E44973"/>
    <w:rsid w:val="00E623C5"/>
    <w:rsid w:val="00E8191A"/>
    <w:rsid w:val="00ED328F"/>
    <w:rsid w:val="00EF0317"/>
    <w:rsid w:val="00F5187F"/>
    <w:rsid w:val="00FC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4E09"/>
  <w15:chartTrackingRefBased/>
  <w15:docId w15:val="{61221996-52E6-4440-BADD-6E0883F7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1032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FD9"/>
  </w:style>
  <w:style w:type="paragraph" w:styleId="1">
    <w:name w:val="heading 1"/>
    <w:basedOn w:val="a"/>
    <w:next w:val="a"/>
    <w:link w:val="10"/>
    <w:uiPriority w:val="9"/>
    <w:qFormat/>
    <w:rsid w:val="003859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59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31C2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760F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60F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8F756F"/>
    <w:pPr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F756F"/>
  </w:style>
  <w:style w:type="character" w:customStyle="1" w:styleId="string">
    <w:name w:val="string"/>
    <w:basedOn w:val="a0"/>
    <w:rsid w:val="008F756F"/>
  </w:style>
  <w:style w:type="character" w:customStyle="1" w:styleId="number">
    <w:name w:val="number"/>
    <w:basedOn w:val="a0"/>
    <w:rsid w:val="008F756F"/>
  </w:style>
  <w:style w:type="character" w:customStyle="1" w:styleId="comment">
    <w:name w:val="comment"/>
    <w:basedOn w:val="a0"/>
    <w:rsid w:val="008F756F"/>
  </w:style>
  <w:style w:type="character" w:customStyle="1" w:styleId="special">
    <w:name w:val="special"/>
    <w:basedOn w:val="a0"/>
    <w:rsid w:val="008F756F"/>
  </w:style>
  <w:style w:type="character" w:customStyle="1" w:styleId="20">
    <w:name w:val="标题 2 字符"/>
    <w:basedOn w:val="a0"/>
    <w:link w:val="2"/>
    <w:uiPriority w:val="9"/>
    <w:rsid w:val="00385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859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43</cp:revision>
  <dcterms:created xsi:type="dcterms:W3CDTF">2022-11-26T05:02:00Z</dcterms:created>
  <dcterms:modified xsi:type="dcterms:W3CDTF">2022-11-26T07:01:00Z</dcterms:modified>
</cp:coreProperties>
</file>