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8B756" w14:textId="77777777" w:rsidR="00511017" w:rsidRPr="00AE6C4B" w:rsidRDefault="00511017" w:rsidP="00511017">
      <w:pPr>
        <w:shd w:val="clear" w:color="auto" w:fill="FFFFFF"/>
        <w:suppressAutoHyphens/>
        <w:autoSpaceDN w:val="0"/>
        <w:spacing w:line="276" w:lineRule="auto"/>
        <w:jc w:val="center"/>
        <w:rPr>
          <w:rFonts w:eastAsia="NSimSun"/>
          <w:color w:val="000000"/>
          <w:kern w:val="3"/>
          <w:sz w:val="22"/>
          <w:lang w:val="en-US" w:eastAsia="zh-CN" w:bidi="hi-IN"/>
        </w:rPr>
      </w:pPr>
      <w:bookmarkStart w:id="0" w:name="_Hlk65752722"/>
      <w:r w:rsidRPr="00AE6C4B">
        <w:rPr>
          <w:rFonts w:eastAsia="NSimSun"/>
          <w:noProof/>
          <w:color w:val="000000"/>
          <w:kern w:val="3"/>
          <w:lang w:val="en-US" w:eastAsia="zh-CN" w:bidi="hi-IN"/>
        </w:rPr>
        <w:drawing>
          <wp:inline distT="0" distB="0" distL="0" distR="0" wp14:anchorId="39815CB8" wp14:editId="4916E167">
            <wp:extent cx="542925" cy="542925"/>
            <wp:effectExtent l="0" t="0" r="0" b="9525"/>
            <wp:docPr id="1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2041" w14:textId="77777777" w:rsidR="00511017" w:rsidRPr="00AE6C4B" w:rsidRDefault="00511017" w:rsidP="00511017">
      <w:pPr>
        <w:shd w:val="clear" w:color="auto" w:fill="FFFFFF"/>
        <w:suppressAutoHyphens/>
        <w:autoSpaceDN w:val="0"/>
        <w:spacing w:line="276" w:lineRule="auto"/>
        <w:jc w:val="center"/>
        <w:rPr>
          <w:rFonts w:eastAsia="NSimSun"/>
          <w:caps/>
          <w:color w:val="000000"/>
          <w:kern w:val="3"/>
          <w:sz w:val="22"/>
          <w:lang w:val="ru-RU" w:eastAsia="zh-CN" w:bidi="hi-IN"/>
        </w:rPr>
      </w:pPr>
      <w:r w:rsidRPr="00AE6C4B">
        <w:rPr>
          <w:rFonts w:eastAsia="NSimSun"/>
          <w:color w:val="000000"/>
          <w:kern w:val="3"/>
          <w:sz w:val="22"/>
          <w:lang w:val="ru-RU" w:eastAsia="zh-CN" w:bidi="hi-IN"/>
        </w:rPr>
        <w:t>МИНИСТЕРСТВО НАУКИ И ВЫСШЕГО ОБРАЗОВАНИЯ РОССИЙСКОЙ ФЕДЕРАЦИИ</w:t>
      </w:r>
    </w:p>
    <w:p w14:paraId="2DD843ED" w14:textId="77777777" w:rsidR="00511017" w:rsidRPr="00AE6C4B" w:rsidRDefault="00511017" w:rsidP="00511017">
      <w:pPr>
        <w:suppressAutoHyphens/>
        <w:autoSpaceDN w:val="0"/>
        <w:spacing w:line="276" w:lineRule="auto"/>
        <w:jc w:val="center"/>
        <w:rPr>
          <w:rFonts w:eastAsia="NSimSun"/>
          <w:color w:val="000000"/>
          <w:kern w:val="3"/>
          <w:sz w:val="22"/>
          <w:lang w:val="ru-RU" w:eastAsia="zh-CN" w:bidi="hi-IN"/>
        </w:rPr>
      </w:pPr>
      <w:r w:rsidRPr="00AE6C4B">
        <w:rPr>
          <w:rFonts w:eastAsia="NSimSun"/>
          <w:color w:val="000000"/>
          <w:kern w:val="3"/>
          <w:sz w:val="22"/>
          <w:lang w:val="ru-RU" w:eastAsia="zh-CN" w:bidi="hi-IN"/>
        </w:rPr>
        <w:t xml:space="preserve">Федеральное государственное автономное образовательное учреждение </w:t>
      </w:r>
    </w:p>
    <w:p w14:paraId="5CB29B4F" w14:textId="77777777" w:rsidR="00511017" w:rsidRPr="00AE6C4B" w:rsidRDefault="00511017" w:rsidP="00511017">
      <w:pPr>
        <w:shd w:val="clear" w:color="auto" w:fill="FFFFFF"/>
        <w:suppressAutoHyphens/>
        <w:autoSpaceDN w:val="0"/>
        <w:spacing w:line="276" w:lineRule="auto"/>
        <w:jc w:val="center"/>
        <w:rPr>
          <w:rFonts w:eastAsia="NSimSun"/>
          <w:color w:val="000000"/>
          <w:kern w:val="3"/>
          <w:sz w:val="22"/>
          <w:lang w:val="ru-RU" w:eastAsia="zh-CN" w:bidi="hi-IN"/>
        </w:rPr>
      </w:pPr>
      <w:r w:rsidRPr="00AE6C4B">
        <w:rPr>
          <w:rFonts w:eastAsia="NSimSun"/>
          <w:color w:val="000000"/>
          <w:kern w:val="3"/>
          <w:sz w:val="22"/>
          <w:lang w:val="ru-RU" w:eastAsia="zh-CN" w:bidi="hi-IN"/>
        </w:rPr>
        <w:t>высшего образования</w:t>
      </w:r>
    </w:p>
    <w:p w14:paraId="4AFD1917" w14:textId="77777777" w:rsidR="00511017" w:rsidRPr="00AE6C4B" w:rsidRDefault="00511017" w:rsidP="00511017">
      <w:pPr>
        <w:shd w:val="clear" w:color="auto" w:fill="FFFFFF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Cs w:val="28"/>
          <w:lang w:val="ru-RU" w:eastAsia="zh-CN" w:bidi="hi-IN"/>
        </w:rPr>
      </w:pPr>
      <w:r w:rsidRPr="00AE6C4B">
        <w:rPr>
          <w:rFonts w:eastAsia="NSimSun"/>
          <w:b/>
          <w:bCs/>
          <w:color w:val="000000"/>
          <w:kern w:val="3"/>
          <w:szCs w:val="28"/>
          <w:lang w:val="ru-RU" w:eastAsia="zh-CN" w:bidi="hi-IN"/>
        </w:rPr>
        <w:t>«</w:t>
      </w:r>
      <w:r w:rsidRPr="00AE6C4B"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  <w:t>Дальневосточный федеральный университет</w:t>
      </w:r>
      <w:r w:rsidRPr="00AE6C4B">
        <w:rPr>
          <w:rFonts w:eastAsia="NSimSun"/>
          <w:b/>
          <w:bCs/>
          <w:color w:val="000000"/>
          <w:kern w:val="3"/>
          <w:szCs w:val="28"/>
          <w:lang w:val="ru-RU" w:eastAsia="zh-CN" w:bidi="hi-IN"/>
        </w:rPr>
        <w:t>»</w:t>
      </w:r>
    </w:p>
    <w:p w14:paraId="6AB856B4" w14:textId="77777777" w:rsidR="00511017" w:rsidRPr="00AE6C4B" w:rsidRDefault="00511017" w:rsidP="00511017">
      <w:pPr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lang w:val="ru-RU" w:eastAsia="zh-CN" w:bidi="hi-IN"/>
        </w:rPr>
      </w:pPr>
    </w:p>
    <w:p w14:paraId="3CE31EF1" w14:textId="77777777" w:rsidR="00511017" w:rsidRPr="00AE6C4B" w:rsidRDefault="00511017" w:rsidP="00511017">
      <w:pPr>
        <w:pBdr>
          <w:top w:val="thinThickSmallGap" w:sz="24" w:space="1" w:color="auto"/>
        </w:pBdr>
        <w:suppressAutoHyphens/>
        <w:autoSpaceDN w:val="0"/>
        <w:spacing w:line="276" w:lineRule="auto"/>
        <w:jc w:val="center"/>
        <w:rPr>
          <w:rFonts w:eastAsia="NSimSun"/>
          <w:color w:val="000000"/>
          <w:kern w:val="3"/>
          <w:lang w:val="ru-RU" w:eastAsia="zh-CN" w:bidi="hi-IN"/>
        </w:rPr>
      </w:pPr>
    </w:p>
    <w:p w14:paraId="7026DE70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Cs w:val="28"/>
          <w:lang w:val="ru-RU" w:eastAsia="zh-CN" w:bidi="hi-IN"/>
        </w:rPr>
      </w:pPr>
    </w:p>
    <w:p w14:paraId="1E305531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</w:pPr>
      <w:r w:rsidRPr="00AE6C4B"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  <w:t>ИНСТИТУТ МАТЕМАТИКИ И КОМПЬЮТЕРНЫХ ТЕХНОЛОГИЙ</w:t>
      </w:r>
    </w:p>
    <w:p w14:paraId="3F40FEDC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</w:pPr>
    </w:p>
    <w:p w14:paraId="3B7E1165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color w:val="000000"/>
          <w:kern w:val="3"/>
          <w:sz w:val="28"/>
          <w:szCs w:val="28"/>
          <w:lang w:val="ru-RU" w:eastAsia="zh-CN" w:bidi="hi-IN"/>
        </w:rPr>
      </w:pPr>
      <w:r w:rsidRPr="00AE6C4B">
        <w:rPr>
          <w:rFonts w:eastAsia="NSimSun"/>
          <w:b/>
          <w:color w:val="000000"/>
          <w:kern w:val="3"/>
          <w:sz w:val="28"/>
          <w:szCs w:val="28"/>
          <w:lang w:val="ru-RU" w:eastAsia="zh-CN" w:bidi="hi-IN"/>
        </w:rPr>
        <w:t>Департамент информационной безопасности</w:t>
      </w:r>
    </w:p>
    <w:p w14:paraId="6E6E1080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color w:val="000000"/>
          <w:kern w:val="3"/>
          <w:szCs w:val="28"/>
          <w:lang w:val="ru-RU" w:eastAsia="zh-CN" w:bidi="hi-IN"/>
        </w:rPr>
      </w:pPr>
    </w:p>
    <w:p w14:paraId="0F7C0347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Cs w:val="28"/>
          <w:lang w:val="ru-RU" w:eastAsia="zh-CN" w:bidi="hi-IN"/>
        </w:rPr>
      </w:pPr>
    </w:p>
    <w:p w14:paraId="2396692D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Cs w:val="28"/>
          <w:lang w:val="ru-RU" w:eastAsia="zh-CN" w:bidi="hi-IN"/>
        </w:rPr>
      </w:pPr>
    </w:p>
    <w:p w14:paraId="5C4DA788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Cs w:val="28"/>
          <w:lang w:val="ru-RU" w:eastAsia="zh-CN" w:bidi="hi-IN"/>
        </w:rPr>
      </w:pPr>
    </w:p>
    <w:p w14:paraId="2A20F17C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Cs w:val="28"/>
          <w:lang w:val="ru-RU" w:eastAsia="zh-CN" w:bidi="hi-IN"/>
        </w:rPr>
      </w:pPr>
    </w:p>
    <w:p w14:paraId="4CDCFD29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Cs w:val="28"/>
          <w:lang w:val="ru-RU" w:eastAsia="zh-CN" w:bidi="hi-IN"/>
        </w:rPr>
      </w:pPr>
    </w:p>
    <w:p w14:paraId="54E8E2F0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Cs w:val="28"/>
          <w:lang w:val="ru-RU" w:eastAsia="zh-CN" w:bidi="hi-IN"/>
        </w:rPr>
      </w:pPr>
    </w:p>
    <w:p w14:paraId="0556F140" w14:textId="05321F03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</w:pPr>
      <w:r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  <w:t>ОТЧЕТ</w:t>
      </w:r>
    </w:p>
    <w:p w14:paraId="7371D27A" w14:textId="4C973409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</w:pPr>
      <w:r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>на</w:t>
      </w:r>
      <w:r w:rsidRPr="00AE6C4B"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 xml:space="preserve"> </w:t>
      </w:r>
      <w:r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>тему</w:t>
      </w:r>
      <w:r w:rsidRPr="00322CFF"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 xml:space="preserve"> </w:t>
      </w:r>
      <w:r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>«</w:t>
      </w:r>
      <w:r w:rsidRPr="00511017">
        <w:rPr>
          <w:rFonts w:eastAsia="NSimSun"/>
          <w:bCs/>
          <w:color w:val="000000"/>
          <w:kern w:val="3"/>
          <w:sz w:val="28"/>
          <w:szCs w:val="28"/>
          <w:lang w:eastAsia="zh-CN" w:bidi="hi-IN"/>
        </w:rPr>
        <w:t xml:space="preserve">Уязвимый SPA и CSP </w:t>
      </w:r>
      <w:r w:rsidRPr="00511017">
        <w:rPr>
          <w:rFonts w:eastAsia="NSimSun"/>
          <w:bCs/>
          <w:color w:val="000000"/>
          <w:kern w:val="3"/>
          <w:sz w:val="28"/>
          <w:szCs w:val="28"/>
          <w:lang w:eastAsia="zh-CN" w:bidi="hi-IN"/>
        </w:rPr>
        <w:t>- Разработка</w:t>
      </w:r>
      <w:r w:rsidRPr="00511017">
        <w:rPr>
          <w:rFonts w:eastAsia="NSimSun"/>
          <w:bCs/>
          <w:color w:val="000000"/>
          <w:kern w:val="3"/>
          <w:sz w:val="28"/>
          <w:szCs w:val="28"/>
          <w:lang w:eastAsia="zh-CN" w:bidi="hi-IN"/>
        </w:rPr>
        <w:t xml:space="preserve"> и внедрение CSP</w:t>
      </w:r>
      <w:r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>»</w:t>
      </w:r>
      <w:r w:rsidRPr="00AE6C4B"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br/>
        <w:t xml:space="preserve">по дисциплине </w:t>
      </w:r>
      <w:r w:rsidRPr="00AE6C4B"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  <w:t>«</w:t>
      </w:r>
      <w:r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 xml:space="preserve">Безопасность </w:t>
      </w:r>
      <w:r>
        <w:rPr>
          <w:rFonts w:eastAsia="NSimSun"/>
          <w:bCs/>
          <w:color w:val="000000"/>
          <w:kern w:val="3"/>
          <w:sz w:val="28"/>
          <w:szCs w:val="28"/>
          <w:lang w:val="en-US" w:eastAsia="zh-CN" w:bidi="hi-IN"/>
        </w:rPr>
        <w:t>web</w:t>
      </w:r>
      <w:r w:rsidRPr="00511017"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>-</w:t>
      </w:r>
      <w:r>
        <w:rPr>
          <w:rFonts w:eastAsia="NSimSun"/>
          <w:bCs/>
          <w:color w:val="000000"/>
          <w:kern w:val="3"/>
          <w:sz w:val="28"/>
          <w:szCs w:val="28"/>
          <w:lang w:val="ru-RU" w:eastAsia="zh-CN" w:bidi="hi-IN"/>
        </w:rPr>
        <w:t>технологий</w:t>
      </w:r>
      <w:r w:rsidRPr="00AE6C4B">
        <w:rPr>
          <w:rFonts w:eastAsia="NSimSun"/>
          <w:b/>
          <w:bCs/>
          <w:color w:val="000000"/>
          <w:kern w:val="3"/>
          <w:sz w:val="28"/>
          <w:szCs w:val="28"/>
          <w:lang w:val="ru-RU" w:eastAsia="zh-CN" w:bidi="hi-IN"/>
        </w:rPr>
        <w:t>»</w:t>
      </w:r>
    </w:p>
    <w:p w14:paraId="70A4954B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32"/>
          <w:szCs w:val="32"/>
          <w:lang w:val="ru-RU" w:eastAsia="zh-CN" w:bidi="hi-IN"/>
        </w:rPr>
      </w:pPr>
    </w:p>
    <w:p w14:paraId="75004B90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32"/>
          <w:szCs w:val="32"/>
          <w:lang w:val="ru-RU" w:eastAsia="zh-CN" w:bidi="hi-IN"/>
        </w:rPr>
      </w:pPr>
    </w:p>
    <w:p w14:paraId="275FD41E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32"/>
          <w:szCs w:val="32"/>
          <w:lang w:val="ru-RU" w:eastAsia="zh-CN" w:bidi="hi-IN"/>
        </w:rPr>
      </w:pPr>
    </w:p>
    <w:p w14:paraId="22593FAB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32"/>
          <w:szCs w:val="32"/>
          <w:lang w:val="ru-RU" w:eastAsia="zh-CN" w:bidi="hi-IN"/>
        </w:rPr>
      </w:pPr>
    </w:p>
    <w:p w14:paraId="54EC4282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jc w:val="center"/>
        <w:rPr>
          <w:rFonts w:eastAsia="NSimSun"/>
          <w:b/>
          <w:bCs/>
          <w:color w:val="000000"/>
          <w:kern w:val="3"/>
          <w:sz w:val="32"/>
          <w:szCs w:val="32"/>
          <w:lang w:val="ru-RU" w:eastAsia="zh-CN" w:bidi="hi-IN"/>
        </w:rPr>
      </w:pPr>
    </w:p>
    <w:tbl>
      <w:tblPr>
        <w:tblStyle w:val="ac"/>
        <w:tblW w:w="5807" w:type="dxa"/>
        <w:tblInd w:w="3686" w:type="dxa"/>
        <w:tblLook w:val="04A0" w:firstRow="1" w:lastRow="0" w:firstColumn="1" w:lastColumn="0" w:noHBand="0" w:noVBand="1"/>
      </w:tblPr>
      <w:tblGrid>
        <w:gridCol w:w="2126"/>
        <w:gridCol w:w="3681"/>
      </w:tblGrid>
      <w:tr w:rsidR="00511017" w:rsidRPr="00AE6C4B" w14:paraId="1E7D249F" w14:textId="77777777" w:rsidTr="00856713">
        <w:tc>
          <w:tcPr>
            <w:tcW w:w="58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C068B2" w14:textId="77777777" w:rsidR="00511017" w:rsidRPr="00AE6C4B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 xml:space="preserve">Выполнил студент группы </w:t>
            </w: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С</w:t>
            </w:r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9123-10.0</w:t>
            </w: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5</w:t>
            </w:r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.01</w:t>
            </w: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бкс</w:t>
            </w:r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 xml:space="preserve"> </w:t>
            </w:r>
          </w:p>
        </w:tc>
      </w:tr>
      <w:tr w:rsidR="00511017" w:rsidRPr="00AE6C4B" w14:paraId="60A46AC6" w14:textId="77777777" w:rsidTr="00856713"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F2A4D4" w14:textId="77777777" w:rsidR="00511017" w:rsidRPr="00AE6C4B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AA3448" w14:textId="77777777" w:rsidR="00511017" w:rsidRPr="00AE6C4B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В.А. Варфоломеев</w:t>
            </w:r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 xml:space="preserve"> </w:t>
            </w:r>
          </w:p>
        </w:tc>
      </w:tr>
      <w:tr w:rsidR="00511017" w:rsidRPr="00AE6C4B" w14:paraId="226645BB" w14:textId="77777777" w:rsidTr="00856713">
        <w:tc>
          <w:tcPr>
            <w:tcW w:w="58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105BF" w14:textId="77777777" w:rsidR="00511017" w:rsidRPr="00AE6C4B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</w:pPr>
          </w:p>
        </w:tc>
      </w:tr>
      <w:tr w:rsidR="00511017" w:rsidRPr="00AE6C4B" w14:paraId="07B6D4FA" w14:textId="77777777" w:rsidTr="00856713">
        <w:tc>
          <w:tcPr>
            <w:tcW w:w="58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8DEC80" w14:textId="6E632C59" w:rsidR="00511017" w:rsidRPr="00511017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511017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 xml:space="preserve">Проверил </w:t>
            </w: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и</w:t>
            </w:r>
            <w:r w:rsidRPr="00511017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ru-KZ" w:eastAsia="zh-CN" w:bidi="hi-IN"/>
              </w:rPr>
              <w:t>.о. директора департамента</w:t>
            </w:r>
          </w:p>
        </w:tc>
      </w:tr>
      <w:tr w:rsidR="00511017" w:rsidRPr="00AE6C4B" w14:paraId="0A059651" w14:textId="77777777" w:rsidTr="00856713"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153292" w14:textId="77777777" w:rsidR="00511017" w:rsidRPr="00511017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41C3E9" w14:textId="7D188F11" w:rsidR="00511017" w:rsidRPr="00AE6C4B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А</w:t>
            </w:r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С</w:t>
            </w:r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eastAsia="zh-CN" w:bidi="hi-IN"/>
              </w:rPr>
              <w:t>Лисов</w:t>
            </w:r>
          </w:p>
        </w:tc>
      </w:tr>
      <w:tr w:rsidR="00511017" w:rsidRPr="00AE6C4B" w14:paraId="0C8FA2C8" w14:textId="77777777" w:rsidTr="00856713">
        <w:tc>
          <w:tcPr>
            <w:tcW w:w="58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645EA5" w14:textId="77777777" w:rsidR="00511017" w:rsidRPr="00AE6C4B" w:rsidRDefault="00511017" w:rsidP="00856713">
            <w:pPr>
              <w:widowControl w:val="0"/>
              <w:suppressAutoHyphens/>
              <w:autoSpaceDN w:val="0"/>
              <w:spacing w:line="276" w:lineRule="auto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</w:pPr>
          </w:p>
        </w:tc>
      </w:tr>
      <w:tr w:rsidR="00511017" w:rsidRPr="00AE6C4B" w14:paraId="149D1679" w14:textId="77777777" w:rsidTr="00856713">
        <w:tc>
          <w:tcPr>
            <w:tcW w:w="58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D648707" w14:textId="77777777" w:rsidR="00511017" w:rsidRPr="00AE6C4B" w:rsidRDefault="00511017" w:rsidP="00856713">
            <w:pPr>
              <w:widowControl w:val="0"/>
              <w:suppressAutoHyphens/>
              <w:autoSpaceDN w:val="0"/>
              <w:spacing w:line="276" w:lineRule="auto"/>
              <w:jc w:val="center"/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</w:pPr>
            <w:proofErr w:type="spellStart"/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  <w:t>зачтено</w:t>
            </w:r>
            <w:proofErr w:type="spellEnd"/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  <w:t>/</w:t>
            </w:r>
            <w:proofErr w:type="spellStart"/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  <w:t>не</w:t>
            </w:r>
            <w:proofErr w:type="spellEnd"/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  <w:t xml:space="preserve"> </w:t>
            </w:r>
            <w:proofErr w:type="spellStart"/>
            <w:r w:rsidRPr="00AE6C4B">
              <w:rPr>
                <w:rFonts w:ascii="Times New Roman" w:eastAsia="NSimSun" w:hAnsi="Times New Roman" w:cs="Times New Roman"/>
                <w:color w:val="000000"/>
                <w:kern w:val="3"/>
                <w:sz w:val="28"/>
                <w:szCs w:val="28"/>
                <w:lang w:val="en-US" w:eastAsia="zh-CN" w:bidi="hi-IN"/>
              </w:rPr>
              <w:t>зачтено</w:t>
            </w:r>
            <w:proofErr w:type="spellEnd"/>
          </w:p>
        </w:tc>
      </w:tr>
    </w:tbl>
    <w:p w14:paraId="6973EE68" w14:textId="77777777" w:rsidR="00511017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 w:val="28"/>
          <w:szCs w:val="28"/>
          <w:lang w:val="ru-RU" w:eastAsia="zh-CN" w:bidi="hi-IN"/>
        </w:rPr>
      </w:pPr>
    </w:p>
    <w:p w14:paraId="1F8DEC71" w14:textId="77777777" w:rsidR="00511017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 w:val="28"/>
          <w:szCs w:val="28"/>
          <w:lang w:val="ru-RU" w:eastAsia="zh-CN" w:bidi="hi-IN"/>
        </w:rPr>
      </w:pPr>
    </w:p>
    <w:p w14:paraId="22B46AAB" w14:textId="77777777" w:rsidR="00511017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 w:val="28"/>
          <w:szCs w:val="28"/>
          <w:lang w:val="ru-RU" w:eastAsia="zh-CN" w:bidi="hi-IN"/>
        </w:rPr>
      </w:pPr>
    </w:p>
    <w:p w14:paraId="7E6CDDC3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 w:val="28"/>
          <w:szCs w:val="28"/>
          <w:lang w:val="en-US" w:eastAsia="zh-CN" w:bidi="hi-IN"/>
        </w:rPr>
      </w:pPr>
    </w:p>
    <w:p w14:paraId="31847229" w14:textId="77777777" w:rsidR="00511017" w:rsidRPr="00AE6C4B" w:rsidRDefault="00511017" w:rsidP="00511017">
      <w:pPr>
        <w:widowControl w:val="0"/>
        <w:suppressAutoHyphens/>
        <w:autoSpaceDN w:val="0"/>
        <w:spacing w:line="276" w:lineRule="auto"/>
        <w:rPr>
          <w:rFonts w:eastAsia="NSimSun"/>
          <w:color w:val="000000"/>
          <w:kern w:val="3"/>
          <w:sz w:val="28"/>
          <w:szCs w:val="28"/>
          <w:lang w:val="en-US" w:eastAsia="zh-CN" w:bidi="hi-IN"/>
        </w:rPr>
      </w:pPr>
    </w:p>
    <w:p w14:paraId="411C4D29" w14:textId="77777777" w:rsidR="00511017" w:rsidRPr="00AE6C4B" w:rsidRDefault="00511017" w:rsidP="00511017">
      <w:pPr>
        <w:suppressAutoHyphens/>
        <w:autoSpaceDN w:val="0"/>
        <w:spacing w:line="276" w:lineRule="auto"/>
        <w:jc w:val="center"/>
        <w:rPr>
          <w:rFonts w:eastAsia="NSimSun"/>
          <w:color w:val="000000"/>
          <w:kern w:val="3"/>
          <w:sz w:val="28"/>
          <w:szCs w:val="28"/>
          <w:lang w:val="en-US" w:eastAsia="zh-CN" w:bidi="hi-IN"/>
        </w:rPr>
      </w:pPr>
      <w:r w:rsidRPr="00AE6C4B">
        <w:rPr>
          <w:rFonts w:eastAsia="NSimSun"/>
          <w:color w:val="000000"/>
          <w:kern w:val="3"/>
          <w:sz w:val="28"/>
          <w:szCs w:val="28"/>
          <w:lang w:val="en-US" w:eastAsia="zh-CN" w:bidi="hi-IN"/>
        </w:rPr>
        <w:t xml:space="preserve">г. </w:t>
      </w:r>
      <w:proofErr w:type="spellStart"/>
      <w:r w:rsidRPr="00AE6C4B">
        <w:rPr>
          <w:rFonts w:eastAsia="NSimSun"/>
          <w:color w:val="000000"/>
          <w:kern w:val="3"/>
          <w:sz w:val="28"/>
          <w:szCs w:val="28"/>
          <w:lang w:val="en-US" w:eastAsia="zh-CN" w:bidi="hi-IN"/>
        </w:rPr>
        <w:t>Владивосток</w:t>
      </w:r>
      <w:proofErr w:type="spellEnd"/>
    </w:p>
    <w:p w14:paraId="75C8F58F" w14:textId="77777777" w:rsidR="00511017" w:rsidRPr="00FE19F0" w:rsidRDefault="00511017" w:rsidP="00511017">
      <w:pPr>
        <w:suppressAutoHyphens/>
        <w:autoSpaceDN w:val="0"/>
        <w:spacing w:line="276" w:lineRule="auto"/>
        <w:jc w:val="center"/>
        <w:rPr>
          <w:b/>
          <w:bCs/>
          <w:color w:val="000000"/>
          <w:kern w:val="3"/>
          <w:sz w:val="28"/>
          <w:szCs w:val="28"/>
          <w:lang w:val="ru-RU" w:eastAsia="zh-CN" w:bidi="hi-IN"/>
        </w:rPr>
      </w:pPr>
      <w:r w:rsidRPr="00AE6C4B">
        <w:rPr>
          <w:rFonts w:eastAsia="NSimSun"/>
          <w:color w:val="000000"/>
          <w:kern w:val="3"/>
          <w:sz w:val="28"/>
          <w:szCs w:val="28"/>
          <w:lang w:val="en-US" w:eastAsia="zh-CN" w:bidi="hi-IN"/>
        </w:rPr>
        <w:t>202</w:t>
      </w:r>
      <w:bookmarkStart w:id="1" w:name="Курсор_(или_точка_вставки_текста)_–_верт"/>
      <w:bookmarkEnd w:id="0"/>
      <w:bookmarkEnd w:id="1"/>
      <w:r w:rsidRPr="00AE6C4B">
        <w:rPr>
          <w:rFonts w:eastAsia="NSimSun"/>
          <w:color w:val="000000"/>
          <w:kern w:val="3"/>
          <w:sz w:val="28"/>
          <w:szCs w:val="28"/>
          <w:lang w:val="en-US" w:eastAsia="zh-CN" w:bidi="hi-IN"/>
        </w:rPr>
        <w:t>6</w:t>
      </w:r>
    </w:p>
    <w:p w14:paraId="1C09747F" w14:textId="77777777" w:rsidR="005D44B7" w:rsidRPr="00511017" w:rsidRDefault="005D44B7">
      <w:pPr>
        <w:rPr>
          <w:lang w:val="ru-RU"/>
        </w:rPr>
        <w:sectPr w:rsidR="005D44B7" w:rsidRPr="00511017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1C6FE42" w14:textId="60801A8E" w:rsidR="005D44B7" w:rsidRDefault="00000000">
      <w:pPr>
        <w:pStyle w:val="1"/>
        <w:spacing w:before="400" w:after="200"/>
      </w:pPr>
      <w:r w:rsidRPr="00187C45">
        <w:rPr>
          <w:b/>
          <w:bCs/>
          <w:color w:val="auto"/>
          <w:sz w:val="28"/>
          <w:szCs w:val="28"/>
        </w:rPr>
        <w:lastRenderedPageBreak/>
        <w:t>1. Введение и цель работы</w:t>
      </w:r>
    </w:p>
    <w:p w14:paraId="3A1506D0" w14:textId="79A95B2C" w:rsidR="005D44B7" w:rsidRDefault="00000000">
      <w:pPr>
        <w:spacing w:after="200"/>
      </w:pPr>
      <w:r>
        <w:rPr>
          <w:sz w:val="24"/>
          <w:szCs w:val="24"/>
        </w:rPr>
        <w:t xml:space="preserve">Цель работы — разработать одностороннее веб-приложение (SPA) с типичной уязвимостью </w:t>
      </w:r>
      <w:proofErr w:type="spellStart"/>
      <w:r>
        <w:rPr>
          <w:sz w:val="24"/>
          <w:szCs w:val="24"/>
        </w:rPr>
        <w:t>Reflected</w:t>
      </w:r>
      <w:proofErr w:type="spellEnd"/>
      <w:r>
        <w:rPr>
          <w:sz w:val="24"/>
          <w:szCs w:val="24"/>
        </w:rPr>
        <w:t xml:space="preserve"> XSS, продемонстрировать её эксплуатацию, а затем устранить её путём внедрения политики Content-Security-Policy (CSP) с использованием </w:t>
      </w:r>
      <w:proofErr w:type="spellStart"/>
      <w:r>
        <w:rPr>
          <w:sz w:val="24"/>
          <w:szCs w:val="24"/>
        </w:rPr>
        <w:t>per-request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>.</w:t>
      </w:r>
    </w:p>
    <w:p w14:paraId="53B3356C" w14:textId="55AA5D60" w:rsidR="005D44B7" w:rsidRDefault="00000000">
      <w:pPr>
        <w:spacing w:after="200"/>
      </w:pPr>
      <w:r>
        <w:rPr>
          <w:b/>
          <w:bCs/>
          <w:sz w:val="24"/>
          <w:szCs w:val="24"/>
        </w:rPr>
        <w:t>Задачи:</w:t>
      </w:r>
    </w:p>
    <w:p w14:paraId="1D15649A" w14:textId="6DE263EC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Разработать SPA со стеком Node.js + Express + </w:t>
      </w:r>
      <w:proofErr w:type="spellStart"/>
      <w:r>
        <w:rPr>
          <w:sz w:val="24"/>
          <w:szCs w:val="24"/>
        </w:rPr>
        <w:t>vanilla</w:t>
      </w:r>
      <w:proofErr w:type="spellEnd"/>
      <w:r>
        <w:rPr>
          <w:sz w:val="24"/>
          <w:szCs w:val="24"/>
        </w:rPr>
        <w:t xml:space="preserve"> JS.</w:t>
      </w:r>
    </w:p>
    <w:p w14:paraId="58C11ECB" w14:textId="6E329522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Реализовать аутентификацию по JWT, хранимому в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.</w:t>
      </w:r>
    </w:p>
    <w:p w14:paraId="03C72A17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Внести уязвимость </w:t>
      </w:r>
      <w:proofErr w:type="spellStart"/>
      <w:r>
        <w:rPr>
          <w:sz w:val="24"/>
          <w:szCs w:val="24"/>
        </w:rPr>
        <w:t>Reflected</w:t>
      </w:r>
      <w:proofErr w:type="spellEnd"/>
      <w:r>
        <w:rPr>
          <w:sz w:val="24"/>
          <w:szCs w:val="24"/>
        </w:rPr>
        <w:t xml:space="preserve"> XSS через параметр URL.</w:t>
      </w:r>
    </w:p>
    <w:p w14:paraId="0AA66DC1" w14:textId="47CAB16C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>Продемонстрировать эксплуатацию и кражу JWT.</w:t>
      </w:r>
    </w:p>
    <w:p w14:paraId="2DCD3DD6" w14:textId="049F9853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Внедрить строгий CSP с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 и дополнительный фикс клиентского кода.</w:t>
      </w:r>
    </w:p>
    <w:p w14:paraId="35CA017A" w14:textId="5950F95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>Проверить, что уязвимость устранена.</w:t>
      </w:r>
    </w:p>
    <w:p w14:paraId="21A76AC8" w14:textId="77777777" w:rsidR="005D44B7" w:rsidRPr="00187C45" w:rsidRDefault="00000000">
      <w:pPr>
        <w:pStyle w:val="1"/>
        <w:spacing w:before="400" w:after="200"/>
        <w:rPr>
          <w:color w:val="auto"/>
        </w:rPr>
      </w:pPr>
      <w:r w:rsidRPr="00187C45">
        <w:rPr>
          <w:b/>
          <w:bCs/>
          <w:color w:val="auto"/>
          <w:sz w:val="28"/>
          <w:szCs w:val="28"/>
        </w:rPr>
        <w:t>2. Описание разработанного приложения</w:t>
      </w:r>
    </w:p>
    <w:p w14:paraId="2EB83CBF" w14:textId="48F31067" w:rsidR="005D44B7" w:rsidRDefault="00000000">
      <w:pPr>
        <w:spacing w:after="200"/>
      </w:pPr>
      <w:r>
        <w:rPr>
          <w:sz w:val="24"/>
          <w:szCs w:val="24"/>
        </w:rPr>
        <w:t>Приложение представляет собой мини-блог, реализованный как SPA с хэш-</w:t>
      </w:r>
      <w:proofErr w:type="spellStart"/>
      <w:r>
        <w:rPr>
          <w:sz w:val="24"/>
          <w:szCs w:val="24"/>
        </w:rPr>
        <w:t>роутингом</w:t>
      </w:r>
      <w:proofErr w:type="spellEnd"/>
      <w:r>
        <w:rPr>
          <w:sz w:val="24"/>
          <w:szCs w:val="24"/>
        </w:rPr>
        <w:t>. Функционал:</w:t>
      </w:r>
    </w:p>
    <w:p w14:paraId="6CFF26CD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Регистрация и вход. Сервер возвращает JWT, клиент сохраняет его в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.</w:t>
      </w:r>
    </w:p>
    <w:p w14:paraId="13808840" w14:textId="559DF572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>Список заметок и просмотр отдельной заметки.</w:t>
      </w:r>
    </w:p>
    <w:p w14:paraId="44F7C9CE" w14:textId="6EDBB69C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>Комментарии к заметкам (только для авторизованных).</w:t>
      </w:r>
    </w:p>
    <w:p w14:paraId="7105B368" w14:textId="66F9E85F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Поиск — страница #/search, читающая </w:t>
      </w:r>
      <w:proofErr w:type="gramStart"/>
      <w:r>
        <w:rPr>
          <w:sz w:val="24"/>
          <w:szCs w:val="24"/>
        </w:rPr>
        <w:t>параметр ?q</w:t>
      </w:r>
      <w:proofErr w:type="gramEnd"/>
      <w:r>
        <w:rPr>
          <w:sz w:val="24"/>
          <w:szCs w:val="24"/>
        </w:rPr>
        <w:t>= из URL.</w:t>
      </w:r>
    </w:p>
    <w:p w14:paraId="02C0993E" w14:textId="3095A671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>Профиль — отображение данных текущего пользователя из JWT.</w:t>
      </w:r>
    </w:p>
    <w:p w14:paraId="31C387C3" w14:textId="1F7DB308" w:rsidR="005D44B7" w:rsidRDefault="00000000">
      <w:pPr>
        <w:spacing w:before="200" w:after="200"/>
      </w:pPr>
      <w:r>
        <w:rPr>
          <w:b/>
          <w:bCs/>
          <w:sz w:val="24"/>
          <w:szCs w:val="24"/>
        </w:rPr>
        <w:t>Стек технологий:</w:t>
      </w:r>
    </w:p>
    <w:p w14:paraId="353C0C13" w14:textId="77777777" w:rsidR="005D44B7" w:rsidRDefault="00000000">
      <w:pPr>
        <w:pStyle w:val="a4"/>
        <w:numPr>
          <w:ilvl w:val="0"/>
          <w:numId w:val="1"/>
        </w:numPr>
      </w:pP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: Node.js 20, Express 4, </w:t>
      </w:r>
      <w:proofErr w:type="spellStart"/>
      <w:r>
        <w:rPr>
          <w:sz w:val="24"/>
          <w:szCs w:val="24"/>
        </w:rPr>
        <w:t>jsonwebtoken</w:t>
      </w:r>
      <w:proofErr w:type="spellEnd"/>
      <w:r>
        <w:rPr>
          <w:sz w:val="24"/>
          <w:szCs w:val="24"/>
        </w:rPr>
        <w:t>.</w:t>
      </w:r>
    </w:p>
    <w:p w14:paraId="5BA80347" w14:textId="12827570" w:rsidR="005D44B7" w:rsidRDefault="00000000">
      <w:pPr>
        <w:pStyle w:val="a4"/>
        <w:numPr>
          <w:ilvl w:val="0"/>
          <w:numId w:val="1"/>
        </w:numPr>
      </w:pP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vanilla</w:t>
      </w:r>
      <w:proofErr w:type="spellEnd"/>
      <w:r>
        <w:rPr>
          <w:sz w:val="24"/>
          <w:szCs w:val="24"/>
        </w:rPr>
        <w:t xml:space="preserve"> JavaScript, </w:t>
      </w:r>
      <w:proofErr w:type="spellStart"/>
      <w:r>
        <w:rPr>
          <w:sz w:val="24"/>
          <w:szCs w:val="24"/>
        </w:rPr>
        <w:t>fetch</w:t>
      </w:r>
      <w:proofErr w:type="spellEnd"/>
      <w:r>
        <w:rPr>
          <w:sz w:val="24"/>
          <w:szCs w:val="24"/>
        </w:rPr>
        <w:t xml:space="preserve"> API, </w:t>
      </w:r>
      <w:proofErr w:type="spellStart"/>
      <w:r>
        <w:rPr>
          <w:sz w:val="24"/>
          <w:szCs w:val="24"/>
        </w:rPr>
        <w:t>hash-based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routing</w:t>
      </w:r>
      <w:proofErr w:type="spellEnd"/>
      <w:r>
        <w:rPr>
          <w:sz w:val="24"/>
          <w:szCs w:val="24"/>
        </w:rPr>
        <w:t>.</w:t>
      </w:r>
    </w:p>
    <w:p w14:paraId="5792947B" w14:textId="60AE815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Контейнеризация: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docker-compose</w:t>
      </w:r>
      <w:proofErr w:type="spellEnd"/>
      <w:r>
        <w:rPr>
          <w:sz w:val="24"/>
          <w:szCs w:val="24"/>
        </w:rPr>
        <w:t>.</w:t>
      </w:r>
    </w:p>
    <w:p w14:paraId="2D571CC9" w14:textId="77777777" w:rsidR="005D44B7" w:rsidRDefault="00000000">
      <w:pPr>
        <w:spacing w:before="300" w:after="200"/>
      </w:pPr>
      <w:r>
        <w:rPr>
          <w:sz w:val="24"/>
          <w:szCs w:val="24"/>
        </w:rPr>
        <w:t>Запуск. Приложение запускается одной командой:</w:t>
      </w:r>
    </w:p>
    <w:p w14:paraId="01F8064B" w14:textId="4984347B" w:rsidR="005D44B7" w:rsidRDefault="00000000">
      <w:pPr>
        <w:shd w:val="clear" w:color="auto" w:fill="F2F2F2"/>
        <w:spacing w:after="1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docker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compose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build</w:t>
      </w:r>
      <w:proofErr w:type="spellEnd"/>
    </w:p>
    <w:p w14:paraId="2316125C" w14:textId="6FDE28EC" w:rsidR="005D44B7" w:rsidRDefault="00265D5B">
      <w:pPr>
        <w:spacing w:after="200"/>
      </w:pPr>
      <w:r w:rsidRPr="00265D5B">
        <w:rPr>
          <w:i/>
          <w:iCs/>
          <w:noProof/>
          <w:color w:val="80808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24AB19F" wp14:editId="052B540A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4589780" cy="2438400"/>
            <wp:effectExtent l="0" t="0" r="127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Уязвимая версия доступна на http://localhost:3000, исправленная — на http://localhost:3001.</w:t>
      </w:r>
    </w:p>
    <w:p w14:paraId="2C86182C" w14:textId="38D33840" w:rsidR="005D44B7" w:rsidRPr="00187C45" w:rsidRDefault="00000000">
      <w:pPr>
        <w:pStyle w:val="1"/>
        <w:spacing w:before="400" w:after="200"/>
        <w:rPr>
          <w:color w:val="auto"/>
        </w:rPr>
      </w:pPr>
      <w:r w:rsidRPr="00187C45">
        <w:rPr>
          <w:b/>
          <w:bCs/>
          <w:color w:val="auto"/>
          <w:sz w:val="28"/>
          <w:szCs w:val="28"/>
        </w:rPr>
        <w:lastRenderedPageBreak/>
        <w:t>3. Обнаружение уязвимости</w:t>
      </w:r>
    </w:p>
    <w:p w14:paraId="2F5A240E" w14:textId="77777777" w:rsidR="005D44B7" w:rsidRDefault="00000000">
      <w:pPr>
        <w:spacing w:after="200"/>
      </w:pPr>
      <w:r>
        <w:rPr>
          <w:sz w:val="24"/>
          <w:szCs w:val="24"/>
        </w:rPr>
        <w:t xml:space="preserve">При анализе клиентского кода была обнаружена функция </w:t>
      </w:r>
      <w:proofErr w:type="spellStart"/>
      <w:proofErr w:type="gramStart"/>
      <w:r>
        <w:rPr>
          <w:sz w:val="24"/>
          <w:szCs w:val="24"/>
        </w:rPr>
        <w:t>searchPage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в файле </w:t>
      </w:r>
      <w:proofErr w:type="spell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 xml:space="preserve">/app.js, которая читает параметр q из URL и вставляет его в DOM через </w:t>
      </w:r>
      <w:proofErr w:type="spellStart"/>
      <w:r>
        <w:rPr>
          <w:sz w:val="24"/>
          <w:szCs w:val="24"/>
        </w:rPr>
        <w:t>innerHTML</w:t>
      </w:r>
      <w:proofErr w:type="spellEnd"/>
      <w:r>
        <w:rPr>
          <w:sz w:val="24"/>
          <w:szCs w:val="24"/>
        </w:rPr>
        <w:t xml:space="preserve"> без экранирования:</w:t>
      </w:r>
    </w:p>
    <w:p w14:paraId="3025FF49" w14:textId="0D81E3D1" w:rsidR="005D44B7" w:rsidRDefault="00000000">
      <w:pPr>
        <w:shd w:val="clear" w:color="auto" w:fill="F2F2F2"/>
        <w:spacing w:after="1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q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params.get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('q') || '';</w:t>
      </w:r>
    </w:p>
    <w:p w14:paraId="3CBF50F6" w14:textId="2147BC07" w:rsidR="005D44B7" w:rsidRDefault="00000000">
      <w:pPr>
        <w:shd w:val="clear" w:color="auto" w:fill="F2F2F2"/>
        <w:spacing w:after="10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banner.innerHTML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 `Результаты поиска: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&gt;${q}&lt;/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&gt;`;</w:t>
      </w:r>
    </w:p>
    <w:p w14:paraId="21908FAA" w14:textId="68DBA7E8" w:rsidR="00C63EE2" w:rsidRPr="00C63EE2" w:rsidRDefault="00C63EE2">
      <w:pPr>
        <w:spacing w:after="200"/>
        <w:rPr>
          <w:sz w:val="24"/>
          <w:szCs w:val="24"/>
        </w:rPr>
      </w:pPr>
      <w:r w:rsidRPr="00C63EE2">
        <w:rPr>
          <w:noProof/>
        </w:rPr>
        <w:drawing>
          <wp:anchor distT="0" distB="0" distL="114300" distR="114300" simplePos="0" relativeHeight="251661312" behindDoc="0" locked="0" layoutInCell="1" allowOverlap="1" wp14:anchorId="1EE22E73" wp14:editId="0A974917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5806943" cy="2034716"/>
            <wp:effectExtent l="0" t="0" r="381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Любой HTML, переданный в параметре q, будет интерпретирован браузером как разметка. Это классический </w:t>
      </w:r>
      <w:proofErr w:type="spellStart"/>
      <w:r>
        <w:rPr>
          <w:sz w:val="24"/>
          <w:szCs w:val="24"/>
        </w:rPr>
        <w:t>Reflected</w:t>
      </w:r>
      <w:proofErr w:type="spellEnd"/>
      <w:r>
        <w:rPr>
          <w:sz w:val="24"/>
          <w:szCs w:val="24"/>
        </w:rPr>
        <w:t xml:space="preserve"> XSS.</w:t>
      </w:r>
    </w:p>
    <w:p w14:paraId="2433818D" w14:textId="3365A7C3" w:rsidR="005D44B7" w:rsidRPr="00187C45" w:rsidRDefault="00000000">
      <w:pPr>
        <w:pStyle w:val="1"/>
        <w:spacing w:before="400" w:after="200"/>
        <w:rPr>
          <w:color w:val="auto"/>
        </w:rPr>
      </w:pPr>
      <w:r w:rsidRPr="00187C45">
        <w:rPr>
          <w:b/>
          <w:bCs/>
          <w:color w:val="auto"/>
          <w:sz w:val="28"/>
          <w:szCs w:val="28"/>
        </w:rPr>
        <w:t>4. Эксплуатация уязвимости</w:t>
      </w:r>
    </w:p>
    <w:p w14:paraId="66FDC208" w14:textId="34452921" w:rsidR="005D44B7" w:rsidRDefault="00000000">
      <w:pPr>
        <w:spacing w:after="200"/>
      </w:pPr>
      <w:r>
        <w:rPr>
          <w:b/>
          <w:bCs/>
          <w:sz w:val="24"/>
          <w:szCs w:val="24"/>
        </w:rPr>
        <w:t>4.1. Подтверждение XSS.</w:t>
      </w:r>
    </w:p>
    <w:p w14:paraId="30099582" w14:textId="6594E740" w:rsidR="005D44B7" w:rsidRDefault="00000000">
      <w:pPr>
        <w:spacing w:after="200"/>
      </w:pPr>
      <w:r>
        <w:rPr>
          <w:sz w:val="24"/>
          <w:szCs w:val="24"/>
        </w:rPr>
        <w:t xml:space="preserve">После входа под учётной записью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(пароль admin123) в браузере сохраняется JWT в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. Затем выполняется переход по адресу:</w:t>
      </w:r>
    </w:p>
    <w:p w14:paraId="7AB96594" w14:textId="08B3173A" w:rsidR="005D44B7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</w:rPr>
        <w:t>http://localhost:3000/?q=%3Cimg%20src%3Dx%20onerror%3Dalert(1)%3E#/search</w:t>
      </w:r>
    </w:p>
    <w:p w14:paraId="357AD84D" w14:textId="598ECB4F" w:rsidR="005D44B7" w:rsidRDefault="00265D5B">
      <w:pPr>
        <w:spacing w:after="200"/>
      </w:pPr>
      <w:r w:rsidRPr="00265D5B">
        <w:rPr>
          <w:i/>
          <w:iCs/>
          <w:noProof/>
          <w:color w:val="808080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BA109CC" wp14:editId="2B9B7199">
            <wp:simplePos x="0" y="0"/>
            <wp:positionH relativeFrom="margin">
              <wp:align>right</wp:align>
            </wp:positionH>
            <wp:positionV relativeFrom="paragraph">
              <wp:posOffset>459105</wp:posOffset>
            </wp:positionV>
            <wp:extent cx="5936615" cy="3152775"/>
            <wp:effectExtent l="0" t="0" r="6985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Декодированное значение q = &lt;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=x </w:t>
      </w:r>
      <w:proofErr w:type="spellStart"/>
      <w:r>
        <w:rPr>
          <w:sz w:val="24"/>
          <w:szCs w:val="24"/>
        </w:rPr>
        <w:t>onerror</w:t>
      </w:r>
      <w:proofErr w:type="spellEnd"/>
      <w:r>
        <w:rPr>
          <w:sz w:val="24"/>
          <w:szCs w:val="24"/>
        </w:rPr>
        <w:t>=</w:t>
      </w:r>
      <w:proofErr w:type="spellStart"/>
      <w:proofErr w:type="gram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1)&gt;. При загрузке страницы срабатывает </w:t>
      </w:r>
      <w:proofErr w:type="spellStart"/>
      <w:proofErr w:type="gram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1) — уязвимость подтверждена.</w:t>
      </w:r>
    </w:p>
    <w:p w14:paraId="667DA510" w14:textId="7FB9700F" w:rsidR="005D44B7" w:rsidRDefault="00000000">
      <w:pPr>
        <w:spacing w:before="300" w:after="200"/>
      </w:pPr>
      <w:r>
        <w:rPr>
          <w:b/>
          <w:bCs/>
          <w:sz w:val="24"/>
          <w:szCs w:val="24"/>
        </w:rPr>
        <w:lastRenderedPageBreak/>
        <w:t xml:space="preserve">4.2. Кража JWT из </w:t>
      </w:r>
      <w:proofErr w:type="spellStart"/>
      <w:r>
        <w:rPr>
          <w:b/>
          <w:bCs/>
          <w:sz w:val="24"/>
          <w:szCs w:val="24"/>
        </w:rPr>
        <w:t>localStorage</w:t>
      </w:r>
      <w:proofErr w:type="spellEnd"/>
      <w:r>
        <w:rPr>
          <w:b/>
          <w:bCs/>
          <w:sz w:val="24"/>
          <w:szCs w:val="24"/>
        </w:rPr>
        <w:t>.</w:t>
      </w:r>
    </w:p>
    <w:p w14:paraId="7D32482D" w14:textId="77777777" w:rsidR="005D44B7" w:rsidRDefault="00000000">
      <w:pPr>
        <w:spacing w:after="200"/>
      </w:pPr>
      <w:proofErr w:type="spellStart"/>
      <w:r>
        <w:rPr>
          <w:sz w:val="24"/>
          <w:szCs w:val="24"/>
        </w:rPr>
        <w:t>Payload</w:t>
      </w:r>
      <w:proofErr w:type="spellEnd"/>
      <w:r>
        <w:rPr>
          <w:sz w:val="24"/>
          <w:szCs w:val="24"/>
        </w:rPr>
        <w:t xml:space="preserve"> модифицируется таким образом, чтобы вместо </w:t>
      </w:r>
      <w:proofErr w:type="spellStart"/>
      <w:proofErr w:type="gram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1) вывести содержимое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>:</w:t>
      </w:r>
    </w:p>
    <w:p w14:paraId="0D07DFBC" w14:textId="5910CF16" w:rsidR="005D44B7" w:rsidRPr="00511017" w:rsidRDefault="00187C45">
      <w:pPr>
        <w:shd w:val="clear" w:color="auto" w:fill="F2F2F2"/>
        <w:spacing w:after="100"/>
      </w:pPr>
      <w:r w:rsidRPr="00187C45">
        <w:rPr>
          <w:rFonts w:ascii="Courier New" w:eastAsia="Courier New" w:hAnsi="Courier New" w:cs="Courier New"/>
          <w:sz w:val="18"/>
          <w:szCs w:val="18"/>
        </w:rPr>
        <w:t>http://localhost:3000/?q=%3Cimg%20src%3Dx%20onerror%3Dalert(localStorage.token)%3E#/search</w:t>
      </w:r>
    </w:p>
    <w:p w14:paraId="021EECAB" w14:textId="2EC4D7BC" w:rsidR="005D44B7" w:rsidRDefault="00187C45">
      <w:pPr>
        <w:spacing w:after="200"/>
      </w:pPr>
      <w:r w:rsidRPr="00187C45">
        <w:rPr>
          <w:i/>
          <w:iCs/>
          <w:noProof/>
          <w:color w:val="808080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76945A6" wp14:editId="1D9880F1">
            <wp:simplePos x="0" y="0"/>
            <wp:positionH relativeFrom="margin">
              <wp:align>right</wp:align>
            </wp:positionH>
            <wp:positionV relativeFrom="paragraph">
              <wp:posOffset>796925</wp:posOffset>
            </wp:positionV>
            <wp:extent cx="5940425" cy="3155950"/>
            <wp:effectExtent l="0" t="0" r="3175" b="635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 xml:space="preserve"> появляется значение JWT текущего пользователя. В реальной атаке вместо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 xml:space="preserve"> использовался бы </w:t>
      </w:r>
      <w:proofErr w:type="spellStart"/>
      <w:proofErr w:type="gramStart"/>
      <w:r>
        <w:rPr>
          <w:sz w:val="24"/>
          <w:szCs w:val="24"/>
        </w:rPr>
        <w:t>fetch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к серверу атакующего, и токен был бы скомпрометирован. Это позволяет злоумышленнику действовать от имени жертвы, подставляя украденный JWT в заголовок </w:t>
      </w:r>
      <w:proofErr w:type="spellStart"/>
      <w:r>
        <w:rPr>
          <w:sz w:val="24"/>
          <w:szCs w:val="24"/>
        </w:rPr>
        <w:t>Authorization</w:t>
      </w:r>
      <w:proofErr w:type="spellEnd"/>
      <w:r>
        <w:rPr>
          <w:sz w:val="24"/>
          <w:szCs w:val="24"/>
        </w:rPr>
        <w:t>.</w:t>
      </w:r>
    </w:p>
    <w:p w14:paraId="398961E8" w14:textId="59FF35EE" w:rsidR="005D44B7" w:rsidRPr="00187C45" w:rsidRDefault="00000000">
      <w:pPr>
        <w:pStyle w:val="1"/>
        <w:spacing w:before="400" w:after="200"/>
        <w:rPr>
          <w:color w:val="auto"/>
        </w:rPr>
      </w:pPr>
      <w:r w:rsidRPr="00187C45">
        <w:rPr>
          <w:b/>
          <w:bCs/>
          <w:color w:val="auto"/>
          <w:sz w:val="28"/>
          <w:szCs w:val="28"/>
        </w:rPr>
        <w:t>5. Причина уязвимости</w:t>
      </w:r>
    </w:p>
    <w:p w14:paraId="667DCB3C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Использование </w:t>
      </w:r>
      <w:proofErr w:type="spellStart"/>
      <w:r>
        <w:rPr>
          <w:sz w:val="24"/>
          <w:szCs w:val="24"/>
        </w:rPr>
        <w:t>innerHTML</w:t>
      </w:r>
      <w:proofErr w:type="spellEnd"/>
      <w:r>
        <w:rPr>
          <w:sz w:val="24"/>
          <w:szCs w:val="24"/>
        </w:rPr>
        <w:t xml:space="preserve"> с пользовательским вводом. </w:t>
      </w:r>
      <w:proofErr w:type="spellStart"/>
      <w:r>
        <w:rPr>
          <w:sz w:val="24"/>
          <w:szCs w:val="24"/>
        </w:rPr>
        <w:t>innerHTML</w:t>
      </w:r>
      <w:proofErr w:type="spellEnd"/>
      <w:r>
        <w:rPr>
          <w:sz w:val="24"/>
          <w:szCs w:val="24"/>
        </w:rPr>
        <w:t xml:space="preserve"> интерпретирует строку как HTML-разметку, включая </w:t>
      </w:r>
      <w:proofErr w:type="spellStart"/>
      <w:r>
        <w:rPr>
          <w:sz w:val="24"/>
          <w:szCs w:val="24"/>
        </w:rPr>
        <w:t>inline</w:t>
      </w:r>
      <w:proofErr w:type="spellEnd"/>
      <w:r>
        <w:rPr>
          <w:sz w:val="24"/>
          <w:szCs w:val="24"/>
        </w:rPr>
        <w:t>-обработчики событий (</w:t>
      </w:r>
      <w:proofErr w:type="spellStart"/>
      <w:r>
        <w:rPr>
          <w:sz w:val="24"/>
          <w:szCs w:val="24"/>
        </w:rPr>
        <w:t>onerror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onload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onclick</w:t>
      </w:r>
      <w:proofErr w:type="spellEnd"/>
      <w:r>
        <w:rPr>
          <w:sz w:val="24"/>
          <w:szCs w:val="24"/>
        </w:rPr>
        <w:t>).</w:t>
      </w:r>
    </w:p>
    <w:p w14:paraId="02EAA15B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Отсутствие Content-Security-Policy. Браузер не имеет инструкций, запрещающих исполнение </w:t>
      </w:r>
      <w:proofErr w:type="spellStart"/>
      <w:r>
        <w:rPr>
          <w:sz w:val="24"/>
          <w:szCs w:val="24"/>
        </w:rPr>
        <w:t>inline</w:t>
      </w:r>
      <w:proofErr w:type="spellEnd"/>
      <w:r>
        <w:rPr>
          <w:sz w:val="24"/>
          <w:szCs w:val="24"/>
        </w:rPr>
        <w:t>-скриптов и подключение сторонних ресурсов.</w:t>
      </w:r>
    </w:p>
    <w:p w14:paraId="7E3CCA64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Хранение JWT в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 xml:space="preserve">. Любой JavaScript на странице имеет доступ к токену через </w:t>
      </w:r>
      <w:proofErr w:type="spellStart"/>
      <w:r>
        <w:rPr>
          <w:sz w:val="24"/>
          <w:szCs w:val="24"/>
        </w:rPr>
        <w:t>localStorage.getItem</w:t>
      </w:r>
      <w:proofErr w:type="spellEnd"/>
      <w:r>
        <w:rPr>
          <w:sz w:val="24"/>
          <w:szCs w:val="24"/>
        </w:rPr>
        <w:t>().</w:t>
      </w:r>
    </w:p>
    <w:p w14:paraId="7D2D5038" w14:textId="77777777" w:rsidR="005D44B7" w:rsidRDefault="00000000">
      <w:pPr>
        <w:pStyle w:val="1"/>
        <w:spacing w:before="400" w:after="200"/>
      </w:pPr>
      <w:r w:rsidRPr="00187C45">
        <w:rPr>
          <w:b/>
          <w:bCs/>
          <w:color w:val="auto"/>
          <w:sz w:val="28"/>
          <w:szCs w:val="28"/>
        </w:rPr>
        <w:t>6. Разработка и внедрение Content-Security-Policy</w:t>
      </w:r>
    </w:p>
    <w:p w14:paraId="4E6B68DB" w14:textId="77777777" w:rsidR="005D44B7" w:rsidRDefault="00000000">
      <w:pPr>
        <w:spacing w:after="200"/>
      </w:pPr>
      <w:r>
        <w:rPr>
          <w:sz w:val="24"/>
          <w:szCs w:val="24"/>
        </w:rPr>
        <w:t xml:space="preserve">Для защиты на уровне браузера было принято решение внедрить строгий CSP с </w:t>
      </w:r>
      <w:proofErr w:type="spellStart"/>
      <w:r>
        <w:rPr>
          <w:sz w:val="24"/>
          <w:szCs w:val="24"/>
        </w:rPr>
        <w:t>per-request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. При каждом запросе главной страницы сервер генерирует случайное значение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 и:</w:t>
      </w:r>
    </w:p>
    <w:p w14:paraId="09A284C9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Подставляет его в атрибуты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 тегов </w:t>
      </w:r>
      <w:proofErr w:type="spellStart"/>
      <w:r>
        <w:rPr>
          <w:sz w:val="24"/>
          <w:szCs w:val="24"/>
        </w:rPr>
        <w:t>script</w:t>
      </w:r>
      <w:proofErr w:type="spellEnd"/>
      <w:r>
        <w:rPr>
          <w:sz w:val="24"/>
          <w:szCs w:val="24"/>
        </w:rPr>
        <w:t xml:space="preserve"> в HTML.</w:t>
      </w:r>
    </w:p>
    <w:p w14:paraId="3ACCC3B9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>Передаёт его в заголовке Content-Security-Policy.</w:t>
      </w:r>
    </w:p>
    <w:p w14:paraId="5C7D6C98" w14:textId="77777777" w:rsidR="005D44B7" w:rsidRDefault="00000000">
      <w:pPr>
        <w:spacing w:before="200" w:after="100"/>
      </w:pPr>
      <w:r>
        <w:rPr>
          <w:sz w:val="24"/>
          <w:szCs w:val="24"/>
        </w:rPr>
        <w:t xml:space="preserve">Код генерации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 и установки заголовка (файл </w:t>
      </w:r>
      <w:proofErr w:type="spellStart"/>
      <w:r>
        <w:rPr>
          <w:sz w:val="24"/>
          <w:szCs w:val="24"/>
        </w:rPr>
        <w:t>fixed</w:t>
      </w:r>
      <w:proofErr w:type="spellEnd"/>
      <w:r>
        <w:rPr>
          <w:sz w:val="24"/>
          <w:szCs w:val="24"/>
        </w:rPr>
        <w:t>/server.js):</w:t>
      </w:r>
    </w:p>
    <w:p w14:paraId="52BBDBA2" w14:textId="77777777" w:rsidR="005D44B7" w:rsidRDefault="00000000">
      <w:pPr>
        <w:shd w:val="clear" w:color="auto" w:fill="F2F2F2"/>
        <w:spacing w:after="100"/>
      </w:pP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nonce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crypto.randomBytes</w:t>
      </w:r>
      <w:proofErr w:type="spellEnd"/>
      <w:proofErr w:type="gramEnd"/>
      <w:r>
        <w:rPr>
          <w:rFonts w:ascii="Courier New" w:eastAsia="Courier New" w:hAnsi="Courier New" w:cs="Courier New"/>
        </w:rPr>
        <w:t>(16).</w:t>
      </w:r>
      <w:proofErr w:type="spellStart"/>
      <w:r>
        <w:rPr>
          <w:rFonts w:ascii="Courier New" w:eastAsia="Courier New" w:hAnsi="Courier New" w:cs="Courier New"/>
        </w:rPr>
        <w:t>toString</w:t>
      </w:r>
      <w:proofErr w:type="spellEnd"/>
      <w:r>
        <w:rPr>
          <w:rFonts w:ascii="Courier New" w:eastAsia="Courier New" w:hAnsi="Courier New" w:cs="Courier New"/>
        </w:rPr>
        <w:t>('base64');</w:t>
      </w:r>
    </w:p>
    <w:p w14:paraId="0BE5BC95" w14:textId="77777777" w:rsidR="005D44B7" w:rsidRDefault="00000000">
      <w:pPr>
        <w:shd w:val="clear" w:color="auto" w:fill="F2F2F2"/>
        <w:spacing w:after="100"/>
      </w:pP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csp</w:t>
      </w:r>
      <w:proofErr w:type="spellEnd"/>
      <w:r>
        <w:rPr>
          <w:rFonts w:ascii="Courier New" w:eastAsia="Courier New" w:hAnsi="Courier New" w:cs="Courier New"/>
        </w:rPr>
        <w:t xml:space="preserve"> = [</w:t>
      </w:r>
    </w:p>
    <w:p w14:paraId="078054BB" w14:textId="77777777" w:rsidR="005D44B7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</w:rPr>
        <w:lastRenderedPageBreak/>
        <w:t xml:space="preserve">  `</w:t>
      </w:r>
      <w:proofErr w:type="spellStart"/>
      <w:r>
        <w:rPr>
          <w:rFonts w:ascii="Courier New" w:eastAsia="Courier New" w:hAnsi="Courier New" w:cs="Courier New"/>
        </w:rPr>
        <w:t>default-src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self</w:t>
      </w:r>
      <w:proofErr w:type="spellEnd"/>
      <w:r>
        <w:rPr>
          <w:rFonts w:ascii="Courier New" w:eastAsia="Courier New" w:hAnsi="Courier New" w:cs="Courier New"/>
        </w:rPr>
        <w:t>'`,</w:t>
      </w:r>
    </w:p>
    <w:p w14:paraId="613F510A" w14:textId="77777777" w:rsidR="005D44B7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</w:rPr>
        <w:t xml:space="preserve">  `</w:t>
      </w:r>
      <w:proofErr w:type="spellStart"/>
      <w:r>
        <w:rPr>
          <w:rFonts w:ascii="Courier New" w:eastAsia="Courier New" w:hAnsi="Courier New" w:cs="Courier New"/>
        </w:rPr>
        <w:t>script-src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nonce</w:t>
      </w:r>
      <w:proofErr w:type="spellEnd"/>
      <w:r>
        <w:rPr>
          <w:rFonts w:ascii="Courier New" w:eastAsia="Courier New" w:hAnsi="Courier New" w:cs="Courier New"/>
        </w:rPr>
        <w:t>-${</w:t>
      </w:r>
      <w:proofErr w:type="spellStart"/>
      <w:r>
        <w:rPr>
          <w:rFonts w:ascii="Courier New" w:eastAsia="Courier New" w:hAnsi="Courier New" w:cs="Courier New"/>
        </w:rPr>
        <w:t>nonce</w:t>
      </w:r>
      <w:proofErr w:type="spellEnd"/>
      <w:r>
        <w:rPr>
          <w:rFonts w:ascii="Courier New" w:eastAsia="Courier New" w:hAnsi="Courier New" w:cs="Courier New"/>
        </w:rPr>
        <w:t>}'`,</w:t>
      </w:r>
    </w:p>
    <w:p w14:paraId="5514D4EF" w14:textId="77777777" w:rsidR="005D44B7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</w:rPr>
        <w:t xml:space="preserve">  `</w:t>
      </w:r>
      <w:proofErr w:type="spellStart"/>
      <w:r>
        <w:rPr>
          <w:rFonts w:ascii="Courier New" w:eastAsia="Courier New" w:hAnsi="Courier New" w:cs="Courier New"/>
        </w:rPr>
        <w:t>object-src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none</w:t>
      </w:r>
      <w:proofErr w:type="spellEnd"/>
      <w:r>
        <w:rPr>
          <w:rFonts w:ascii="Courier New" w:eastAsia="Courier New" w:hAnsi="Courier New" w:cs="Courier New"/>
        </w:rPr>
        <w:t>'`, `</w:t>
      </w:r>
      <w:proofErr w:type="spellStart"/>
      <w:r>
        <w:rPr>
          <w:rFonts w:ascii="Courier New" w:eastAsia="Courier New" w:hAnsi="Courier New" w:cs="Courier New"/>
        </w:rPr>
        <w:t>base-uri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none</w:t>
      </w:r>
      <w:proofErr w:type="spellEnd"/>
      <w:r>
        <w:rPr>
          <w:rFonts w:ascii="Courier New" w:eastAsia="Courier New" w:hAnsi="Courier New" w:cs="Courier New"/>
        </w:rPr>
        <w:t>'`,</w:t>
      </w:r>
    </w:p>
    <w:p w14:paraId="1B39A8AC" w14:textId="77777777" w:rsidR="005D44B7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</w:rPr>
        <w:t xml:space="preserve">  `</w:t>
      </w:r>
      <w:proofErr w:type="spellStart"/>
      <w:r>
        <w:rPr>
          <w:rFonts w:ascii="Courier New" w:eastAsia="Courier New" w:hAnsi="Courier New" w:cs="Courier New"/>
        </w:rPr>
        <w:t>form-action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self</w:t>
      </w:r>
      <w:proofErr w:type="spellEnd"/>
      <w:r>
        <w:rPr>
          <w:rFonts w:ascii="Courier New" w:eastAsia="Courier New" w:hAnsi="Courier New" w:cs="Courier New"/>
        </w:rPr>
        <w:t>'`, `</w:t>
      </w:r>
      <w:proofErr w:type="spellStart"/>
      <w:r>
        <w:rPr>
          <w:rFonts w:ascii="Courier New" w:eastAsia="Courier New" w:hAnsi="Courier New" w:cs="Courier New"/>
        </w:rPr>
        <w:t>frame-ancestors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none</w:t>
      </w:r>
      <w:proofErr w:type="spellEnd"/>
      <w:r>
        <w:rPr>
          <w:rFonts w:ascii="Courier New" w:eastAsia="Courier New" w:hAnsi="Courier New" w:cs="Courier New"/>
        </w:rPr>
        <w:t>'`</w:t>
      </w:r>
    </w:p>
    <w:p w14:paraId="0E088BC7" w14:textId="77777777" w:rsidR="005D44B7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</w:rPr>
        <w:t>];</w:t>
      </w:r>
    </w:p>
    <w:p w14:paraId="78E71B18" w14:textId="2EA3DE18" w:rsidR="005D44B7" w:rsidRDefault="00187C45">
      <w:pPr>
        <w:spacing w:after="200"/>
      </w:pPr>
      <w:r w:rsidRPr="00187C45">
        <w:rPr>
          <w:i/>
          <w:iCs/>
          <w:noProof/>
          <w:color w:val="808080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D83ECA7" wp14:editId="5F8BFE42">
            <wp:simplePos x="0" y="0"/>
            <wp:positionH relativeFrom="margin">
              <wp:align>center</wp:align>
            </wp:positionH>
            <wp:positionV relativeFrom="paragraph">
              <wp:posOffset>1586230</wp:posOffset>
            </wp:positionV>
            <wp:extent cx="4892464" cy="4892464"/>
            <wp:effectExtent l="0" t="0" r="3810" b="381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7C45">
        <w:rPr>
          <w:i/>
          <w:iCs/>
          <w:noProof/>
          <w:color w:val="808080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4A6F1F8D" wp14:editId="2DD07A7A">
            <wp:simplePos x="0" y="0"/>
            <wp:positionH relativeFrom="margin">
              <wp:align>center</wp:align>
            </wp:positionH>
            <wp:positionV relativeFrom="paragraph">
              <wp:posOffset>414655</wp:posOffset>
            </wp:positionV>
            <wp:extent cx="5235394" cy="1104996"/>
            <wp:effectExtent l="0" t="0" r="381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Директива </w:t>
      </w:r>
      <w:proofErr w:type="spellStart"/>
      <w:r>
        <w:rPr>
          <w:sz w:val="24"/>
          <w:szCs w:val="24"/>
        </w:rPr>
        <w:t>script-src</w:t>
      </w:r>
      <w:proofErr w:type="spellEnd"/>
      <w:r>
        <w:rPr>
          <w:sz w:val="24"/>
          <w:szCs w:val="24"/>
        </w:rPr>
        <w:t xml:space="preserve"> с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 и без '</w:t>
      </w:r>
      <w:proofErr w:type="spellStart"/>
      <w:r>
        <w:rPr>
          <w:sz w:val="24"/>
          <w:szCs w:val="24"/>
        </w:rPr>
        <w:t>unsafe-inline</w:t>
      </w:r>
      <w:proofErr w:type="spellEnd"/>
      <w:r>
        <w:rPr>
          <w:sz w:val="24"/>
          <w:szCs w:val="24"/>
        </w:rPr>
        <w:t xml:space="preserve">' блокирует любые </w:t>
      </w:r>
      <w:proofErr w:type="spellStart"/>
      <w:r>
        <w:rPr>
          <w:sz w:val="24"/>
          <w:szCs w:val="24"/>
        </w:rPr>
        <w:t>inline</w:t>
      </w:r>
      <w:proofErr w:type="spellEnd"/>
      <w:r>
        <w:rPr>
          <w:sz w:val="24"/>
          <w:szCs w:val="24"/>
        </w:rPr>
        <w:t xml:space="preserve">-обработчики событий, вставленные через </w:t>
      </w:r>
      <w:proofErr w:type="spellStart"/>
      <w:r>
        <w:rPr>
          <w:sz w:val="24"/>
          <w:szCs w:val="24"/>
        </w:rPr>
        <w:t>innerHTML</w:t>
      </w:r>
      <w:proofErr w:type="spellEnd"/>
      <w:r>
        <w:rPr>
          <w:sz w:val="24"/>
          <w:szCs w:val="24"/>
        </w:rPr>
        <w:t xml:space="preserve">, потому что у них нет разрешённого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>.</w:t>
      </w:r>
    </w:p>
    <w:p w14:paraId="17AEFFF8" w14:textId="30AE6D4D" w:rsidR="005D44B7" w:rsidRDefault="005D44B7">
      <w:pPr>
        <w:spacing w:after="200"/>
        <w:jc w:val="center"/>
      </w:pPr>
    </w:p>
    <w:p w14:paraId="2F9E97E0" w14:textId="77777777" w:rsidR="005D44B7" w:rsidRDefault="00000000">
      <w:pPr>
        <w:pStyle w:val="1"/>
        <w:spacing w:before="400" w:after="200"/>
      </w:pPr>
      <w:r w:rsidRPr="00187C45">
        <w:rPr>
          <w:b/>
          <w:bCs/>
          <w:color w:val="auto"/>
          <w:sz w:val="28"/>
          <w:szCs w:val="28"/>
        </w:rPr>
        <w:t>7. Дополнительный фикс на стороне клиента</w:t>
      </w:r>
    </w:p>
    <w:p w14:paraId="72352A7D" w14:textId="77777777" w:rsidR="005D44B7" w:rsidRDefault="00000000">
      <w:pPr>
        <w:spacing w:after="200"/>
      </w:pPr>
      <w:r>
        <w:rPr>
          <w:sz w:val="24"/>
          <w:szCs w:val="24"/>
        </w:rPr>
        <w:t xml:space="preserve">Помимо CSP, была устранена и первопричина — использование </w:t>
      </w:r>
      <w:proofErr w:type="spellStart"/>
      <w:r>
        <w:rPr>
          <w:sz w:val="24"/>
          <w:szCs w:val="24"/>
        </w:rPr>
        <w:t>innerHTML</w:t>
      </w:r>
      <w:proofErr w:type="spellEnd"/>
      <w:r>
        <w:rPr>
          <w:sz w:val="24"/>
          <w:szCs w:val="24"/>
        </w:rPr>
        <w:t xml:space="preserve">. В функции </w:t>
      </w:r>
      <w:proofErr w:type="spellStart"/>
      <w:proofErr w:type="gramStart"/>
      <w:r>
        <w:rPr>
          <w:sz w:val="24"/>
          <w:szCs w:val="24"/>
        </w:rPr>
        <w:t>searchPage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пользовательский ввод теперь вставляется как текстовый узел:</w:t>
      </w:r>
    </w:p>
    <w:p w14:paraId="7CABED80" w14:textId="77777777" w:rsidR="005D44B7" w:rsidRDefault="00000000">
      <w:pPr>
        <w:shd w:val="clear" w:color="auto" w:fill="F2F2F2"/>
        <w:spacing w:after="100"/>
      </w:pPr>
      <w:proofErr w:type="spellStart"/>
      <w:proofErr w:type="gramStart"/>
      <w:r>
        <w:rPr>
          <w:rFonts w:ascii="Courier New" w:eastAsia="Courier New" w:hAnsi="Courier New" w:cs="Courier New"/>
        </w:rPr>
        <w:t>banner.append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document.createTextNode</w:t>
      </w:r>
      <w:proofErr w:type="spellEnd"/>
      <w:r>
        <w:rPr>
          <w:rFonts w:ascii="Courier New" w:eastAsia="Courier New" w:hAnsi="Courier New" w:cs="Courier New"/>
        </w:rPr>
        <w:t>('Результаты поиска: '));</w:t>
      </w:r>
    </w:p>
    <w:p w14:paraId="6AC33D83" w14:textId="77777777" w:rsidR="005D44B7" w:rsidRDefault="00000000">
      <w:pPr>
        <w:shd w:val="clear" w:color="auto" w:fill="F2F2F2"/>
        <w:spacing w:after="100"/>
      </w:pPr>
      <w:proofErr w:type="spellStart"/>
      <w:proofErr w:type="gramStart"/>
      <w:r>
        <w:rPr>
          <w:rFonts w:ascii="Courier New" w:eastAsia="Courier New" w:hAnsi="Courier New" w:cs="Courier New"/>
        </w:rPr>
        <w:t>banner.append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el</w:t>
      </w:r>
      <w:proofErr w:type="spellEnd"/>
      <w:r>
        <w:rPr>
          <w:rFonts w:ascii="Courier New" w:eastAsia="Courier New" w:hAnsi="Courier New" w:cs="Courier New"/>
        </w:rPr>
        <w:t>('</w:t>
      </w:r>
      <w:proofErr w:type="spellStart"/>
      <w:r>
        <w:rPr>
          <w:rFonts w:ascii="Courier New" w:eastAsia="Courier New" w:hAnsi="Courier New" w:cs="Courier New"/>
        </w:rPr>
        <w:t>strong</w:t>
      </w:r>
      <w:proofErr w:type="spellEnd"/>
      <w:r>
        <w:rPr>
          <w:rFonts w:ascii="Courier New" w:eastAsia="Courier New" w:hAnsi="Courier New" w:cs="Courier New"/>
        </w:rPr>
        <w:t>', {}, q));</w:t>
      </w:r>
    </w:p>
    <w:p w14:paraId="5F1BA7B9" w14:textId="138FF72D" w:rsidR="005D44B7" w:rsidRDefault="00187C45">
      <w:pPr>
        <w:spacing w:after="200"/>
      </w:pPr>
      <w:r w:rsidRPr="00187C45">
        <w:rPr>
          <w:i/>
          <w:iCs/>
          <w:noProof/>
          <w:color w:val="808080"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06AFB36B" wp14:editId="41D36D09">
            <wp:simplePos x="0" y="0"/>
            <wp:positionH relativeFrom="margin">
              <wp:align>left</wp:align>
            </wp:positionH>
            <wp:positionV relativeFrom="paragraph">
              <wp:posOffset>594360</wp:posOffset>
            </wp:positionV>
            <wp:extent cx="5921375" cy="125730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Такой подход гарантирует, что любые символы &lt;&gt; &amp; и т.п. будут отображены как текст, а не интерпретированы как HTML. Это соответствует принципу </w:t>
      </w:r>
      <w:proofErr w:type="spellStart"/>
      <w:r>
        <w:rPr>
          <w:sz w:val="24"/>
          <w:szCs w:val="24"/>
        </w:rPr>
        <w:t>defense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depth</w:t>
      </w:r>
      <w:proofErr w:type="spellEnd"/>
      <w:r>
        <w:rPr>
          <w:sz w:val="24"/>
          <w:szCs w:val="24"/>
        </w:rPr>
        <w:t>: даже если CSP по какой-то причине будет отключён, XSS не сработает.</w:t>
      </w:r>
    </w:p>
    <w:p w14:paraId="331A106E" w14:textId="364516FF" w:rsidR="005D44B7" w:rsidRPr="00187C45" w:rsidRDefault="00000000">
      <w:pPr>
        <w:pStyle w:val="1"/>
        <w:spacing w:before="400" w:after="200"/>
        <w:rPr>
          <w:color w:val="auto"/>
        </w:rPr>
      </w:pPr>
      <w:r w:rsidRPr="00187C45">
        <w:rPr>
          <w:b/>
          <w:bCs/>
          <w:color w:val="auto"/>
          <w:sz w:val="28"/>
          <w:szCs w:val="28"/>
        </w:rPr>
        <w:t>8. Проверка устранения уязвимости</w:t>
      </w:r>
    </w:p>
    <w:p w14:paraId="09F52AAD" w14:textId="77777777" w:rsidR="005D44B7" w:rsidRDefault="00000000">
      <w:pPr>
        <w:spacing w:after="200"/>
      </w:pPr>
      <w:r>
        <w:rPr>
          <w:sz w:val="24"/>
          <w:szCs w:val="24"/>
        </w:rPr>
        <w:t xml:space="preserve">Исправленная версия была запущена на http://localhost:3001. Пользователь вновь авторизовался, после чего был выполнен переход по тому же </w:t>
      </w:r>
      <w:proofErr w:type="spellStart"/>
      <w:r>
        <w:rPr>
          <w:sz w:val="24"/>
          <w:szCs w:val="24"/>
        </w:rPr>
        <w:t>payload</w:t>
      </w:r>
      <w:proofErr w:type="spellEnd"/>
      <w:r>
        <w:rPr>
          <w:sz w:val="24"/>
          <w:szCs w:val="24"/>
        </w:rPr>
        <w:t>-адресу (с заменой порта на 3001):</w:t>
      </w:r>
    </w:p>
    <w:p w14:paraId="1D72D2BE" w14:textId="77777777" w:rsidR="005D44B7" w:rsidRDefault="00000000">
      <w:pPr>
        <w:shd w:val="clear" w:color="auto" w:fill="F2F2F2"/>
        <w:spacing w:after="100"/>
      </w:pPr>
      <w:r>
        <w:rPr>
          <w:rFonts w:ascii="Courier New" w:eastAsia="Courier New" w:hAnsi="Courier New" w:cs="Courier New"/>
        </w:rPr>
        <w:t>http://localhost:3001/?q=%3Cimg%20src%3Dx%20onerror%3Dalert(1)%3E#/search</w:t>
      </w:r>
    </w:p>
    <w:p w14:paraId="590B76B9" w14:textId="77777777" w:rsidR="005D44B7" w:rsidRDefault="00000000">
      <w:pPr>
        <w:spacing w:after="200"/>
      </w:pPr>
      <w:r>
        <w:rPr>
          <w:sz w:val="24"/>
          <w:szCs w:val="24"/>
        </w:rPr>
        <w:t xml:space="preserve">В браузере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 xml:space="preserve"> не сработал. В консоли </w:t>
      </w:r>
      <w:proofErr w:type="spellStart"/>
      <w:r>
        <w:rPr>
          <w:sz w:val="24"/>
          <w:szCs w:val="24"/>
        </w:rPr>
        <w:t>DevTools</w:t>
      </w:r>
      <w:proofErr w:type="spellEnd"/>
      <w:r>
        <w:rPr>
          <w:sz w:val="24"/>
          <w:szCs w:val="24"/>
        </w:rPr>
        <w:t xml:space="preserve"> появилась ошибка CSP:</w:t>
      </w:r>
    </w:p>
    <w:p w14:paraId="27D67DC9" w14:textId="77777777" w:rsidR="005D44B7" w:rsidRDefault="00000000">
      <w:pPr>
        <w:shd w:val="clear" w:color="auto" w:fill="F2F2F2"/>
        <w:spacing w:after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Refused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because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violates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following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Content Security Policy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script-src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-...'".</w:t>
      </w:r>
    </w:p>
    <w:p w14:paraId="6AA4550B" w14:textId="77777777" w:rsidR="005D44B7" w:rsidRDefault="00000000">
      <w:pPr>
        <w:spacing w:after="200"/>
      </w:pPr>
      <w:r>
        <w:rPr>
          <w:sz w:val="24"/>
          <w:szCs w:val="24"/>
        </w:rPr>
        <w:t xml:space="preserve">Аналогичная проверка с </w:t>
      </w:r>
      <w:proofErr w:type="spellStart"/>
      <w:r>
        <w:rPr>
          <w:sz w:val="24"/>
          <w:szCs w:val="24"/>
        </w:rPr>
        <w:t>payload</w:t>
      </w:r>
      <w:proofErr w:type="spellEnd"/>
      <w:r>
        <w:rPr>
          <w:sz w:val="24"/>
          <w:szCs w:val="24"/>
        </w:rPr>
        <w:t xml:space="preserve"> для кражи JWT также не привела к утечке токена — </w:t>
      </w:r>
      <w:proofErr w:type="spellStart"/>
      <w:r>
        <w:rPr>
          <w:sz w:val="24"/>
          <w:szCs w:val="24"/>
        </w:rPr>
        <w:t>inline</w:t>
      </w:r>
      <w:proofErr w:type="spellEnd"/>
      <w:r>
        <w:rPr>
          <w:sz w:val="24"/>
          <w:szCs w:val="24"/>
        </w:rPr>
        <w:t>-обработчик был заблокирован браузером до его исполнения. Уязвимость устранена.</w:t>
      </w:r>
    </w:p>
    <w:p w14:paraId="3D5F7CB5" w14:textId="4342D500" w:rsidR="005D44B7" w:rsidRDefault="00CF6DA7">
      <w:pPr>
        <w:spacing w:after="200"/>
        <w:jc w:val="center"/>
      </w:pPr>
      <w:r w:rsidRPr="00CF6DA7">
        <w:rPr>
          <w:i/>
          <w:iCs/>
          <w:noProof/>
          <w:color w:val="808080"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E2FA11C" wp14:editId="29BED2C7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5940425" cy="3155950"/>
            <wp:effectExtent l="0" t="0" r="3175" b="635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6DA7">
        <w:rPr>
          <w:i/>
          <w:iCs/>
          <w:noProof/>
          <w:color w:val="808080"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3E2542FD" wp14:editId="32357D5B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5940425" cy="189230"/>
            <wp:effectExtent l="0" t="0" r="3175" b="127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1723A" w14:textId="42AEB42C" w:rsidR="005D44B7" w:rsidRPr="00187C45" w:rsidRDefault="00CF6DA7">
      <w:pPr>
        <w:pStyle w:val="1"/>
        <w:spacing w:before="400" w:after="200"/>
        <w:rPr>
          <w:color w:val="auto"/>
        </w:rPr>
      </w:pPr>
      <w:r w:rsidRPr="00CF6DA7">
        <w:rPr>
          <w:i/>
          <w:iCs/>
          <w:color w:val="808080"/>
          <w:sz w:val="22"/>
          <w:szCs w:val="22"/>
        </w:rPr>
        <w:t xml:space="preserve"> </w:t>
      </w:r>
      <w:r w:rsidRPr="00187C45">
        <w:rPr>
          <w:b/>
          <w:bCs/>
          <w:color w:val="auto"/>
          <w:sz w:val="28"/>
          <w:szCs w:val="28"/>
        </w:rPr>
        <w:t>9. Выводы</w:t>
      </w:r>
    </w:p>
    <w:p w14:paraId="2FF7DB36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SPA, использующие </w:t>
      </w:r>
      <w:proofErr w:type="spellStart"/>
      <w:r>
        <w:rPr>
          <w:sz w:val="24"/>
          <w:szCs w:val="24"/>
        </w:rPr>
        <w:t>innerHTML</w:t>
      </w:r>
      <w:proofErr w:type="spellEnd"/>
      <w:r>
        <w:rPr>
          <w:sz w:val="24"/>
          <w:szCs w:val="24"/>
        </w:rPr>
        <w:t xml:space="preserve"> с пользовательским вводом, уязвимы к </w:t>
      </w:r>
      <w:proofErr w:type="spellStart"/>
      <w:r>
        <w:rPr>
          <w:sz w:val="24"/>
          <w:szCs w:val="24"/>
        </w:rPr>
        <w:t>Reflected</w:t>
      </w:r>
      <w:proofErr w:type="spellEnd"/>
      <w:r>
        <w:rPr>
          <w:sz w:val="24"/>
          <w:szCs w:val="24"/>
        </w:rPr>
        <w:t xml:space="preserve"> XSS. Хранение JWT в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 xml:space="preserve"> усугубляет последствия — токен утекает к атакующему.</w:t>
      </w:r>
    </w:p>
    <w:p w14:paraId="52A16CAD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lastRenderedPageBreak/>
        <w:t xml:space="preserve">Строгий CSP с </w:t>
      </w:r>
      <w:proofErr w:type="spellStart"/>
      <w:r>
        <w:rPr>
          <w:sz w:val="24"/>
          <w:szCs w:val="24"/>
        </w:rPr>
        <w:t>per-request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 xml:space="preserve"> — эффективный второй рубеж защиты: браузер блокирует исполнение </w:t>
      </w:r>
      <w:proofErr w:type="spellStart"/>
      <w:r>
        <w:rPr>
          <w:sz w:val="24"/>
          <w:szCs w:val="24"/>
        </w:rPr>
        <w:t>inline</w:t>
      </w:r>
      <w:proofErr w:type="spellEnd"/>
      <w:r>
        <w:rPr>
          <w:sz w:val="24"/>
          <w:szCs w:val="24"/>
        </w:rPr>
        <w:t xml:space="preserve">-скриптов, не имеющих корректного </w:t>
      </w:r>
      <w:proofErr w:type="spellStart"/>
      <w:r>
        <w:rPr>
          <w:sz w:val="24"/>
          <w:szCs w:val="24"/>
        </w:rPr>
        <w:t>nonce</w:t>
      </w:r>
      <w:proofErr w:type="spellEnd"/>
      <w:r>
        <w:rPr>
          <w:sz w:val="24"/>
          <w:szCs w:val="24"/>
        </w:rPr>
        <w:t>.</w:t>
      </w:r>
    </w:p>
    <w:p w14:paraId="15D2FC52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Defense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depth</w:t>
      </w:r>
      <w:proofErr w:type="spellEnd"/>
      <w:r>
        <w:rPr>
          <w:sz w:val="24"/>
          <w:szCs w:val="24"/>
        </w:rPr>
        <w:t>: комбинация корректного экранирования на клиенте (</w:t>
      </w:r>
      <w:proofErr w:type="spellStart"/>
      <w:r>
        <w:rPr>
          <w:sz w:val="24"/>
          <w:szCs w:val="24"/>
        </w:rPr>
        <w:t>textContent</w:t>
      </w:r>
      <w:proofErr w:type="spellEnd"/>
      <w:r>
        <w:rPr>
          <w:sz w:val="24"/>
          <w:szCs w:val="24"/>
        </w:rPr>
        <w:t>) и CSP на сервере надёжно устраняет уязвимость.</w:t>
      </w:r>
    </w:p>
    <w:p w14:paraId="5A26969A" w14:textId="77777777" w:rsidR="005D44B7" w:rsidRDefault="00000000">
      <w:pPr>
        <w:pStyle w:val="a4"/>
        <w:numPr>
          <w:ilvl w:val="0"/>
          <w:numId w:val="1"/>
        </w:numPr>
      </w:pPr>
      <w:r>
        <w:rPr>
          <w:sz w:val="24"/>
          <w:szCs w:val="24"/>
        </w:rPr>
        <w:t xml:space="preserve">Рекомендуется дополнительно переносить JWT в </w:t>
      </w:r>
      <w:proofErr w:type="spellStart"/>
      <w:r>
        <w:rPr>
          <w:sz w:val="24"/>
          <w:szCs w:val="24"/>
        </w:rPr>
        <w:t>httpOnly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cookie</w:t>
      </w:r>
      <w:proofErr w:type="spellEnd"/>
      <w:r>
        <w:rPr>
          <w:sz w:val="24"/>
          <w:szCs w:val="24"/>
        </w:rPr>
        <w:t>, чтобы JS не имел доступа к токену даже при успешном XSS.</w:t>
      </w:r>
    </w:p>
    <w:p w14:paraId="156C705C" w14:textId="29B54EC4" w:rsidR="005D44B7" w:rsidRPr="00511017" w:rsidRDefault="005D44B7">
      <w:pPr>
        <w:spacing w:before="800" w:after="200"/>
        <w:jc w:val="right"/>
        <w:rPr>
          <w:lang w:val="ru-RU"/>
        </w:rPr>
      </w:pPr>
    </w:p>
    <w:sectPr w:rsidR="005D44B7" w:rsidRPr="0051101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64BB1"/>
    <w:multiLevelType w:val="hybridMultilevel"/>
    <w:tmpl w:val="3738AAC2"/>
    <w:lvl w:ilvl="0" w:tplc="59EE90AA">
      <w:start w:val="1"/>
      <w:numFmt w:val="bullet"/>
      <w:lvlText w:val="●"/>
      <w:lvlJc w:val="left"/>
      <w:pPr>
        <w:ind w:left="720" w:hanging="360"/>
      </w:pPr>
    </w:lvl>
    <w:lvl w:ilvl="1" w:tplc="301E3D9E">
      <w:start w:val="1"/>
      <w:numFmt w:val="bullet"/>
      <w:lvlText w:val="○"/>
      <w:lvlJc w:val="left"/>
      <w:pPr>
        <w:ind w:left="1440" w:hanging="360"/>
      </w:pPr>
    </w:lvl>
    <w:lvl w:ilvl="2" w:tplc="2646BEA6">
      <w:start w:val="1"/>
      <w:numFmt w:val="bullet"/>
      <w:lvlText w:val="■"/>
      <w:lvlJc w:val="left"/>
      <w:pPr>
        <w:ind w:left="2160" w:hanging="360"/>
      </w:pPr>
    </w:lvl>
    <w:lvl w:ilvl="3" w:tplc="9D3CA6A4">
      <w:start w:val="1"/>
      <w:numFmt w:val="bullet"/>
      <w:lvlText w:val="●"/>
      <w:lvlJc w:val="left"/>
      <w:pPr>
        <w:ind w:left="2880" w:hanging="360"/>
      </w:pPr>
    </w:lvl>
    <w:lvl w:ilvl="4" w:tplc="56B00B92">
      <w:start w:val="1"/>
      <w:numFmt w:val="bullet"/>
      <w:lvlText w:val="○"/>
      <w:lvlJc w:val="left"/>
      <w:pPr>
        <w:ind w:left="3600" w:hanging="360"/>
      </w:pPr>
    </w:lvl>
    <w:lvl w:ilvl="5" w:tplc="265CF3BE">
      <w:start w:val="1"/>
      <w:numFmt w:val="bullet"/>
      <w:lvlText w:val="■"/>
      <w:lvlJc w:val="left"/>
      <w:pPr>
        <w:ind w:left="4320" w:hanging="360"/>
      </w:pPr>
    </w:lvl>
    <w:lvl w:ilvl="6" w:tplc="5CACBDE2">
      <w:start w:val="1"/>
      <w:numFmt w:val="bullet"/>
      <w:lvlText w:val="●"/>
      <w:lvlJc w:val="left"/>
      <w:pPr>
        <w:ind w:left="5040" w:hanging="360"/>
      </w:pPr>
    </w:lvl>
    <w:lvl w:ilvl="7" w:tplc="F904D282">
      <w:start w:val="1"/>
      <w:numFmt w:val="bullet"/>
      <w:lvlText w:val="●"/>
      <w:lvlJc w:val="left"/>
      <w:pPr>
        <w:ind w:left="5760" w:hanging="360"/>
      </w:pPr>
    </w:lvl>
    <w:lvl w:ilvl="8" w:tplc="3A925798">
      <w:start w:val="1"/>
      <w:numFmt w:val="bullet"/>
      <w:lvlText w:val="●"/>
      <w:lvlJc w:val="left"/>
      <w:pPr>
        <w:ind w:left="6480" w:hanging="360"/>
      </w:pPr>
    </w:lvl>
  </w:abstractNum>
  <w:num w:numId="1" w16cid:durableId="1692103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4B7"/>
    <w:rsid w:val="00116B63"/>
    <w:rsid w:val="00187C45"/>
    <w:rsid w:val="00265D5B"/>
    <w:rsid w:val="003B1EC8"/>
    <w:rsid w:val="00511017"/>
    <w:rsid w:val="005257C4"/>
    <w:rsid w:val="005D44B7"/>
    <w:rsid w:val="00C63EE2"/>
    <w:rsid w:val="00CF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A7B0C"/>
  <w15:docId w15:val="{5EB7A7E2-0DC3-4CBE-BD78-B9E94070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511017"/>
    <w:rPr>
      <w:rFonts w:ascii="Calibri" w:eastAsia="Calibri" w:hAnsi="Calibri" w:cs="Arial"/>
      <w:sz w:val="22"/>
      <w:szCs w:val="22"/>
      <w:lang w:val="ru-RU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7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— Уязвимый SPA и CSP</vt:lpstr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— Уязвимый SPA и CSP</dc:title>
  <dc:creator>SPA CSP Lab</dc:creator>
  <cp:lastModifiedBy>Вадим Варфоломеев</cp:lastModifiedBy>
  <cp:revision>4</cp:revision>
  <dcterms:created xsi:type="dcterms:W3CDTF">2026-10-19T15:13:00Z</dcterms:created>
  <dcterms:modified xsi:type="dcterms:W3CDTF">2026-10-20T03:12:00Z</dcterms:modified>
</cp:coreProperties>
</file>