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360A7" w14:textId="3DFC4E28" w:rsidR="00286B2C" w:rsidRDefault="006D3D4B">
      <w:pPr>
        <w:rPr>
          <w:b/>
          <w:bCs/>
          <w:sz w:val="20"/>
          <w:szCs w:val="20"/>
          <w:lang w:val="en-GB"/>
        </w:rPr>
      </w:pPr>
      <w:r w:rsidRPr="006D3D4B">
        <w:rPr>
          <w:b/>
          <w:bCs/>
          <w:sz w:val="20"/>
          <w:szCs w:val="20"/>
          <w:lang w:val="en-GB"/>
        </w:rPr>
        <w:drawing>
          <wp:inline distT="0" distB="0" distL="0" distR="0" wp14:anchorId="7B3304A6" wp14:editId="6B2DF66E">
            <wp:extent cx="8433120" cy="5768024"/>
            <wp:effectExtent l="0" t="953" r="5398" b="5397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64339" cy="578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3505" w14:textId="77777777" w:rsidR="00696D83" w:rsidRDefault="006D3D4B">
      <w:pPr>
        <w:rPr>
          <w:b/>
          <w:bCs/>
          <w:sz w:val="20"/>
          <w:szCs w:val="20"/>
          <w:lang w:val="en-GB"/>
        </w:rPr>
      </w:pPr>
      <w:hyperlink r:id="rId5" w:history="1">
        <w:r w:rsidRPr="00286B2C">
          <w:rPr>
            <w:rStyle w:val="Lienhypertexte"/>
            <w:b/>
            <w:bCs/>
            <w:sz w:val="20"/>
            <w:szCs w:val="20"/>
            <w:lang w:val="en-GB"/>
          </w:rPr>
          <w:t>Link</w:t>
        </w:r>
      </w:hyperlink>
      <w:r>
        <w:rPr>
          <w:b/>
          <w:bCs/>
          <w:sz w:val="20"/>
          <w:szCs w:val="20"/>
          <w:lang w:val="en-GB"/>
        </w:rPr>
        <w:t xml:space="preserve"> to specs</w:t>
      </w:r>
      <w:r>
        <w:rPr>
          <w:b/>
          <w:bCs/>
          <w:sz w:val="20"/>
          <w:szCs w:val="20"/>
          <w:lang w:val="en-GB"/>
        </w:rPr>
        <w:t xml:space="preserve">. </w:t>
      </w:r>
    </w:p>
    <w:p w14:paraId="572F24BE" w14:textId="0BA5DC6D" w:rsidR="00804D5C" w:rsidRPr="00804D5C" w:rsidRDefault="00696D83">
      <w:pPr>
        <w:rPr>
          <w:b/>
          <w:bCs/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br w:type="page"/>
      </w:r>
      <w:r w:rsidR="006D3D4B" w:rsidRPr="002A4D15">
        <w:rPr>
          <w:b/>
          <w:bCs/>
          <w:sz w:val="20"/>
          <w:szCs w:val="20"/>
          <w:lang w:val="en-GB"/>
        </w:rPr>
        <w:lastRenderedPageBreak/>
        <w:t>Use only ADC1 pins (32-39) for analog inputs, as ADC2 conflicts with Wi-Fi</w:t>
      </w:r>
      <w:r w:rsidR="006D3D4B">
        <w:rPr>
          <w:b/>
          <w:bCs/>
          <w:sz w:val="20"/>
          <w:szCs w:val="20"/>
          <w:lang w:val="en-GB"/>
        </w:rPr>
        <w:t xml:space="preserve"> 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30"/>
        <w:gridCol w:w="700"/>
        <w:gridCol w:w="859"/>
        <w:gridCol w:w="709"/>
        <w:gridCol w:w="5812"/>
      </w:tblGrid>
      <w:tr w:rsidR="009E3A72" w:rsidRPr="009E3A72" w14:paraId="5D6005A5" w14:textId="77777777" w:rsidTr="002A4D15">
        <w:trPr>
          <w:trHeight w:val="382"/>
          <w:tblHeader/>
          <w:tblCellSpacing w:w="15" w:type="dxa"/>
        </w:trPr>
        <w:tc>
          <w:tcPr>
            <w:tcW w:w="664" w:type="dxa"/>
            <w:gridSpan w:val="2"/>
            <w:vAlign w:val="center"/>
            <w:hideMark/>
          </w:tcPr>
          <w:p w14:paraId="0C5EFA74" w14:textId="181ACCCA" w:rsidR="009E3A72" w:rsidRPr="009E3A72" w:rsidRDefault="009E3A72" w:rsidP="009E3A7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E3A72">
              <w:rPr>
                <w:b/>
                <w:bCs/>
                <w:sz w:val="20"/>
                <w:szCs w:val="20"/>
              </w:rPr>
              <w:t>GPIO</w:t>
            </w:r>
          </w:p>
        </w:tc>
        <w:tc>
          <w:tcPr>
            <w:tcW w:w="670" w:type="dxa"/>
            <w:vAlign w:val="center"/>
            <w:hideMark/>
          </w:tcPr>
          <w:p w14:paraId="32BAF63B" w14:textId="77777777" w:rsidR="009E3A72" w:rsidRPr="009E3A72" w:rsidRDefault="009E3A72" w:rsidP="009E3A7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E3A72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829" w:type="dxa"/>
            <w:vAlign w:val="center"/>
            <w:hideMark/>
          </w:tcPr>
          <w:p w14:paraId="4984F0DA" w14:textId="77777777" w:rsidR="009E3A72" w:rsidRPr="009E3A72" w:rsidRDefault="009E3A72" w:rsidP="009E3A7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E3A72"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79" w:type="dxa"/>
            <w:vAlign w:val="center"/>
            <w:hideMark/>
          </w:tcPr>
          <w:p w14:paraId="0C18B69C" w14:textId="77777777" w:rsidR="009E3A72" w:rsidRPr="009E3A72" w:rsidRDefault="009E3A72" w:rsidP="009E3A7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E3A72">
              <w:rPr>
                <w:b/>
                <w:bCs/>
                <w:sz w:val="20"/>
                <w:szCs w:val="20"/>
              </w:rPr>
              <w:t>Safe?</w:t>
            </w:r>
          </w:p>
        </w:tc>
        <w:tc>
          <w:tcPr>
            <w:tcW w:w="5767" w:type="dxa"/>
            <w:vAlign w:val="center"/>
            <w:hideMark/>
          </w:tcPr>
          <w:p w14:paraId="2B22493A" w14:textId="77777777" w:rsidR="009E3A72" w:rsidRPr="009E3A72" w:rsidRDefault="009E3A72" w:rsidP="009E3A7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E3A72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9E3A72" w:rsidRPr="00CF3056" w14:paraId="575D5A99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6109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7A2864CB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7AAFA75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3FB4C971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056" w:rsidRPr="00CF3056" w14:paraId="2112BCB8" w14:textId="77777777" w:rsidTr="00CF30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82511" w14:textId="77777777" w:rsidR="00CF3056" w:rsidRPr="00CF3056" w:rsidRDefault="00CF3056" w:rsidP="00CF3056">
                  <w:pPr>
                    <w:spacing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6DE9384" w14:textId="77777777" w:rsidR="00CF3056" w:rsidRPr="00CF3056" w:rsidRDefault="00CF3056" w:rsidP="00CF3056">
            <w:pPr>
              <w:spacing w:line="240" w:lineRule="auto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0"/>
            </w:tblGrid>
            <w:tr w:rsidR="00CF3056" w:rsidRPr="00CF3056" w14:paraId="16309783" w14:textId="77777777" w:rsidTr="00CF30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E2365" w14:textId="7F439993" w:rsidR="00CF3056" w:rsidRPr="00CF3056" w:rsidRDefault="00CF3056" w:rsidP="00CF3056">
                  <w:pPr>
                    <w:spacing w:line="240" w:lineRule="auto"/>
                    <w:rPr>
                      <w:sz w:val="18"/>
                      <w:szCs w:val="18"/>
                      <w:lang w:val="en-GB"/>
                    </w:rPr>
                  </w:pPr>
                  <w:r w:rsidRPr="00CF3056">
                    <w:rPr>
                      <w:sz w:val="18"/>
                      <w:szCs w:val="18"/>
                      <w:lang w:val="en-GB"/>
                    </w:rPr>
                    <w:t>Boot strapping pin; LOW at</w:t>
                  </w:r>
                  <w:r w:rsidRPr="002A4D15">
                    <w:rPr>
                      <w:sz w:val="18"/>
                      <w:szCs w:val="18"/>
                      <w:lang w:val="en-GB"/>
                    </w:rPr>
                    <w:t xml:space="preserve"> </w:t>
                  </w:r>
                  <w:r w:rsidRPr="00CF3056">
                    <w:rPr>
                      <w:sz w:val="18"/>
                      <w:szCs w:val="18"/>
                      <w:lang w:val="en-GB"/>
                    </w:rPr>
                    <w:t>boot enters flashing mode</w:t>
                  </w:r>
                </w:p>
              </w:tc>
            </w:tr>
          </w:tbl>
          <w:p w14:paraId="15A0DD7A" w14:textId="2BD44E9A" w:rsidR="009E3A72" w:rsidRPr="009E3A72" w:rsidRDefault="009E3A72" w:rsidP="009E3A72">
            <w:pPr>
              <w:spacing w:line="240" w:lineRule="auto"/>
              <w:rPr>
                <w:sz w:val="18"/>
                <w:szCs w:val="18"/>
                <w:lang w:val="en-GB"/>
              </w:rPr>
            </w:pPr>
          </w:p>
        </w:tc>
      </w:tr>
      <w:tr w:rsidR="009E3A72" w:rsidRPr="009E3A72" w14:paraId="20B036E1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922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74188B3A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6CA21E9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227C5DB3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1823639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  <w:lang w:val="en-GB"/>
              </w:rPr>
            </w:pPr>
            <w:r w:rsidRPr="009E3A72">
              <w:rPr>
                <w:sz w:val="18"/>
                <w:szCs w:val="18"/>
                <w:lang w:val="en-GB"/>
              </w:rPr>
              <w:t>UART TX (serial programming/logs)</w:t>
            </w:r>
          </w:p>
        </w:tc>
      </w:tr>
      <w:tr w:rsidR="009E3A72" w:rsidRPr="008A4797" w14:paraId="268DF346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10DC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6C318775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432694E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3A2B566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2B9FA51C" w14:textId="1B227F55" w:rsidR="009E3A72" w:rsidRPr="009E3A72" w:rsidRDefault="008A4797" w:rsidP="009E3A72">
            <w:pPr>
              <w:spacing w:line="240" w:lineRule="auto"/>
              <w:rPr>
                <w:sz w:val="18"/>
                <w:szCs w:val="18"/>
                <w:lang w:val="en-GB"/>
              </w:rPr>
            </w:pPr>
            <w:r w:rsidRPr="002A4D15">
              <w:rPr>
                <w:sz w:val="18"/>
                <w:szCs w:val="18"/>
                <w:lang w:val="en-GB"/>
              </w:rPr>
              <w:t>Strapping pin; must be sane during boot</w:t>
            </w:r>
          </w:p>
        </w:tc>
      </w:tr>
      <w:tr w:rsidR="009E3A72" w:rsidRPr="009E3A72" w14:paraId="23489976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7E93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4396A571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0555CA4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473EB52D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4BB96AF2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UART RX</w:t>
            </w:r>
          </w:p>
        </w:tc>
      </w:tr>
      <w:tr w:rsidR="009E3A72" w:rsidRPr="008A4797" w14:paraId="082D651F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0BA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6EAFB997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666FD15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6ABEB744" w14:textId="1E16BB55" w:rsidR="009E3A72" w:rsidRPr="009E3A72" w:rsidRDefault="008A4797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3189A28A" w14:textId="1B2D2DE4" w:rsidR="009E3A72" w:rsidRPr="009E3A72" w:rsidRDefault="008A4797" w:rsidP="009E3A72">
            <w:pPr>
              <w:spacing w:line="240" w:lineRule="auto"/>
              <w:rPr>
                <w:sz w:val="18"/>
                <w:szCs w:val="18"/>
                <w:lang w:val="en-GB"/>
              </w:rPr>
            </w:pPr>
            <w:r w:rsidRPr="002A4D15">
              <w:rPr>
                <w:sz w:val="18"/>
                <w:szCs w:val="18"/>
                <w:lang w:val="en-GB"/>
              </w:rPr>
              <w:t>Strapping pin; external pulls can break boot</w:t>
            </w:r>
          </w:p>
        </w:tc>
      </w:tr>
      <w:tr w:rsidR="009E3A72" w:rsidRPr="00A45DF0" w14:paraId="5BA0700C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19B2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501FADC9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6A5AD5FA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39CFCF7B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74577E98" w14:textId="57781EEF" w:rsidR="009E3A72" w:rsidRPr="009E3A72" w:rsidRDefault="00A45DF0" w:rsidP="009E3A72">
            <w:pPr>
              <w:spacing w:line="240" w:lineRule="auto"/>
              <w:rPr>
                <w:sz w:val="18"/>
                <w:szCs w:val="18"/>
                <w:lang w:val="en-GB"/>
              </w:rPr>
            </w:pPr>
            <w:r w:rsidRPr="002A4D15">
              <w:rPr>
                <w:sz w:val="18"/>
                <w:szCs w:val="18"/>
                <w:lang w:val="en-GB"/>
              </w:rPr>
              <w:t>Strapping pin; often used as SPI CS safely</w:t>
            </w:r>
          </w:p>
        </w:tc>
      </w:tr>
      <w:tr w:rsidR="009E3A72" w:rsidRPr="009E3A72" w14:paraId="6B249E26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6CA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6–11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13110D6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103BF91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67D0BF6D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5767" w:type="dxa"/>
            <w:vAlign w:val="center"/>
            <w:hideMark/>
          </w:tcPr>
          <w:p w14:paraId="4E4C960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Connected to SPI flash</w:t>
            </w:r>
          </w:p>
        </w:tc>
      </w:tr>
      <w:tr w:rsidR="009E3A72" w:rsidRPr="00AE524D" w14:paraId="2C46547A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118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12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40B2A19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1FEE2DCC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0F5F9BF7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61EF16B0" w14:textId="348653DE" w:rsidR="009E3A72" w:rsidRPr="009E3A72" w:rsidRDefault="00AE524D" w:rsidP="009E3A72">
            <w:pPr>
              <w:spacing w:line="240" w:lineRule="auto"/>
              <w:rPr>
                <w:sz w:val="18"/>
                <w:szCs w:val="18"/>
                <w:lang w:val="en-GB"/>
              </w:rPr>
            </w:pPr>
            <w:r w:rsidRPr="002A4D15">
              <w:rPr>
                <w:sz w:val="18"/>
                <w:szCs w:val="18"/>
                <w:lang w:val="en-GB"/>
              </w:rPr>
              <w:t>Flash voltage strapping pin; HIGH at boot may brick startup</w:t>
            </w:r>
          </w:p>
        </w:tc>
      </w:tr>
      <w:tr w:rsidR="009E3A72" w:rsidRPr="00876050" w14:paraId="2CB50FE1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8D6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13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6BF5AF3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4B50C825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751B1F8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2C96B546" w14:textId="68C3DA24" w:rsidR="009E3A72" w:rsidRPr="009E3A72" w:rsidRDefault="00876050" w:rsidP="009E3A72">
            <w:pPr>
              <w:spacing w:line="240" w:lineRule="auto"/>
              <w:rPr>
                <w:sz w:val="18"/>
                <w:szCs w:val="18"/>
                <w:lang w:val="en-GB"/>
              </w:rPr>
            </w:pPr>
            <w:r w:rsidRPr="002A4D15">
              <w:rPr>
                <w:sz w:val="18"/>
                <w:szCs w:val="18"/>
                <w:lang w:val="en-GB"/>
              </w:rPr>
              <w:t>JTAG by default; otherwise usable</w:t>
            </w:r>
          </w:p>
        </w:tc>
      </w:tr>
      <w:tr w:rsidR="009E3A72" w:rsidRPr="00876050" w14:paraId="6C02458E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EF39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14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589C384B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7C28863C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39B2A8B4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15FED371" w14:textId="2419D11D" w:rsidR="009E3A72" w:rsidRPr="009E3A72" w:rsidRDefault="00876050" w:rsidP="009E3A72">
            <w:pPr>
              <w:spacing w:line="240" w:lineRule="auto"/>
              <w:rPr>
                <w:sz w:val="18"/>
                <w:szCs w:val="18"/>
                <w:lang w:val="en-GB"/>
              </w:rPr>
            </w:pPr>
            <w:r w:rsidRPr="002A4D15">
              <w:rPr>
                <w:sz w:val="18"/>
                <w:szCs w:val="18"/>
                <w:lang w:val="en-GB"/>
              </w:rPr>
              <w:t>JTAG by default; otherwise usable</w:t>
            </w:r>
          </w:p>
        </w:tc>
      </w:tr>
      <w:tr w:rsidR="009E3A72" w:rsidRPr="009E3A72" w14:paraId="6644D57B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3892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15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7E0E06BC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7B25685C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65217A3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505BA139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Strapping pin</w:t>
            </w:r>
          </w:p>
        </w:tc>
      </w:tr>
      <w:tr w:rsidR="009E3A72" w:rsidRPr="009E3A72" w14:paraId="757DF60C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BE59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16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25996767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092092B1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41A8539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719B7FAD" w14:textId="74F3EBA6" w:rsidR="009E3A72" w:rsidRPr="009E3A72" w:rsidRDefault="00272D56" w:rsidP="009E3A72">
            <w:pPr>
              <w:spacing w:line="240" w:lineRule="auto"/>
              <w:rPr>
                <w:sz w:val="18"/>
                <w:szCs w:val="18"/>
              </w:rPr>
            </w:pPr>
            <w:r w:rsidRPr="002A4D15">
              <w:rPr>
                <w:sz w:val="18"/>
                <w:szCs w:val="18"/>
              </w:rPr>
              <w:t>Good general-purpose GPIO</w:t>
            </w:r>
          </w:p>
        </w:tc>
      </w:tr>
      <w:tr w:rsidR="009E3A72" w:rsidRPr="009E3A72" w14:paraId="79C09B4E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2144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17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68EA381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7C76DD70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771A0107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3BA666C0" w14:textId="60A3DF3B" w:rsidR="009E3A72" w:rsidRPr="009E3A72" w:rsidRDefault="00272D56" w:rsidP="009E3A72">
            <w:pPr>
              <w:spacing w:line="240" w:lineRule="auto"/>
              <w:rPr>
                <w:sz w:val="18"/>
                <w:szCs w:val="18"/>
              </w:rPr>
            </w:pPr>
            <w:r w:rsidRPr="002A4D15">
              <w:rPr>
                <w:sz w:val="18"/>
                <w:szCs w:val="18"/>
              </w:rPr>
              <w:t>Good general-purpose GPIO</w:t>
            </w:r>
          </w:p>
        </w:tc>
      </w:tr>
      <w:tr w:rsidR="009E3A72" w:rsidRPr="009E3A72" w14:paraId="60E8853E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EB15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18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09D16644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414CE5E4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3E1C359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5B40D2EC" w14:textId="1094348B" w:rsidR="009E3A72" w:rsidRPr="009E3A72" w:rsidRDefault="00272D56" w:rsidP="009E3A72">
            <w:pPr>
              <w:spacing w:line="240" w:lineRule="auto"/>
              <w:rPr>
                <w:sz w:val="18"/>
                <w:szCs w:val="18"/>
              </w:rPr>
            </w:pPr>
            <w:r w:rsidRPr="002A4D15">
              <w:rPr>
                <w:sz w:val="18"/>
                <w:szCs w:val="18"/>
              </w:rPr>
              <w:t>SPI default SCK</w:t>
            </w:r>
          </w:p>
        </w:tc>
      </w:tr>
      <w:tr w:rsidR="009E3A72" w:rsidRPr="009E3A72" w14:paraId="1026E72C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8FBD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19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3B3314E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31B6F56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52F175CA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1440AC83" w14:textId="4E6FA6CF" w:rsidR="009E3A72" w:rsidRPr="009E3A72" w:rsidRDefault="00272D56" w:rsidP="009E3A72">
            <w:pPr>
              <w:spacing w:line="240" w:lineRule="auto"/>
              <w:rPr>
                <w:sz w:val="18"/>
                <w:szCs w:val="18"/>
              </w:rPr>
            </w:pPr>
            <w:r w:rsidRPr="002A4D15">
              <w:rPr>
                <w:sz w:val="18"/>
                <w:szCs w:val="18"/>
              </w:rPr>
              <w:t>SPI default MISO</w:t>
            </w:r>
          </w:p>
        </w:tc>
      </w:tr>
      <w:tr w:rsidR="009E3A72" w:rsidRPr="009E3A72" w14:paraId="4839B078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44B2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21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107B45F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643804B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541B026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2B391725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Common I2C SDA</w:t>
            </w:r>
          </w:p>
        </w:tc>
      </w:tr>
      <w:tr w:rsidR="009E3A72" w:rsidRPr="009E3A72" w14:paraId="78FEFA26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D71D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22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27D0667A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00F8223A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4A45BE9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70AEB267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Common I2C SCL</w:t>
            </w:r>
          </w:p>
        </w:tc>
      </w:tr>
      <w:tr w:rsidR="009E3A72" w:rsidRPr="009E3A72" w14:paraId="02B165F6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70D3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23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79283394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164FA84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08F895C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439693D0" w14:textId="4ED43AB6" w:rsidR="009E3A72" w:rsidRPr="009E3A72" w:rsidRDefault="00B46F41" w:rsidP="009E3A72">
            <w:pPr>
              <w:spacing w:line="240" w:lineRule="auto"/>
              <w:rPr>
                <w:sz w:val="18"/>
                <w:szCs w:val="18"/>
              </w:rPr>
            </w:pPr>
            <w:r w:rsidRPr="002A4D15">
              <w:rPr>
                <w:sz w:val="18"/>
                <w:szCs w:val="18"/>
              </w:rPr>
              <w:t>SPI default MOSI</w:t>
            </w:r>
          </w:p>
        </w:tc>
      </w:tr>
      <w:tr w:rsidR="009E3A72" w:rsidRPr="009E3A72" w14:paraId="1848EF46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483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25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485C222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1196F72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67955E59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685176D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DAC capable</w:t>
            </w:r>
          </w:p>
        </w:tc>
      </w:tr>
      <w:tr w:rsidR="009E3A72" w:rsidRPr="009E3A72" w14:paraId="7AE6557C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09C0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26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1F52E2D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49D62980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3802FEF3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65FB75E2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DAC capable</w:t>
            </w:r>
          </w:p>
        </w:tc>
      </w:tr>
      <w:tr w:rsidR="009E3A72" w:rsidRPr="009E3A72" w14:paraId="13968A34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75F2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27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1C3BC784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3C61DD82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117B93C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4CE1F591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Safe</w:t>
            </w:r>
          </w:p>
        </w:tc>
      </w:tr>
      <w:tr w:rsidR="009E3A72" w:rsidRPr="009E3A72" w14:paraId="219FF4B5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AE2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32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7965F005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56B5F88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1E0D72D3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04FAB936" w14:textId="6563812F" w:rsidR="009E3A72" w:rsidRPr="009E3A72" w:rsidRDefault="0099305C" w:rsidP="009E3A72">
            <w:pPr>
              <w:spacing w:line="240" w:lineRule="auto"/>
              <w:rPr>
                <w:sz w:val="18"/>
                <w:szCs w:val="18"/>
              </w:rPr>
            </w:pPr>
            <w:r w:rsidRPr="0099305C">
              <w:rPr>
                <w:sz w:val="18"/>
                <w:szCs w:val="18"/>
              </w:rPr>
              <w:t>ADC1; excellent analog pin</w:t>
            </w:r>
          </w:p>
        </w:tc>
      </w:tr>
      <w:tr w:rsidR="009E3A72" w:rsidRPr="009E3A72" w14:paraId="0CAC731E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7E0D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33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6C9F785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3CD85D40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679" w:type="dxa"/>
            <w:vAlign w:val="center"/>
            <w:hideMark/>
          </w:tcPr>
          <w:p w14:paraId="537E2A34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5767" w:type="dxa"/>
            <w:vAlign w:val="center"/>
            <w:hideMark/>
          </w:tcPr>
          <w:p w14:paraId="2A25F172" w14:textId="7D5C6441" w:rsidR="009E3A72" w:rsidRPr="009E3A72" w:rsidRDefault="0099305C" w:rsidP="009E3A72">
            <w:pPr>
              <w:spacing w:line="240" w:lineRule="auto"/>
              <w:rPr>
                <w:sz w:val="18"/>
                <w:szCs w:val="18"/>
              </w:rPr>
            </w:pPr>
            <w:r w:rsidRPr="0099305C">
              <w:rPr>
                <w:sz w:val="18"/>
                <w:szCs w:val="18"/>
              </w:rPr>
              <w:t>ADC1; excellent analog pin</w:t>
            </w:r>
          </w:p>
        </w:tc>
      </w:tr>
      <w:tr w:rsidR="009E3A72" w:rsidRPr="009E3A72" w14:paraId="3F8167C0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EB10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34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0CEEA240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39D33822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679" w:type="dxa"/>
            <w:vAlign w:val="center"/>
            <w:hideMark/>
          </w:tcPr>
          <w:p w14:paraId="771D43B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38BCD69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Input only</w:t>
            </w:r>
          </w:p>
        </w:tc>
      </w:tr>
      <w:tr w:rsidR="009E3A72" w:rsidRPr="009E3A72" w14:paraId="18E392A1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051E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35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64AF3DF7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31E9266A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679" w:type="dxa"/>
            <w:vAlign w:val="center"/>
            <w:hideMark/>
          </w:tcPr>
          <w:p w14:paraId="587389BF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63784B09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Input only</w:t>
            </w:r>
          </w:p>
        </w:tc>
      </w:tr>
      <w:tr w:rsidR="009E3A72" w:rsidRPr="009E3A72" w14:paraId="1A0F49FB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F5B7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36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6DEB5567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78384E3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679" w:type="dxa"/>
            <w:vAlign w:val="center"/>
            <w:hideMark/>
          </w:tcPr>
          <w:p w14:paraId="231DB9A6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4667E02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Input only</w:t>
            </w:r>
          </w:p>
        </w:tc>
      </w:tr>
      <w:tr w:rsidR="009E3A72" w:rsidRPr="009E3A72" w14:paraId="0E841DD3" w14:textId="77777777" w:rsidTr="00CF3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E7CA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39</w:t>
            </w:r>
          </w:p>
        </w:tc>
        <w:tc>
          <w:tcPr>
            <w:tcW w:w="700" w:type="dxa"/>
            <w:gridSpan w:val="2"/>
            <w:vAlign w:val="center"/>
            <w:hideMark/>
          </w:tcPr>
          <w:p w14:paraId="2CEA26C5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Yes</w:t>
            </w:r>
          </w:p>
        </w:tc>
        <w:tc>
          <w:tcPr>
            <w:tcW w:w="829" w:type="dxa"/>
            <w:vAlign w:val="center"/>
            <w:hideMark/>
          </w:tcPr>
          <w:p w14:paraId="2DDE2D1B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679" w:type="dxa"/>
            <w:vAlign w:val="center"/>
            <w:hideMark/>
          </w:tcPr>
          <w:p w14:paraId="3F7540F9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9E3A72">
              <w:rPr>
                <w:sz w:val="18"/>
                <w:szCs w:val="18"/>
              </w:rPr>
              <w:t>️</w:t>
            </w:r>
          </w:p>
        </w:tc>
        <w:tc>
          <w:tcPr>
            <w:tcW w:w="5767" w:type="dxa"/>
            <w:vAlign w:val="center"/>
            <w:hideMark/>
          </w:tcPr>
          <w:p w14:paraId="104A53F8" w14:textId="77777777" w:rsidR="009E3A72" w:rsidRPr="009E3A72" w:rsidRDefault="009E3A72" w:rsidP="009E3A72">
            <w:pPr>
              <w:spacing w:line="240" w:lineRule="auto"/>
              <w:rPr>
                <w:sz w:val="18"/>
                <w:szCs w:val="18"/>
              </w:rPr>
            </w:pPr>
            <w:r w:rsidRPr="009E3A72">
              <w:rPr>
                <w:sz w:val="18"/>
                <w:szCs w:val="18"/>
              </w:rPr>
              <w:t>Input only</w:t>
            </w:r>
          </w:p>
        </w:tc>
      </w:tr>
    </w:tbl>
    <w:p w14:paraId="7D6E4B5D" w14:textId="77777777" w:rsidR="00EF3E1F" w:rsidRPr="009E3A72" w:rsidRDefault="00EF3E1F" w:rsidP="009E3A72">
      <w:pPr>
        <w:spacing w:line="240" w:lineRule="auto"/>
        <w:rPr>
          <w:sz w:val="20"/>
          <w:szCs w:val="20"/>
        </w:rPr>
      </w:pPr>
    </w:p>
    <w:sectPr w:rsidR="00EF3E1F" w:rsidRPr="009E3A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72"/>
    <w:rsid w:val="000A47C5"/>
    <w:rsid w:val="00272D56"/>
    <w:rsid w:val="00286B2C"/>
    <w:rsid w:val="002A4D15"/>
    <w:rsid w:val="004E255F"/>
    <w:rsid w:val="00532F70"/>
    <w:rsid w:val="00696D83"/>
    <w:rsid w:val="006D3D4B"/>
    <w:rsid w:val="00804D5C"/>
    <w:rsid w:val="00876050"/>
    <w:rsid w:val="008A4797"/>
    <w:rsid w:val="00921F7D"/>
    <w:rsid w:val="00961E63"/>
    <w:rsid w:val="0099305C"/>
    <w:rsid w:val="009E3A72"/>
    <w:rsid w:val="00A45DF0"/>
    <w:rsid w:val="00AE524D"/>
    <w:rsid w:val="00B46F41"/>
    <w:rsid w:val="00B9118E"/>
    <w:rsid w:val="00CF3056"/>
    <w:rsid w:val="00EF3E1F"/>
    <w:rsid w:val="00F0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57F2A"/>
  <w15:chartTrackingRefBased/>
  <w15:docId w15:val="{CB6D060A-3669-4014-BBC4-9F28D979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3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3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3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3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3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3A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3A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3A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3A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3A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3A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3A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3A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3A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3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3A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3A7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86B2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86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spboards.dev/esp32/esp32-devkitc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188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MULLER</dc:creator>
  <cp:keywords/>
  <dc:description/>
  <cp:lastModifiedBy>Hugo MULLER</cp:lastModifiedBy>
  <cp:revision>17</cp:revision>
  <dcterms:created xsi:type="dcterms:W3CDTF">2026-05-29T11:57:00Z</dcterms:created>
  <dcterms:modified xsi:type="dcterms:W3CDTF">2026-05-29T12:11:00Z</dcterms:modified>
</cp:coreProperties>
</file>