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jc w:val="center"/>
        <w:spacing w:before="0" w:beforeAutospacing="0" w:after="60" w:afterAutospacing="0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Техническое задание</w:t>
      </w:r>
      <w:r/>
    </w:p>
    <w:p>
      <w:pPr>
        <w:pStyle w:val="602"/>
        <w:spacing w:before="0" w:beforeAutospacing="0" w:after="60" w:afterAutospacing="0"/>
        <w:rPr>
          <w:b/>
          <w:color w:val="000000"/>
          <w:sz w:val="56"/>
          <w:szCs w:val="56"/>
          <w:vertAlign w:val="subscript"/>
        </w:rPr>
      </w:pPr>
      <w:r>
        <w:rPr>
          <w:b/>
          <w:color w:val="000000"/>
          <w:sz w:val="56"/>
          <w:szCs w:val="56"/>
          <w:vertAlign w:val="subscript"/>
        </w:rPr>
      </w:r>
      <w:r/>
    </w:p>
    <w:p>
      <w:pPr>
        <w:pStyle w:val="602"/>
        <w:jc w:val="center"/>
        <w:spacing w:before="0" w:beforeAutospacing="0" w:after="60" w:afterAutospacing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Бухг</w:t>
      </w:r>
      <w:r>
        <w:rPr>
          <w:b/>
          <w:color w:val="000000"/>
          <w:sz w:val="40"/>
          <w:szCs w:val="40"/>
        </w:rPr>
        <w:t xml:space="preserve">ал</w:t>
      </w:r>
      <w:r>
        <w:rPr>
          <w:b/>
          <w:color w:val="000000"/>
          <w:sz w:val="40"/>
          <w:szCs w:val="40"/>
        </w:rPr>
        <w:t xml:space="preserve">т</w:t>
      </w:r>
      <w:r>
        <w:rPr>
          <w:b/>
          <w:color w:val="000000"/>
          <w:sz w:val="40"/>
          <w:szCs w:val="40"/>
        </w:rPr>
        <w:t xml:space="preserve">ерия в маленьком предприятие</w:t>
      </w:r>
      <w:r/>
    </w:p>
    <w:p>
      <w:pPr>
        <w:jc w:val="center"/>
        <w:spacing w:line="240" w:lineRule="atLeast"/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</w:r>
      <w:r/>
    </w:p>
    <w:p>
      <w:pPr>
        <w:spacing w:line="240" w:lineRule="atLeast"/>
        <w:rPr>
          <w:rFonts w:ascii="Calibri" w:hAnsi="Calibri" w:cs="Calibri"/>
          <w:color w:val="000000"/>
          <w:sz w:val="28"/>
          <w:szCs w:val="28"/>
          <w:highlight w:val="none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Проект представляет собой приложение, помогающее проще контролировать финансовую часть предприятия. В данном приложении я реализовал</w:t>
      </w:r>
      <w:r>
        <w:rPr>
          <w:rFonts w:ascii="Calibri" w:hAnsi="Calibri" w:cs="Calibri"/>
          <w:color w:val="000000"/>
          <w:sz w:val="28"/>
          <w:szCs w:val="28"/>
        </w:rPr>
        <w:t xml:space="preserve"> расчет прибыли, зарплаты, налогов в предприятии.</w:t>
      </w:r>
      <w:r>
        <w:rPr>
          <w:rFonts w:ascii="Calibri" w:hAnsi="Calibri" w:cs="Calibri"/>
          <w:color w:val="000000"/>
          <w:sz w:val="28"/>
          <w:szCs w:val="28"/>
        </w:rPr>
        <w:t xml:space="preserve"> Запуская приложение, пол</w:t>
      </w:r>
      <w:r>
        <w:rPr>
          <w:rFonts w:ascii="Calibri" w:hAnsi="Calibri" w:cs="Calibri"/>
          <w:color w:val="000000"/>
          <w:sz w:val="28"/>
          <w:szCs w:val="28"/>
        </w:rPr>
        <w:t xml:space="preserve">ьзователь вводит имя покупателя</w:t>
      </w:r>
      <w:r>
        <w:rPr>
          <w:rFonts w:ascii="Calibri" w:hAnsi="Calibri" w:cs="Calibri"/>
          <w:color w:val="000000"/>
          <w:sz w:val="28"/>
          <w:szCs w:val="28"/>
        </w:rPr>
        <w:t xml:space="preserve"> и товары</w:t>
      </w:r>
      <w:r>
        <w:rPr>
          <w:rFonts w:ascii="Calibri" w:hAnsi="Calibri" w:cs="Calibri"/>
          <w:color w:val="000000"/>
          <w:sz w:val="28"/>
          <w:szCs w:val="28"/>
        </w:rPr>
        <w:t xml:space="preserve">,</w:t>
      </w:r>
      <w:r>
        <w:rPr>
          <w:rFonts w:ascii="Calibri" w:hAnsi="Calibri" w:cs="Calibri"/>
          <w:color w:val="000000"/>
          <w:sz w:val="28"/>
          <w:szCs w:val="28"/>
        </w:rPr>
        <w:t xml:space="preserve"> которые клиент хочет приобрести. Для каждого товара пользователь видит, его валовую стоимость, </w:t>
      </w:r>
      <w:r>
        <w:rPr>
          <w:rFonts w:ascii="Calibri" w:hAnsi="Calibri" w:cs="Calibri"/>
          <w:color w:val="000000"/>
          <w:sz w:val="28"/>
          <w:szCs w:val="28"/>
        </w:rPr>
        <w:t xml:space="preserve">процент </w:t>
      </w:r>
      <w:r>
        <w:rPr>
          <w:rFonts w:ascii="Calibri" w:hAnsi="Calibri" w:cs="Calibri"/>
          <w:color w:val="000000"/>
          <w:sz w:val="28"/>
          <w:szCs w:val="28"/>
        </w:rPr>
        <w:t xml:space="preserve">зарплаты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 xml:space="preserve">которые по</w:t>
      </w:r>
      <w:r>
        <w:rPr>
          <w:rFonts w:ascii="Calibri" w:hAnsi="Calibri" w:cs="Calibri"/>
          <w:color w:val="000000"/>
          <w:sz w:val="28"/>
          <w:szCs w:val="28"/>
        </w:rPr>
        <w:t xml:space="preserve">лучают работники и администраторы, а так же разнообразные выплаты и налоги, выплачиваемые этим предприятием. У каждого пользователя может быть свой собственный список товаров.</w:t>
      </w:r>
      <w:bookmarkStart w:id="0" w:name="_GoBack"/>
      <w:r/>
      <w:bookmarkEnd w:id="0"/>
      <w:r/>
      <w:r/>
      <w:r>
        <w:rPr>
          <w:rFonts w:ascii="Calibri" w:hAnsi="Calibri" w:cs="Calibri"/>
          <w:color w:val="000000"/>
          <w:sz w:val="28"/>
          <w:szCs w:val="28"/>
          <w:highlight w:val="none"/>
        </w:rPr>
      </w:r>
      <w:r>
        <w:rPr>
          <w:rFonts w:ascii="Calibri" w:hAnsi="Calibri" w:cs="Calibri"/>
          <w:color w:val="000000"/>
          <w:sz w:val="28"/>
          <w:szCs w:val="28"/>
          <w:highlight w:val="none"/>
        </w:rPr>
      </w:r>
      <w:r>
        <w:rPr>
          <w:rFonts w:ascii="Calibri" w:hAnsi="Calibri" w:cs="Calibri"/>
          <w:color w:val="000000"/>
          <w:sz w:val="28"/>
          <w:szCs w:val="28"/>
          <w:highlight w:val="none"/>
        </w:rPr>
      </w:r>
    </w:p>
    <w:p>
      <w:pPr>
        <w:spacing w:line="240" w:lineRule="atLeast"/>
        <w:rPr>
          <w:rFonts w:ascii="Calibri" w:hAnsi="Calibri" w:cs="Calibri"/>
          <w:color w:val="000000"/>
          <w:sz w:val="28"/>
          <w:szCs w:val="28"/>
          <w:highlight w:val="none"/>
        </w:rPr>
      </w:pPr>
      <w:r>
        <w:rPr>
          <w:rFonts w:ascii="Calibri" w:hAnsi="Calibri" w:cs="Calibri"/>
          <w:color w:val="000000"/>
          <w:sz w:val="28"/>
          <w:szCs w:val="28"/>
          <w:highlight w:val="none"/>
        </w:rPr>
      </w:r>
      <w:r>
        <w:rPr>
          <w:rFonts w:ascii="Calibri" w:hAnsi="Calibri" w:cs="Calibri"/>
          <w:color w:val="000000"/>
          <w:sz w:val="28"/>
          <w:szCs w:val="28"/>
          <w:highlight w:val="none"/>
        </w:rPr>
      </w:r>
    </w:p>
    <w:p>
      <w:pPr>
        <w:pStyle w:val="30"/>
        <w:numPr>
          <w:ilvl w:val="0"/>
          <w:numId w:val="4"/>
        </w:numPr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Изучение базовых аспектов языка программирования «Python»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30"/>
        <w:numPr>
          <w:ilvl w:val="0"/>
          <w:numId w:val="4"/>
        </w:numPr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 Изучение объектно-ориентированного программирования (ООП) </w:t>
        <w:tab/>
        <w:tab/>
        <w:tab/>
        <w:t xml:space="preserve">в «Python»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30"/>
        <w:numPr>
          <w:ilvl w:val="0"/>
          <w:numId w:val="4"/>
        </w:numPr>
        <w:jc w:val="left"/>
      </w:pPr>
      <w:r/>
      <w:bookmarkStart w:id="0" w:name="undefined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 Работа со сторонними библиотека «Python», а именно «PyQt5»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30"/>
        <w:numPr>
          <w:ilvl w:val="0"/>
          <w:numId w:val="4"/>
        </w:numPr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 Изучение работы с базами данных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30"/>
        <w:numPr>
          <w:ilvl w:val="0"/>
          <w:numId w:val="4"/>
        </w:numPr>
        <w:jc w:val="left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«SQL Server Management     Studio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30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работы с «Qt Designer»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rmal (Web)"/>
    <w:basedOn w:val="598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 Марчуков</cp:lastModifiedBy>
  <cp:revision>2</cp:revision>
  <dcterms:created xsi:type="dcterms:W3CDTF">2022-10-23T17:21:00Z</dcterms:created>
  <dcterms:modified xsi:type="dcterms:W3CDTF">2023-04-16T16:03:54Z</dcterms:modified>
</cp:coreProperties>
</file>