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LAIKAI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1 strategija: Bendro studentai konteinerio (vector ir list tipų) skaidymas (rūšiavimas) į du naujus to paties tipo konteinerius: "vargšiukų" ir "kietiakų". Tokiu būdu tas pats studentas yra dvejuose konteineriuose: bendrame studentai ir viename iš suskaidytų (vargšiukai arba kietiakai). 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Listu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84455</wp:posOffset>
            </wp:positionH>
            <wp:positionV relativeFrom="paragraph">
              <wp:posOffset>442595</wp:posOffset>
            </wp:positionV>
            <wp:extent cx="6120130" cy="486283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Vektoriu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-67945</wp:posOffset>
            </wp:positionH>
            <wp:positionV relativeFrom="paragraph">
              <wp:posOffset>140335</wp:posOffset>
            </wp:positionV>
            <wp:extent cx="6120130" cy="46462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2 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 xml:space="preserve"> strategija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: Bendro studentų konteinerio (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vector 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ir 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list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) skaidymas (rūšiavimas) 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panaudojant tik vieną naują konteinerį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: "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vargšiukai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". Tokiu būdu, jei studentas yra vargšiukas, jį turime įkelti į naująjį "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vargšiukų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" konteinerį ir ištrinti iš bendro 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studentai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 konteinerio. Po šio žingsnio 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studentai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 konteineryje liks vien tik 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kietiakai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. 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Listu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63500</wp:posOffset>
            </wp:positionH>
            <wp:positionV relativeFrom="paragraph">
              <wp:posOffset>89535</wp:posOffset>
            </wp:positionV>
            <wp:extent cx="6120130" cy="48761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b w:val="false"/>
          <w:b w:val="false"/>
          <w:bCs w:val="false"/>
          <w:i/>
          <w:i/>
          <w:iCs/>
        </w:rPr>
      </w:pPr>
      <w:bookmarkStart w:id="0" w:name="yui_3_18_1_1_1699543340739_264"/>
      <w:bookmarkStart w:id="1" w:name="yui_3_18_1_1_1699543340739_263"/>
      <w:bookmarkEnd w:id="0"/>
      <w:bookmarkEnd w:id="1"/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u w:val="single"/>
        </w:rPr>
        <w:t>3 strategija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: Bendro studentų konteinerio (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vector 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ir </w:t>
      </w:r>
      <w:r>
        <w:rPr>
          <w:rStyle w:val="SourceText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list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) skaidymas (rūšiavimas) </w:t>
      </w:r>
      <w:r>
        <w:rPr>
          <w:rStyle w:val="StrongEmphasis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panaudojant greičiausiai veikianti 1 arba 2 strategiją  įtraukiant į ją "efektyvius" darbo su konteineriais metodus (pateikiami žemiau)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bidi w:val="0"/>
        <w:jc w:val="left"/>
        <w:rPr>
          <w:rFonts w:ascii="Liberation Serif" w:hAnsi="Liberation Serif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/>
        <w:br/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Vektoroiu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(su paprastu iskirstymu nepaejo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(2strategija)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tik tuomet kai buvo panaudotas std::partition)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0"/>
        <w:ind w:hanging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495681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Vektoriu ( naudojant std::remove_if)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1775" cy="49326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0"/>
        <w:jc w:val="left"/>
        <w:rPr>
          <w:b w:val="false"/>
          <w:b w:val="false"/>
          <w:bCs w:val="false"/>
          <w:i/>
          <w:i/>
          <w:iCs/>
          <w:lang w:val="en-US"/>
        </w:rPr>
      </w:pPr>
      <w:r>
        <w:rPr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n-US"/>
        </w:rPr>
        <w:t>Vektoriu (naudojant std::find_if)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-98425</wp:posOffset>
            </wp:positionH>
            <wp:positionV relativeFrom="paragraph">
              <wp:posOffset>106680</wp:posOffset>
            </wp:positionV>
            <wp:extent cx="6120130" cy="474916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/>
          <w:iCs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LibreOffice/7.3.4.2$Windows_X86_64 LibreOffice_project/728fec16bd5f605073805c3c9e7c4212a0120dc5</Application>
  <AppVersion>15.0000</AppVersion>
  <Pages>6</Pages>
  <Words>141</Words>
  <Characters>922</Characters>
  <CharactersWithSpaces>1049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2023-11-09T17:14:18Z</dcterms:created>
  <dc:creator/>
  <dc:description/>
  <dc:language>lt-LT</dc:language>
  <cp:lastModifiedBy/>
  <dcterms:modified xsi:type="dcterms:W3CDTF">2023-11-09T18:29:38Z</dcterms:modified>
  <cp:revision>1</cp:revision>
  <dc:subject/>
  <dc:title/>
</cp:coreProperties>
</file>