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SwimBuddz Skincare Q&amp;A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Key Takeaways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held January 08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Recording: </w:t>
      </w:r>
      <w:hyperlink w:history="1" r:id="rIdwdrj5zshhrk_l7eor90c2">
        <w:r>
          <w:rPr>
            <w:rStyle w:val="Hyperlink"/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View on Fathom (50 mins)</w:t>
        </w:r>
      </w:hyperlink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About the Speaker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Dr. Adaeze Viola Ikebudu</w:t>
      </w:r>
      <w:r>
        <w:rPr>
          <w:rFonts w:ascii="Arial" w:cs="Arial" w:eastAsia="Arial" w:hAnsi="Arial"/>
        </w:rPr>
        <w:t xml:space="preserve"> (MWACP, FWACP) — board-certified dermatologist and venereologist, founder of Sankora Dermatology and Aesthetic Clinic, Lagos.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Why Swimming Affects Our Skin</w:t>
      </w:r>
    </w:p>
    <w:p>
      <w:pPr>
        <w:spacing w:after="120"/>
      </w:pPr>
      <w:r>
        <w:rPr>
          <w:rFonts w:ascii="Arial" w:cs="Arial" w:eastAsia="Arial" w:hAnsi="Arial"/>
        </w:rPr>
        <w:t xml:space="preserve">Pool water contains irritants — </w:t>
      </w:r>
      <w:r>
        <w:rPr>
          <w:rFonts w:ascii="Arial" w:cs="Arial" w:eastAsia="Arial" w:hAnsi="Arial"/>
          <w:b/>
          <w:bCs/>
        </w:rPr>
        <w:t xml:space="preserve">chlorine, bromine, and pH imbalances</w:t>
      </w:r>
      <w:r>
        <w:rPr>
          <w:rFonts w:ascii="Arial" w:cs="Arial" w:eastAsia="Arial" w:hAnsi="Arial"/>
        </w:rPr>
        <w:t xml:space="preserve"> — that strip the natural oils that protect the skin and disrupt the skin barrier.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Immediate reactions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Itching, tightness, and dry feeling right after exiting the pool.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More pronounced in people with sensitive skin.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Delayed / cumulative reactions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Folliculitis</w:t>
      </w:r>
      <w:r>
        <w:rPr>
          <w:rFonts w:ascii="Arial" w:cs="Arial" w:eastAsia="Arial" w:hAnsi="Arial"/>
        </w:rPr>
        <w:t xml:space="preserve"> — inflammation of the hair follicles, worsened by friction from tight swimwear and prolonged wetness.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Chronic dryness</w:t>
      </w:r>
      <w:r>
        <w:rPr>
          <w:rFonts w:ascii="Arial" w:cs="Arial" w:eastAsia="Arial" w:hAnsi="Arial"/>
        </w:rPr>
        <w:t xml:space="preserve"> from a weakened skin barrier.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Post-inflammatory hyperpigmentation (PIH)</w:t>
      </w:r>
      <w:r>
        <w:rPr>
          <w:rFonts w:ascii="Arial" w:cs="Arial" w:eastAsia="Arial" w:hAnsi="Arial"/>
        </w:rPr>
        <w:t xml:space="preserve"> — dark spots and darkened scars. Melanin-rich (darker) skin is more prone because melanocytes are more active.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Pre-Swim Routine</w:t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Goal: </w:t>
      </w:r>
      <w:r>
        <w:rPr>
          <w:rFonts w:ascii="Arial" w:cs="Arial" w:eastAsia="Arial" w:hAnsi="Arial"/>
          <w:i/>
          <w:iCs/>
        </w:rPr>
        <w:t xml:space="preserve">create a barrier between your skin and the pool water.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Rinse with fresh water before entering the pool.</w:t>
      </w:r>
      <w:r>
        <w:rPr>
          <w:rFonts w:ascii="Arial" w:cs="Arial" w:eastAsia="Arial" w:hAnsi="Arial"/>
        </w:rPr>
        <w:t xml:space="preserve"> Pre-soaked skin absorbs less chlorinated water.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Apply a barrier: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</w:rPr>
        <w:t xml:space="preserve">Thin layer of a gentle, occlusive moisturizer (e.g. petroleum jelly), especially under swimwear, to reduce friction.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</w:rPr>
        <w:t xml:space="preserve">Skip heavy occlusives on the face if you are acne-prone.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Water-resistant, broad-spectrum physical sunscreen</w:t>
      </w:r>
      <w:r>
        <w:rPr>
          <w:rFonts w:ascii="Arial" w:cs="Arial" w:eastAsia="Arial" w:hAnsi="Arial"/>
        </w:rPr>
        <w:t xml:space="preserve"> on the body — also acts as a partial barrier.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Post-Swim Routine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Rinse, Restore, Repair</w:t>
      </w:r>
      <w:r>
        <w:rPr>
          <w:rFonts w:ascii="Arial" w:cs="Arial" w:eastAsia="Arial" w:hAnsi="Arial"/>
          <w:i/>
          <w:iCs/>
        </w:rPr>
        <w:t xml:space="preserve"> — perform this ritual </w:t>
      </w:r>
      <w:r>
        <w:rPr>
          <w:rFonts w:ascii="Arial" w:cs="Arial" w:eastAsia="Arial" w:hAnsi="Arial"/>
          <w:b/>
          <w:bCs/>
          <w:i/>
          <w:iCs/>
        </w:rPr>
        <w:t xml:space="preserve">immediately</w:t>
      </w:r>
      <w:r>
        <w:rPr>
          <w:rFonts w:ascii="Arial" w:cs="Arial" w:eastAsia="Arial" w:hAnsi="Arial"/>
          <w:i/>
          <w:iCs/>
        </w:rPr>
        <w:t xml:space="preserve"> after exiting the pool.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Shower immediately </w:t>
      </w:r>
      <w:r>
        <w:rPr>
          <w:rFonts w:ascii="Arial" w:cs="Arial" w:eastAsia="Arial" w:hAnsi="Arial"/>
        </w:rPr>
        <w:t xml:space="preserve">with a </w:t>
      </w:r>
      <w:r>
        <w:rPr>
          <w:rFonts w:ascii="Arial" w:cs="Arial" w:eastAsia="Arial" w:hAnsi="Arial"/>
          <w:b/>
          <w:bCs/>
        </w:rPr>
        <w:t xml:space="preserve">sulfate-free, hydrating cleanser</w:t>
      </w:r>
      <w:r>
        <w:rPr>
          <w:rFonts w:ascii="Arial" w:cs="Arial" w:eastAsia="Arial" w:hAnsi="Arial"/>
        </w:rPr>
        <w:t xml:space="preserve">. Avoid harsh soaps and antiseptics — sulfates are irritants too.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Pat dry within ~3 minutes </w:t>
      </w:r>
      <w:r>
        <w:rPr>
          <w:rFonts w:ascii="Arial" w:cs="Arial" w:eastAsia="Arial" w:hAnsi="Arial"/>
        </w:rPr>
        <w:t xml:space="preserve">— leave the skin slightly damp.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Moisturize on damp skin </w:t>
      </w:r>
      <w:r>
        <w:rPr>
          <w:rFonts w:ascii="Arial" w:cs="Arial" w:eastAsia="Arial" w:hAnsi="Arial"/>
        </w:rPr>
        <w:t xml:space="preserve">with a </w:t>
      </w:r>
      <w:r>
        <w:rPr>
          <w:rFonts w:ascii="Arial" w:cs="Arial" w:eastAsia="Arial" w:hAnsi="Arial"/>
          <w:b/>
          <w:bCs/>
        </w:rPr>
        <w:t xml:space="preserve">fragrance-free moisturizer</w:t>
      </w:r>
      <w:r>
        <w:rPr>
          <w:rFonts w:ascii="Arial" w:cs="Arial" w:eastAsia="Arial" w:hAnsi="Arial"/>
        </w:rPr>
        <w:t xml:space="preserve"> containing </w:t>
      </w:r>
      <w:r>
        <w:rPr>
          <w:rFonts w:ascii="Arial" w:cs="Arial" w:eastAsia="Arial" w:hAnsi="Arial"/>
          <w:b/>
          <w:bCs/>
        </w:rPr>
        <w:t xml:space="preserve">ceramides, hyaluronic acid, or glycerin</w:t>
      </w:r>
      <w:r>
        <w:rPr>
          <w:rFonts w:ascii="Arial" w:cs="Arial" w:eastAsia="Arial" w:hAnsi="Arial"/>
        </w:rPr>
        <w:t xml:space="preserve"> to seal in hydration.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On Discoloration (the “swim trunk line” effect)</w:t>
      </w:r>
    </w:p>
    <w:p>
      <w:pPr>
        <w:spacing w:after="120"/>
      </w:pPr>
      <w:r>
        <w:rPr>
          <w:rFonts w:ascii="Arial" w:cs="Arial" w:eastAsia="Arial" w:hAnsi="Arial"/>
        </w:rPr>
        <w:t xml:space="preserve">Post-inflammatory hyperpigmentation (PIH) is a healing response — any inflammation, friction, or irritation triggers melanocytes to overproduce melanin. Sun exposure dramatically worsens this, especially on melanin-rich skin.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minimize discoloration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Sunscreen is non-negotiable.</w:t>
      </w:r>
      <w:r>
        <w:rPr>
          <w:rFonts w:ascii="Arial" w:cs="Arial" w:eastAsia="Arial" w:hAnsi="Arial"/>
        </w:rPr>
        <w:t xml:space="preserve"> Use broad-spectrum and reapply every 2–3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Time your swims wisely.</w:t>
      </w:r>
      <w:r>
        <w:rPr>
          <w:rFonts w:ascii="Arial" w:cs="Arial" w:eastAsia="Arial" w:hAnsi="Arial"/>
        </w:rPr>
        <w:t xml:space="preserve"> Prefer early morning or evening; avoid 10am–4pm when the sun is strongest.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Swim in shaded pools where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Be consistent with the post-swim routine.</w:t>
      </w:r>
      <w:r>
        <w:rPr>
          <w:rFonts w:ascii="Arial" w:cs="Arial" w:eastAsia="Arial" w:hAnsi="Arial"/>
        </w:rPr>
        <w:t xml:space="preserve"> Recovery from PIH takes time — measured in weeks, not days.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Q&amp;A Highlights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 children more vulnerable?</w:t>
      </w:r>
    </w:p>
    <w:p>
      <w:pPr>
        <w:spacing w:after="120"/>
      </w:pPr>
      <w:r>
        <w:rPr>
          <w:rFonts w:ascii="Arial" w:cs="Arial" w:eastAsia="Arial" w:hAnsi="Arial"/>
        </w:rPr>
        <w:t xml:space="preserve">Yes. Their skin barrier is still developing, making them more sensitive to irritants. They are also rougher on themselves through play, friction, and minor scrapes.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 repeated chlorine exposure accelerate skin aging?</w:t>
      </w:r>
    </w:p>
    <w:p>
      <w:pPr>
        <w:spacing w:after="120"/>
      </w:pPr>
      <w:r>
        <w:rPr>
          <w:rFonts w:ascii="Arial" w:cs="Arial" w:eastAsia="Arial" w:hAnsi="Arial"/>
        </w:rPr>
        <w:t xml:space="preserve">Yes. Chlorine combined with UV exposure (UVA, UVB, infrared) compounds wrinkles, texture loss, and pigment damage. Sunscreen is the single most important defense.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 it affect wound healing or minor injuries?</w:t>
      </w:r>
    </w:p>
    <w:p>
      <w:pPr>
        <w:spacing w:after="120"/>
      </w:pPr>
      <w:r>
        <w:rPr>
          <w:rFonts w:ascii="Arial" w:cs="Arial" w:eastAsia="Arial" w:hAnsi="Arial"/>
        </w:rPr>
        <w:t xml:space="preserve">Yes. A disrupted skin barrier worsens existing injuries and increases the risk of darkened scars.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 shaved or waxed skin increase chlorine irritation?</w:t>
      </w:r>
    </w:p>
    <w:p>
      <w:pPr>
        <w:spacing w:after="120"/>
      </w:pPr>
      <w:r>
        <w:rPr>
          <w:rFonts w:ascii="Arial" w:cs="Arial" w:eastAsia="Arial" w:hAnsi="Arial"/>
        </w:rPr>
        <w:t xml:space="preserve">Freshly shaved or waxed skin has a temporarily compromised barrier and is more reactive to chlorine. Allow time before swimming and follow the pre-swim barrier routine.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When to See a Dermatologist</w:t>
      </w:r>
    </w:p>
    <w:p>
      <w:pPr>
        <w:spacing w:after="120"/>
      </w:pPr>
      <w:r>
        <w:rPr>
          <w:rFonts w:ascii="Arial" w:cs="Arial" w:eastAsia="Arial" w:hAnsi="Arial"/>
        </w:rPr>
        <w:t xml:space="preserve">Stop self-treating and book a visit if you have any of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A rash that is severe, painful, oozing, or producing pus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Signs of infection</w:t>
      </w:r>
      <w:r>
        <w:rPr>
          <w:rFonts w:ascii="Arial" w:cs="Arial" w:eastAsia="Arial" w:hAnsi="Arial"/>
        </w:rPr>
        <w:t xml:space="preserve">: redness, yellow crusts, or swelling.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Fungal rashes</w:t>
      </w:r>
      <w:r>
        <w:rPr>
          <w:rFonts w:ascii="Arial" w:cs="Arial" w:eastAsia="Arial" w:hAnsi="Arial"/>
        </w:rPr>
        <w:t xml:space="preserve"> (e.g. ringworm) — these need prescription antifungals; do not self-medicate.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Persistent acne or folliculitis</w:t>
      </w:r>
      <w:r>
        <w:rPr>
          <w:rFonts w:ascii="Arial" w:cs="Arial" w:eastAsia="Arial" w:hAnsi="Arial"/>
        </w:rPr>
        <w:t xml:space="preserve"> that does not respond to over-the-counter products.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A mole or growth that is new or changing</w:t>
      </w:r>
      <w:r>
        <w:rPr>
          <w:rFonts w:ascii="Arial" w:cs="Arial" w:eastAsia="Arial" w:hAnsi="Arial"/>
        </w:rPr>
        <w:t xml:space="preserve"> in size, color, or that becomes itchy.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Hyperpigmentation that won’t fade</w:t>
      </w:r>
      <w:r>
        <w:rPr>
          <w:rFonts w:ascii="Arial" w:cs="Arial" w:eastAsia="Arial" w:hAnsi="Arial"/>
        </w:rPr>
        <w:t xml:space="preserve"> despite sun protection and routine.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No improvement after 1–2 weeks</w:t>
      </w:r>
      <w:r>
        <w:rPr>
          <w:rFonts w:ascii="Arial" w:cs="Arial" w:eastAsia="Arial" w:hAnsi="Arial"/>
        </w:rPr>
        <w:t xml:space="preserve"> of consistent skincare.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Routine check-ups</w:t>
      </w:r>
    </w:p>
    <w:p>
      <w:pPr>
        <w:spacing w:after="120"/>
      </w:pPr>
      <w:r>
        <w:rPr>
          <w:rFonts w:ascii="Arial" w:cs="Arial" w:eastAsia="Arial" w:hAnsi="Arial"/>
        </w:rPr>
        <w:t xml:space="preserve">Roughly every 3 months for a full body skin check is reasonable, especially for frequent swimmers. Your dermatologist will tailor the interval to your skin type during the first visit.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TL;DR for Swimmers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Before: </w:t>
      </w:r>
      <w:r>
        <w:rPr>
          <w:rFonts w:ascii="Arial" w:cs="Arial" w:eastAsia="Arial" w:hAnsi="Arial"/>
        </w:rPr>
        <w:t xml:space="preserve">Rinse with fresh water → apply moisturizer + sunscreen.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After: </w:t>
      </w:r>
      <w:r>
        <w:rPr>
          <w:rFonts w:ascii="Arial" w:cs="Arial" w:eastAsia="Arial" w:hAnsi="Arial"/>
        </w:rPr>
        <w:t xml:space="preserve">Shower immediately with a sulfate-free cleanser → pat dry → moisturize on damp skin.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Always: </w:t>
      </w:r>
      <w:r>
        <w:rPr>
          <w:rFonts w:ascii="Arial" w:cs="Arial" w:eastAsia="Arial" w:hAnsi="Arial"/>
        </w:rPr>
        <w:t xml:space="preserve">Sunscreen (broad-spectrum, reapplied every 2–3 hours). Avoid midday sun.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See a dermatologist </w:t>
      </w:r>
      <w:r>
        <w:rPr>
          <w:rFonts w:ascii="Arial" w:cs="Arial" w:eastAsia="Arial" w:hAnsi="Arial"/>
        </w:rPr>
        <w:t xml:space="preserve">for anything painful, infected, persistent, or changing.</w:t>
      </w:r>
    </w:p>
    <w:p>
      <w:pPr>
        <w:pBdr>
          <w:bottom w:val="single" w:color="BFBFBF" w:sz="6" w:space="1"/>
        </w:pBd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This session was for general education and prevention only — not a substitute for individual diagnosis or treatment.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5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drj5zshhrk_l7eor90c2" Type="http://schemas.openxmlformats.org/officeDocument/2006/relationships/hyperlink" Target="https://fathom.video/share/jDDmCCd9JvdQsr2wSb74s1o1CJ9zX231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SwimBuddz Skincare Q&amp;A — Key Takeaways</dc:title>
  <dc:creator>SwimBuddz</dc:creator>
  <cp:lastModifiedBy>Un-named</cp:lastModifiedBy>
  <cp:revision>1</cp:revision>
  <dcterms:created xsi:type="dcterms:W3CDTF">2026-04-29T00:28:09.899Z</dcterms:created>
  <dcterms:modified xsi:type="dcterms:W3CDTF">2026-04-29T00:28:09.900Z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