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44"/>
          <w:szCs w:val="44"/>
        </w:rPr>
        <w:t xml:space="preserve">WAHALA</w:t>
      </w:r>
    </w:p>
    <w:p>
      <w:pPr>
        <w:spacing w:after="40"/>
      </w:pPr>
      <w:r>
        <w:rPr>
          <w:rFonts w:ascii="Times New Roman" w:cs="Times New Roman" w:eastAsia="Times New Roman" w:hAnsi="Times New Roman"/>
          <w:sz w:val="24"/>
          <w:szCs w:val="24"/>
        </w:rPr>
        <w:t xml:space="preserve">Track 3 — Safety, Reporting and Protection</w:t>
      </w:r>
    </w:p>
    <w:p>
      <w:pPr>
        <w:spacing w:after="240"/>
      </w:pPr>
      <w:r>
        <w:rPr>
          <w:rFonts w:ascii="Times New Roman" w:cs="Times New Roman" w:eastAsia="Times New Roman" w:hAnsi="Times New Roman"/>
          <w:i/>
          <w:iCs/>
          <w:sz w:val="24"/>
          <w:szCs w:val="24"/>
        </w:rPr>
        <w:t xml:space="preserve">Ugochukwu Odunukwe</w:t>
      </w:r>
    </w:p>
    <w:p>
      <w:pPr>
        <w:spacing w:after="60"/>
      </w:pPr>
      <w:r>
        <w:rPr>
          <w:rFonts w:ascii="Times New Roman" w:cs="Times New Roman" w:eastAsia="Times New Roman" w:hAnsi="Times New Roman"/>
          <w:sz w:val="22"/>
          <w:szCs w:val="22"/>
        </w:rPr>
        <w:t xml:space="preserve">Live prototype  </w:t>
      </w:r>
      <w:hyperlink w:history="1" r:id="rIdi9lbpav1clzc8qcbmmh8r">
        <w:r>
          <w:rPr>
            <w:rFonts w:ascii="Times New Roman" w:cs="Times New Roman" w:eastAsia="Times New Roman" w:hAnsi="Times New Roman"/>
            <w:color w:val="1a4d8f"/>
            <w:sz w:val="22"/>
            <w:szCs w:val="22"/>
            <w:u w:val="single"/>
          </w:rPr>
          <w:t xml:space="preserve">https://wahala-beta.vercel.app</w:t>
        </w:r>
      </w:hyperlink>
    </w:p>
    <w:p>
      <w:pPr>
        <w:spacing w:after="60"/>
      </w:pPr>
      <w:r>
        <w:rPr>
          <w:rFonts w:ascii="Times New Roman" w:cs="Times New Roman" w:eastAsia="Times New Roman" w:hAnsi="Times New Roman"/>
          <w:sz w:val="22"/>
          <w:szCs w:val="22"/>
        </w:rPr>
        <w:t xml:space="preserve">Skip the disguise (judges)  </w:t>
      </w:r>
      <w:hyperlink w:history="1" r:id="rIdi1w1k818218xan1m4ykks">
        <w:r>
          <w:rPr>
            <w:rFonts w:ascii="Times New Roman" w:cs="Times New Roman" w:eastAsia="Times New Roman" w:hAnsi="Times New Roman"/>
            <w:color w:val="1a4d8f"/>
            <w:sz w:val="22"/>
            <w:szCs w:val="22"/>
            <w:u w:val="single"/>
          </w:rPr>
          <w:t xml:space="preserve">https://wahala-beta.vercel.app/?open=1</w:t>
        </w:r>
      </w:hyperlink>
    </w:p>
    <w:p>
      <w:pPr>
        <w:spacing w:after="60"/>
      </w:pPr>
      <w:r>
        <w:rPr>
          <w:rFonts w:ascii="Times New Roman" w:cs="Times New Roman" w:eastAsia="Times New Roman" w:hAnsi="Times New Roman"/>
          <w:sz w:val="22"/>
          <w:szCs w:val="22"/>
        </w:rPr>
        <w:t xml:space="preserve">Response desk  </w:t>
      </w:r>
      <w:hyperlink w:history="1" r:id="rIdmhuz9mtr4at__v5iusm6m">
        <w:r>
          <w:rPr>
            <w:rFonts w:ascii="Times New Roman" w:cs="Times New Roman" w:eastAsia="Times New Roman" w:hAnsi="Times New Roman"/>
            <w:color w:val="1a4d8f"/>
            <w:sz w:val="22"/>
            <w:szCs w:val="22"/>
            <w:u w:val="single"/>
          </w:rPr>
          <w:t xml:space="preserve">https://wahala-beta.vercel.app/responder</w:t>
        </w:r>
      </w:hyperlink>
    </w:p>
    <w:p>
      <w:pPr>
        <w:spacing w:after="60"/>
      </w:pPr>
      <w:r>
        <w:rPr>
          <w:rFonts w:ascii="Times New Roman" w:cs="Times New Roman" w:eastAsia="Times New Roman" w:hAnsi="Times New Roman"/>
          <w:sz w:val="22"/>
          <w:szCs w:val="22"/>
        </w:rPr>
        <w:t xml:space="preserve">Code  </w:t>
      </w:r>
      <w:hyperlink w:history="1" r:id="rIdtgc4oy190b6ciggsku2y2">
        <w:r>
          <w:rPr>
            <w:rFonts w:ascii="Times New Roman" w:cs="Times New Roman" w:eastAsia="Times New Roman" w:hAnsi="Times New Roman"/>
            <w:color w:val="1a4d8f"/>
            <w:sz w:val="22"/>
            <w:szCs w:val="22"/>
            <w:u w:val="single"/>
          </w:rPr>
          <w:t xml:space="preserve">https://github.com/UgoOluwa/Wahala</w:t>
        </w:r>
      </w:hyperlink>
    </w:p>
    <w:p>
      <w:pPr>
        <w:spacing w:after="80" w:before="200"/>
      </w:pPr>
      <w:r>
        <w:rPr>
          <w:rFonts w:ascii="Times New Roman" w:cs="Times New Roman" w:eastAsia="Times New Roman" w:hAnsi="Times New Roman"/>
          <w:i/>
          <w:iCs/>
          <w:sz w:val="22"/>
          <w:szCs w:val="22"/>
        </w:rPr>
        <w:t xml:space="preserve">A prototype for judging. It does not dispatch real help. In a real emergency, call 112.</w:t>
      </w:r>
    </w:p>
    <w:p>
      <w:pPr>
        <w:pBdr>
          <w:bottom w:val="single" w:color="999999" w:sz="6" w:space="1"/>
        </w:pBdr>
        <w:spacing w:after="240" w:before="120"/>
      </w:pPr>
      <w:r>
        <w:rPr>
          <w:rFonts w:ascii="Times New Roman" w:cs="Times New Roman" w:eastAsia="Times New Roman" w:hAnsi="Times New Roman"/>
          <w:sz w:val="2"/>
          <w:szCs w:val="2"/>
        </w:rPr>
        <w:t xml:space="preserve"/>
      </w:r>
    </w:p>
    <w:p>
      <w:pPr>
        <w:pStyle w:val="Heading1"/>
        <w:spacing w:after="150" w:before="340"/>
      </w:pPr>
      <w:r>
        <w:rPr>
          <w:rFonts w:ascii="Times New Roman" w:cs="Times New Roman" w:eastAsia="Times New Roman" w:hAnsi="Times New Roman"/>
          <w:b/>
          <w:bCs/>
          <w:caps/>
          <w:color w:val="000000"/>
          <w:sz w:val="26"/>
          <w:szCs w:val="26"/>
        </w:rPr>
        <w:t xml:space="preserve">What I built and why</w:t>
      </w:r>
    </w:p>
    <w:p>
      <w:pPr>
        <w:spacing w:after="160" w:line="276"/>
      </w:pPr>
      <w:r>
        <w:rPr>
          <w:rFonts w:ascii="Times New Roman" w:cs="Times New Roman" w:eastAsia="Times New Roman" w:hAnsi="Times New Roman"/>
          <w:sz w:val="24"/>
          <w:szCs w:val="24"/>
        </w:rPr>
        <w:t xml:space="preserve">Panic apps are loud. They sit on your homescreen with their own name and icon, they buzz, and they light up the screen to tell you help is on the way. That works for someone taken on a road in Zamfara. It is dangerous for a woman being beaten in Lagos, because her husband is holding the phone. For her the notification is not the alert. It is what gets her hurt.</w:t>
      </w:r>
    </w:p>
    <w:p>
      <w:pPr>
        <w:spacing w:after="160" w:line="276"/>
      </w:pPr>
      <w:r>
        <w:rPr>
          <w:rFonts w:ascii="Times New Roman" w:cs="Times New Roman" w:eastAsia="Times New Roman" w:hAnsi="Times New Roman"/>
          <w:sz w:val="24"/>
          <w:szCs w:val="24"/>
        </w:rPr>
        <w:t xml:space="preserve">So I built Wahala silent by default. It opens as a calculator that actually calculates. You type 112 and press equals to get in. There is no account and no phone number. Nothing ever rings, buzzes or shows a badge, not even when the agency replies. One tap on Leave now erases everything and puts the calculator back.</w:t>
      </w:r>
    </w:p>
    <w:p>
      <w:pPr>
        <w:spacing w:after="160" w:line="276"/>
      </w:pPr>
      <w:r>
        <w:rPr>
          <w:rFonts w:ascii="Times New Roman" w:cs="Times New Roman" w:eastAsia="Times New Roman" w:hAnsi="Times New Roman"/>
          <w:sz w:val="24"/>
          <w:szCs w:val="24"/>
        </w:rPr>
        <w:t xml:space="preserve">Danger has two speeds, so there are two ways in. If you are in danger now, it is one button and no typing, with GPS already running before you press. If you are reporting abuse, you can type what happened and who did it, and hold back your location if being found would make things worse.</w:t>
      </w:r>
    </w:p>
    <w:p>
      <w:pPr>
        <w:spacing w:after="160" w:line="276"/>
      </w:pPr>
      <w:r>
        <w:rPr>
          <w:rFonts w:ascii="Times New Roman" w:cs="Times New Roman" w:eastAsia="Times New Roman" w:hAnsi="Times New Roman"/>
          <w:sz w:val="24"/>
          <w:szCs w:val="24"/>
        </w:rPr>
        <w:t xml:space="preserve">Getting the report out was the hard part. GPS works without internet because it uses satellites, so the coordinates always exist and only the sending has to wait. Wahala tries three things in order: send it, or open a prefilled SMS if there is signal but no data, or hold it on the phone and send it by itself when a bar comes back. The whole report fits in 43 characters so one SMS carries it.</w:t>
      </w:r>
    </w:p>
    <w:p>
      <w:pPr>
        <w:spacing w:after="160" w:line="276"/>
      </w:pPr>
      <w:r>
        <w:rPr>
          <w:rFonts w:ascii="Times New Roman" w:cs="Times New Roman" w:eastAsia="Times New Roman" w:hAnsi="Times New Roman"/>
          <w:sz w:val="24"/>
          <w:szCs w:val="24"/>
        </w:rPr>
        <w:t xml:space="preserve">Reports go to a named body, and you see which one before you send. Sexual abuse goes to Mirabel Centre, WARIF and Lagos DSVA. Kidnapping goes to 112, NSCDC and NAPTIP. The desk replies with an ETA, and that reply arrives silently in your own language, because a reply you cannot read is not help.</w:t>
      </w:r>
    </w:p>
    <w:p>
      <w:pPr>
        <w:spacing w:after="160" w:line="276"/>
      </w:pPr>
      <w:r>
        <w:rPr>
          <w:rFonts w:ascii="Times New Roman" w:cs="Times New Roman" w:eastAsia="Times New Roman" w:hAnsi="Times New Roman"/>
          <w:sz w:val="24"/>
          <w:szCs w:val="24"/>
        </w:rPr>
        <w:t xml:space="preserve">Then two things most tools miss. Every report gives you a four-digit callback code. Anyone claiming to be a responder must say it first, because “we got your report, come outside” is how people get lured out, and in an abuse case the person most likely to send that is the one you reported. And while you wait, the app tells you three concrete things to do for your situation, offline, in all five languages. You can also save trusted people, kept only on your phone, and reach all of them with one SMS. For kidnapping there is a dead-man's switch that fires in ten minutes unless you cancel. It is registered on the server the moment you arm it, so it still goes out if the phone is taken or dies.</w:t>
      </w:r>
    </w:p>
    <w:p>
      <w:pPr>
        <w:pStyle w:val="Heading1"/>
        <w:spacing w:after="150" w:before="340"/>
      </w:pPr>
      <w:r>
        <w:rPr>
          <w:rFonts w:ascii="Times New Roman" w:cs="Times New Roman" w:eastAsia="Times New Roman" w:hAnsi="Times New Roman"/>
          <w:b/>
          <w:bCs/>
          <w:caps/>
          <w:color w:val="000000"/>
          <w:sz w:val="26"/>
          <w:szCs w:val="26"/>
        </w:rPr>
        <w:t xml:space="preserve">Sources, and what I did not do</w:t>
      </w:r>
    </w:p>
    <w:p>
      <w:pPr>
        <w:spacing w:after="160" w:line="276"/>
      </w:pPr>
      <w:r>
        <w:rPr>
          <w:rFonts w:ascii="Times New Roman" w:cs="Times New Roman" w:eastAsia="Times New Roman" w:hAnsi="Times New Roman"/>
          <w:sz w:val="24"/>
          <w:szCs w:val="24"/>
        </w:rPr>
        <w:t xml:space="preserve">One day, so no interviews and no fieldwork. I used no dataset and I quote no statistics anywhere, in the app or here, because I could not verify a figure properly in the time and I would rather have none than one I had not checked.</w:t>
      </w:r>
    </w:p>
    <w:p>
      <w:pPr>
        <w:spacing w:after="160" w:line="276"/>
      </w:pPr>
      <w:r>
        <w:rPr>
          <w:rFonts w:ascii="Times New Roman" w:cs="Times New Roman" w:eastAsia="Times New Roman" w:hAnsi="Times New Roman"/>
          <w:sz w:val="24"/>
          <w:szCs w:val="24"/>
        </w:rPr>
        <w:t xml:space="preserve">The organisations are real and publicly known, but I did not contact any of them and none has reviewed this. 112 is the only number I was sure enough to publish. Every other hotline is blank and labelled unverified in the app itself. The safety advice follows what support services publish widely, but no clinician has checked it. On design I looked at Aspire News for the disguise idea, and Noonlight, Bright Sky and Hollie Guard for how they handle dispatch. I took no code or wording from them.</w:t>
      </w:r>
    </w:p>
    <w:p>
      <w:pPr>
        <w:pStyle w:val="Heading1"/>
        <w:spacing w:after="150" w:before="340"/>
      </w:pPr>
      <w:r>
        <w:rPr>
          <w:rFonts w:ascii="Times New Roman" w:cs="Times New Roman" w:eastAsia="Times New Roman" w:hAnsi="Times New Roman"/>
          <w:b/>
          <w:bCs/>
          <w:caps/>
          <w:color w:val="000000"/>
          <w:sz w:val="26"/>
          <w:szCs w:val="26"/>
        </w:rPr>
        <w:t xml:space="preserve">Trust and accuracy</w:t>
      </w:r>
    </w:p>
    <w:p>
      <w:pPr>
        <w:spacing w:after="160" w:line="276"/>
      </w:pPr>
      <w:r>
        <w:rPr>
          <w:rFonts w:ascii="Times New Roman" w:cs="Times New Roman" w:eastAsia="Times New Roman" w:hAnsi="Times New Roman"/>
          <w:sz w:val="24"/>
          <w:szCs w:val="24"/>
        </w:rPr>
        <w:t xml:space="preserve">Real and working: capture, GPS, the offline queue, five languages, the disguise, quick exit, the callback code, trusted contacts, the dead-man's switch. Simulated but built and in the repo: the response desk. Not connected: real dispatch, because no public API exists for it.</w:t>
      </w:r>
    </w:p>
    <w:p>
      <w:pPr>
        <w:spacing w:after="160" w:line="276"/>
      </w:pPr>
      <w:r>
        <w:rPr>
          <w:rFonts w:ascii="Times New Roman" w:cs="Times New Roman" w:eastAsia="Times New Roman" w:hAnsi="Times New Roman"/>
          <w:sz w:val="24"/>
          <w:szCs w:val="24"/>
        </w:rPr>
        <w:t xml:space="preserve">Where it cannot do something it says so. A web app cannot send SMS silently, so you press send yourself. Cancelling the dead-man's switch after it fires is refused instead of quietly accepted, because responders may already be moving. A typed reply that cannot be translated arrives labelled as English. The README lists the gaps, including one my own feature created: the desk is not behind a login yet, so in this prototype anyone opening it could see a callback code.</w:t>
      </w:r>
    </w:p>
    <w:p>
      <w:pPr>
        <w:pStyle w:val="Heading1"/>
        <w:spacing w:after="150" w:before="340"/>
      </w:pPr>
      <w:r>
        <w:rPr>
          <w:rFonts w:ascii="Times New Roman" w:cs="Times New Roman" w:eastAsia="Times New Roman" w:hAnsi="Times New Roman"/>
          <w:b/>
          <w:bCs/>
          <w:caps/>
          <w:color w:val="000000"/>
          <w:sz w:val="26"/>
          <w:szCs w:val="26"/>
        </w:rPr>
        <w:t xml:space="preserve">Use of AI tools</w:t>
      </w:r>
    </w:p>
    <w:p>
      <w:pPr>
        <w:spacing w:after="160" w:line="276"/>
      </w:pPr>
      <w:r>
        <w:rPr>
          <w:rFonts w:ascii="Times New Roman" w:cs="Times New Roman" w:eastAsia="Times New Roman" w:hAnsi="Times New Roman"/>
          <w:sz w:val="24"/>
          <w:szCs w:val="24"/>
        </w:rPr>
        <w:t xml:space="preserve">The idea and the product decisions are mine, including the one this is all built on. I wrote the code with Claude Code as a pair, and it drafted this summary and the deck. The translations are AI-drafted and need a native speaker before anyone relies on them, which is the biggest caveat in the project. I did not clean up the commit history.</w:t>
      </w:r>
    </w:p>
    <w:p>
      <w:pPr>
        <w:pStyle w:val="Heading1"/>
        <w:spacing w:after="150" w:before="340"/>
      </w:pPr>
      <w:r>
        <w:rPr>
          <w:rFonts w:ascii="Times New Roman" w:cs="Times New Roman" w:eastAsia="Times New Roman" w:hAnsi="Times New Roman"/>
          <w:b/>
          <w:bCs/>
          <w:caps/>
          <w:color w:val="000000"/>
          <w:sz w:val="26"/>
          <w:szCs w:val="26"/>
        </w:rPr>
        <w:t xml:space="preserve">What is next</w:t>
      </w:r>
    </w:p>
    <w:p>
      <w:pPr>
        <w:spacing w:after="160" w:line="276"/>
      </w:pPr>
      <w:r>
        <w:rPr>
          <w:rFonts w:ascii="Times New Roman" w:cs="Times New Roman" w:eastAsia="Times New Roman" w:hAnsi="Times New Roman"/>
          <w:sz w:val="24"/>
          <w:szCs w:val="24"/>
        </w:rPr>
        <w:t xml:space="preserve">Verified hotlines are phone calls, not code. A real desk needs one pilot partner behind a login. The translations need a native speaker. USSD is the only real build left, and it matters most, because the people furthest from help have the cheapest phones. None of it is a rewrite. What is already decided is the part I care about: that this thing stays quiet even when the news is good.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9lbpav1clzc8qcbmmh8r" Type="http://schemas.openxmlformats.org/officeDocument/2006/relationships/hyperlink" Target="https://wahala-beta.vercel.app" TargetMode="External"/><Relationship Id="rIdi1w1k818218xan1m4ykks" Type="http://schemas.openxmlformats.org/officeDocument/2006/relationships/hyperlink" Target="https://wahala-beta.vercel.app/?open=1" TargetMode="External"/><Relationship Id="rIdmhuz9mtr4at__v5iusm6m" Type="http://schemas.openxmlformats.org/officeDocument/2006/relationships/hyperlink" Target="https://wahala-beta.vercel.app/responder" TargetMode="External"/><Relationship Id="rIdtgc4oy190b6ciggsku2y2" Type="http://schemas.openxmlformats.org/officeDocument/2006/relationships/hyperlink" Target="https://github.com/UgoOluwa/Wahala"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2026-09-21T22:15:54.462Z</dcterms:created>
  <dcterms:modified xsi:type="dcterms:W3CDTF">2026-09-21T22:15:54.462Z</dcterms:modified>
</cp:coreProperties>
</file>

<file path=docProps/custom.xml><?xml version="1.0" encoding="utf-8"?>
<Properties xmlns="http://schemas.openxmlformats.org/officeDocument/2006/custom-properties" xmlns:vt="http://schemas.openxmlformats.org/officeDocument/2006/docPropsVTypes"/>
</file>