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97" w:rsidRPr="00B808DD" w:rsidRDefault="00FB29EC" w:rsidP="005B7597">
      <w:pPr>
        <w:shd w:val="clear" w:color="auto" w:fill="FFFFFF"/>
        <w:spacing w:before="100" w:after="0" w:line="276" w:lineRule="auto"/>
        <w:rPr>
          <w:rFonts w:ascii="Times New Roman" w:eastAsia="Trebuchet MS" w:hAnsi="Times New Roman" w:cs="Times New Roman"/>
          <w:b/>
          <w:color w:val="000000"/>
        </w:rPr>
      </w:pPr>
      <w:r>
        <w:rPr>
          <w:rFonts w:ascii="Times New Roman" w:eastAsia="Trebuchet MS" w:hAnsi="Times New Roman" w:cs="Times New Roman"/>
          <w:b/>
          <w:color w:val="000000"/>
        </w:rPr>
        <w:t>Итгэлц</w:t>
      </w:r>
      <w:bookmarkStart w:id="0" w:name="_GoBack"/>
      <w:bookmarkEnd w:id="0"/>
      <w:r w:rsidR="005B7597" w:rsidRPr="00B808DD">
        <w:rPr>
          <w:rFonts w:ascii="Times New Roman" w:eastAsia="Trebuchet MS" w:hAnsi="Times New Roman" w:cs="Times New Roman"/>
          <w:b/>
          <w:color w:val="000000"/>
        </w:rPr>
        <w:t>лийн үйлчилгээ</w:t>
      </w:r>
    </w:p>
    <w:p w:rsidR="005B7597" w:rsidRPr="005B7597" w:rsidRDefault="005B7597" w:rsidP="005F169A">
      <w:pPr>
        <w:shd w:val="clear" w:color="auto" w:fill="FFFFFF"/>
        <w:spacing w:before="100"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B7597">
        <w:rPr>
          <w:rFonts w:ascii="Times New Roman" w:eastAsia="Trebuchet MS" w:hAnsi="Times New Roman" w:cs="Times New Roman"/>
          <w:color w:val="000000"/>
        </w:rPr>
        <w:t>“Итгэлцлийн үйлчилгээ” гэж итгэмжлэгчийн бэлэн мөнгө, зээл, бусад активыг үнэгүйдлээс хамгаалж, ашиг /үр шим/ олж өгөх зорилгоор тэдгээртэй харилцан тохиролцож байгуулсан хөрөнгө итгэмжлэн удирдах гэрээний үндсэн дээр итгэмжлэгдэгчээс гэрээнд заасан хугацаанд хянах, ашиглах, з</w:t>
      </w:r>
      <w:r>
        <w:rPr>
          <w:rFonts w:ascii="Times New Roman" w:eastAsia="Trebuchet MS" w:hAnsi="Times New Roman" w:cs="Times New Roman"/>
          <w:color w:val="000000"/>
        </w:rPr>
        <w:t xml:space="preserve">ахиран зарцуулах үйл ажиллагаа юм. </w:t>
      </w:r>
      <w:r w:rsidRPr="005B7597">
        <w:rPr>
          <w:rFonts w:ascii="Times New Roman" w:eastAsia="Trebuchet MS" w:hAnsi="Times New Roman" w:cs="Times New Roman"/>
          <w:color w:val="000000"/>
        </w:rPr>
        <w:t xml:space="preserve"> </w:t>
      </w:r>
    </w:p>
    <w:p w:rsidR="00E32D28" w:rsidRDefault="00E32D28" w:rsidP="005F169A">
      <w:pPr>
        <w:jc w:val="both"/>
      </w:pPr>
    </w:p>
    <w:p w:rsidR="00B808DD" w:rsidRDefault="00B808DD" w:rsidP="00B808DD">
      <w:pPr>
        <w:tabs>
          <w:tab w:val="left" w:pos="2820"/>
        </w:tabs>
      </w:pPr>
      <w:r>
        <w:tab/>
      </w:r>
    </w:p>
    <w:p w:rsidR="00B808DD" w:rsidRPr="00B808DD" w:rsidRDefault="00B808DD" w:rsidP="00B808DD">
      <w:pPr>
        <w:tabs>
          <w:tab w:val="left" w:pos="2820"/>
        </w:tabs>
        <w:rPr>
          <w:rFonts w:ascii="Times New Roman" w:hAnsi="Times New Roman" w:cs="Times New Roman"/>
        </w:rPr>
      </w:pPr>
    </w:p>
    <w:sectPr w:rsidR="00B808DD" w:rsidRPr="00B808DD" w:rsidSect="0093415A">
      <w:pgSz w:w="12240" w:h="20160" w:code="5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3D0"/>
    <w:multiLevelType w:val="hybridMultilevel"/>
    <w:tmpl w:val="188276FE"/>
    <w:lvl w:ilvl="0" w:tplc="045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5210"/>
    <w:multiLevelType w:val="multilevel"/>
    <w:tmpl w:val="42C863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97"/>
    <w:rsid w:val="004F2810"/>
    <w:rsid w:val="005B7597"/>
    <w:rsid w:val="005F169A"/>
    <w:rsid w:val="0093415A"/>
    <w:rsid w:val="00B808DD"/>
    <w:rsid w:val="00C06261"/>
    <w:rsid w:val="00E32D28"/>
    <w:rsid w:val="00F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047D0"/>
  <w15:chartTrackingRefBased/>
  <w15:docId w15:val="{66B2D8AE-7930-4C6F-85CB-99476532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Tseegii</dc:creator>
  <cp:keywords/>
  <dc:description/>
  <cp:lastModifiedBy>Tseegii</cp:lastModifiedBy>
  <cp:revision>3</cp:revision>
  <dcterms:created xsi:type="dcterms:W3CDTF">2023-06-28T02:52:00Z</dcterms:created>
  <dcterms:modified xsi:type="dcterms:W3CDTF">2023-06-28T02:52:00Z</dcterms:modified>
</cp:coreProperties>
</file>