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ReadElection method using the WriteResultsToFile method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CPLElectionTest_Basic.csv file, which contains an election that has no ties, no use for remainder allocation, and no seat redistributions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CPLElectionTest_Basic.csv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CPLElectionTest_Basic.csv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CPLElectionTest_Basic.csv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“05042001”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CPLElectionTest_basic.csv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WriteResultsToFile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05042001CPL.txt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05042001CPL.txt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generated from auditFiler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05042001CPL.txt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05042001CPL.txt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contents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 are compared using Google Test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05042001CPL.txt file containing auditor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results for step 8: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5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H,I,J,K,L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M,N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8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1,,,,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,,1,,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,,,1,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,,1,,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,,1,,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,,,,1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,,,,1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,,,1,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None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8: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5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H,I,J,K,L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M,N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8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1,,,,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,,1,,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,,,1,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,,1,,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,,1,,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,,,,1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,,,,1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,,,1,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None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None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csSjO99tyKBRGiJCwFkGIc4ozQ==">AMUW2mXoYjCv86AAL6A+mJMJp5YnOsuJAw4RZAUMEG7N8HOCP7Idoshs//TRXu3wk9UNAVNhWRr3fSULv/yvdZeRu53RsjBW4LYkf+mf4fZ0T71a5Rsp/vk=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