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CPLElectionTest_TieDuringSeatRedistribution.csv file, which contains an election that results in a party getting more seats than they have candidates to fill them and creates a tie during the process of reallocating those seats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CPLElectionTest_TieDuringSeatRedistribution.csv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CPLElectionTest_TieDuringSeatRedistribution.csv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CPLElectionTest_TieDuringSeatRedistribution.csv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“05112001”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CPLElectionTest_TieDuringSeatRedistribution.csv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C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E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3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3 (100.00%)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(66.67%)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0 (0.00%)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(33.33%)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F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yJ6AJInNT1AjUem4W37gugXtEg==">AMUW2mWG8/cbtXqJtP4A2zhHhh72+JkZlLO12pfRoszOXKPrQnWATw8JateCLFqYlNLH22htTof+mTXPVEF4b7i49rSgc5Lr0Cx0GhorOUajwHcZ306zdWc=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