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8899" w14:textId="77777777" w:rsidR="00135056" w:rsidRDefault="00135056">
      <w:r>
        <w:t>Naam: Barbara Easton</w:t>
      </w:r>
      <w:r>
        <w:br/>
        <w:t>Studentnummer: 12398519</w:t>
      </w:r>
    </w:p>
    <w:p w14:paraId="788ADFF7" w14:textId="59BA5898" w:rsidR="0060039C" w:rsidRPr="002922F1" w:rsidRDefault="002922F1">
      <w:pPr>
        <w:rPr>
          <w:b/>
        </w:rPr>
      </w:pPr>
      <w:r w:rsidRPr="002922F1">
        <w:rPr>
          <w:b/>
        </w:rPr>
        <w:t>Big Data in de gez</w:t>
      </w:r>
      <w:r>
        <w:rPr>
          <w:b/>
        </w:rPr>
        <w:t xml:space="preserve">ondheidszorg: </w:t>
      </w:r>
      <w:r w:rsidR="00C75DC8">
        <w:rPr>
          <w:b/>
        </w:rPr>
        <w:t>T</w:t>
      </w:r>
      <w:r>
        <w:rPr>
          <w:b/>
        </w:rPr>
        <w:t>op of flop?</w:t>
      </w:r>
    </w:p>
    <w:p w14:paraId="0257C854" w14:textId="77777777" w:rsidR="00E074B3" w:rsidRDefault="00E074B3">
      <w:pPr>
        <w:rPr>
          <w:b/>
          <w:lang w:val="en-GB"/>
        </w:rPr>
      </w:pPr>
      <w:r w:rsidRPr="002922F1">
        <w:rPr>
          <w:b/>
          <w:lang w:val="en-GB"/>
        </w:rPr>
        <w:t>Abstract</w:t>
      </w:r>
    </w:p>
    <w:p w14:paraId="7CACE9D2" w14:textId="43757016" w:rsidR="005F7819" w:rsidRDefault="005F7819">
      <w:r w:rsidRPr="008D5263">
        <w:t>In de gezondheidszorg wordt big data steeds vaker toegepast om de kwaliteit te verbeteren</w:t>
      </w:r>
      <w:r w:rsidR="00C3302F">
        <w:t>, maar hoe wordt big data toegepast voor de verbetering? Er wordt naar verschillende voordelen gekeken en aan de hand hiervan</w:t>
      </w:r>
      <w:r w:rsidR="00D51B1C">
        <w:t xml:space="preserve"> wordt de conclusie getrokken dat big data goed is voor de  ontwikkeling van de gezondheidszorg, </w:t>
      </w:r>
      <w:r w:rsidR="00C3302F">
        <w:t>omdat</w:t>
      </w:r>
      <w:r w:rsidR="00D51B1C">
        <w:t xml:space="preserve"> b</w:t>
      </w:r>
      <w:r w:rsidRPr="008D5263">
        <w:t>ig data de kosten</w:t>
      </w:r>
      <w:r w:rsidR="00DF48E4">
        <w:t xml:space="preserve"> reduceert</w:t>
      </w:r>
      <w:r w:rsidR="00D51B1C">
        <w:t>,</w:t>
      </w:r>
      <w:r w:rsidRPr="008D5263">
        <w:t xml:space="preserve"> </w:t>
      </w:r>
      <w:r w:rsidR="00794F78">
        <w:t>wan</w:t>
      </w:r>
      <w:r w:rsidRPr="008D5263">
        <w:t>t</w:t>
      </w:r>
      <w:r w:rsidR="008D5263" w:rsidRPr="008D5263">
        <w:t xml:space="preserve"> onnodige kosten </w:t>
      </w:r>
      <w:r w:rsidR="00794F78">
        <w:t xml:space="preserve">worden </w:t>
      </w:r>
      <w:r w:rsidR="008D5263" w:rsidRPr="008D5263">
        <w:t>voorkomen en diagnosevoorstellen</w:t>
      </w:r>
      <w:r w:rsidR="00794F78">
        <w:t xml:space="preserve"> komen</w:t>
      </w:r>
      <w:r w:rsidR="008D5263" w:rsidRPr="008D5263">
        <w:t xml:space="preserve"> sneller tot stand. Big data</w:t>
      </w:r>
      <w:r w:rsidR="00D31F26">
        <w:t>-</w:t>
      </w:r>
      <w:r w:rsidR="008D5263" w:rsidRPr="008D5263">
        <w:t>analyse zorgt ook voor bevindingen die anders waarschijnlijk nooit gevonden waren, omdat er niet meer met steekproeven gewerkt wordt. Verder kan big data leiden tot minder patiënten</w:t>
      </w:r>
      <w:r w:rsidR="00DF48E4">
        <w:t>.</w:t>
      </w:r>
      <w:r w:rsidR="008D5263" w:rsidRPr="008D5263">
        <w:t xml:space="preserve"> </w:t>
      </w:r>
      <w:r w:rsidR="00D31F26">
        <w:t xml:space="preserve">De </w:t>
      </w:r>
      <w:r w:rsidR="00B80D0D">
        <w:t>analyse</w:t>
      </w:r>
      <w:r w:rsidR="00D31F26">
        <w:t xml:space="preserve"> van big data</w:t>
      </w:r>
      <w:r w:rsidR="008D5263" w:rsidRPr="008D5263">
        <w:t xml:space="preserve"> </w:t>
      </w:r>
      <w:r w:rsidR="00247DB6">
        <w:t xml:space="preserve">geeft namelijk </w:t>
      </w:r>
      <w:r w:rsidR="008D5263" w:rsidRPr="008D5263">
        <w:t>sneller inzicht</w:t>
      </w:r>
      <w:r w:rsidR="00B80D0D">
        <w:t xml:space="preserve"> in situaties</w:t>
      </w:r>
      <w:r w:rsidR="008D5263" w:rsidRPr="008D5263">
        <w:t xml:space="preserve"> </w:t>
      </w:r>
      <w:r w:rsidR="00D31F26">
        <w:t xml:space="preserve">en zo </w:t>
      </w:r>
      <w:r w:rsidR="008D5263" w:rsidRPr="008D5263">
        <w:t>kan het terugkomende problemen voorkomen.</w:t>
      </w:r>
      <w:r w:rsidR="00D51B1C">
        <w:t xml:space="preserve"> </w:t>
      </w:r>
    </w:p>
    <w:p w14:paraId="10931D0C" w14:textId="77777777" w:rsidR="008D5263" w:rsidRPr="002B1471" w:rsidRDefault="002B1471">
      <w:pPr>
        <w:rPr>
          <w:b/>
        </w:rPr>
      </w:pPr>
      <w:r w:rsidRPr="002B1471">
        <w:rPr>
          <w:b/>
        </w:rPr>
        <w:t>Inleiding</w:t>
      </w:r>
    </w:p>
    <w:p w14:paraId="76CE1439" w14:textId="4CEFE9C7" w:rsidR="00E074B3" w:rsidRDefault="00844108">
      <w:r w:rsidRPr="00254175">
        <w:t xml:space="preserve">Een op de tien baby’s wordt te vroeg geboren en om sterfgevallen te voorkomen moeten deze baby’s de </w:t>
      </w:r>
      <w:r w:rsidR="00AC5037" w:rsidRPr="00254175">
        <w:t>juiste</w:t>
      </w:r>
      <w:r w:rsidRPr="00254175">
        <w:t xml:space="preserve"> behandeling</w:t>
      </w:r>
      <w:r w:rsidR="00AC5037" w:rsidRPr="00254175">
        <w:t xml:space="preserve"> toegewezen</w:t>
      </w:r>
      <w:r w:rsidRPr="00254175">
        <w:t xml:space="preserve"> krijgen. In het UMC</w:t>
      </w:r>
      <w:r w:rsidR="00AC5037" w:rsidRPr="00254175">
        <w:t xml:space="preserve"> Utrecht hebben ze hiervoor een big data methode ontwikkeld en met succes. Het aantal juist voorspelde behandelingen is met 50 procent toegenomen</w:t>
      </w:r>
      <w:r w:rsidR="00706A4B">
        <w:t xml:space="preserve"> </w:t>
      </w:r>
      <w:r w:rsidR="00706A4B">
        <w:t>(</w:t>
      </w:r>
      <w:proofErr w:type="spellStart"/>
      <w:r w:rsidR="00706A4B">
        <w:t>Kregting</w:t>
      </w:r>
      <w:proofErr w:type="spellEnd"/>
      <w:r w:rsidR="00706A4B">
        <w:t>, 2018)</w:t>
      </w:r>
      <w:r w:rsidR="00AC5037" w:rsidRPr="00254175">
        <w:t xml:space="preserve">. In de gezondheidszorg probeert men steeds vaker de enorme hoeveelheid digitale gegevens te benutten </w:t>
      </w:r>
      <w:r w:rsidR="005F339E" w:rsidRPr="00254175">
        <w:t xml:space="preserve">om </w:t>
      </w:r>
      <w:r w:rsidR="00254175">
        <w:t>d</w:t>
      </w:r>
      <w:r w:rsidR="005F339E" w:rsidRPr="00254175">
        <w:t>e gezondheidszorg te verbeteren</w:t>
      </w:r>
      <w:r w:rsidR="00F615C7">
        <w:t xml:space="preserve"> en de verwachtingen hiervan zijn hoog. Zo zou er een mogelijkheid ontstaan om informatie uit foto’s en scans te halen en een mogelijkheid om veel DNA gegevens te analyseren</w:t>
      </w:r>
      <w:r w:rsidR="00742E0E">
        <w:t xml:space="preserve"> </w:t>
      </w:r>
      <w:r w:rsidR="00F615C7">
        <w:t>(</w:t>
      </w:r>
      <w:r w:rsidR="00742E0E">
        <w:t>V</w:t>
      </w:r>
      <w:r w:rsidR="00F615C7">
        <w:t>an Veenstra</w:t>
      </w:r>
      <w:r w:rsidR="00F615C7">
        <w:t>, 2013)</w:t>
      </w:r>
      <w:r w:rsidR="00A568F7">
        <w:t>.</w:t>
      </w:r>
      <w:r w:rsidR="005F339E" w:rsidRPr="00254175">
        <w:t xml:space="preserve"> Naar aanleiding van deze ontwikkeling</w:t>
      </w:r>
      <w:r w:rsidR="00A568F7">
        <w:t xml:space="preserve"> en de hoge verwachtingen van big data</w:t>
      </w:r>
      <w:r w:rsidR="005F339E" w:rsidRPr="00254175">
        <w:t xml:space="preserve"> in de gezondheidszorg </w:t>
      </w:r>
      <w:r w:rsidR="00254175" w:rsidRPr="00254175">
        <w:t>staat in dit artikel de</w:t>
      </w:r>
      <w:r w:rsidR="0090359E">
        <w:t xml:space="preserve"> volgende</w:t>
      </w:r>
      <w:r w:rsidR="00254175" w:rsidRPr="00254175">
        <w:t xml:space="preserve"> vraag centraal: “</w:t>
      </w:r>
      <w:r w:rsidR="0090359E">
        <w:t>Hoe</w:t>
      </w:r>
      <w:r w:rsidR="00254175" w:rsidRPr="00254175">
        <w:t xml:space="preserve"> i</w:t>
      </w:r>
      <w:r w:rsidR="00D31F26">
        <w:t>s</w:t>
      </w:r>
      <w:r w:rsidR="00254175" w:rsidRPr="00254175">
        <w:t xml:space="preserve"> big data</w:t>
      </w:r>
      <w:r w:rsidR="00D31F26">
        <w:t>-analyse</w:t>
      </w:r>
      <w:r w:rsidR="00254175" w:rsidRPr="00254175">
        <w:t xml:space="preserve"> een voordeel voor de ontwikkeling van de gezondheidszorg?”.</w:t>
      </w:r>
      <w:r w:rsidR="00254175">
        <w:t xml:space="preserve"> </w:t>
      </w:r>
      <w:r w:rsidR="0090359E">
        <w:t xml:space="preserve">In dit </w:t>
      </w:r>
      <w:r w:rsidR="002D4837">
        <w:t>betoog</w:t>
      </w:r>
      <w:r w:rsidR="0090359E">
        <w:t xml:space="preserve"> wordt er naar drie</w:t>
      </w:r>
      <w:r w:rsidR="00706A4B">
        <w:t xml:space="preserve"> mogelijke</w:t>
      </w:r>
      <w:r w:rsidR="0090359E">
        <w:t xml:space="preserve"> positieve invloeden van big data op de gezondheidszorg gekeken. Er wordt</w:t>
      </w:r>
      <w:r w:rsidR="002B1471">
        <w:t xml:space="preserve"> onderzocht of big data de kosten van de gezondheidszorg zou reduceren of er nieuwe bevindingen worden gedaan door</w:t>
      </w:r>
      <w:r w:rsidR="00D31F26">
        <w:t xml:space="preserve"> analyse van</w:t>
      </w:r>
      <w:r w:rsidR="002B1471">
        <w:t xml:space="preserve"> big data en of big data zou kunnen leiden tot een minder aantal patiënten.</w:t>
      </w:r>
      <w:r w:rsidR="00254175">
        <w:t xml:space="preserve"> </w:t>
      </w:r>
    </w:p>
    <w:p w14:paraId="5AEAB7C1" w14:textId="77777777" w:rsidR="002B1471" w:rsidRPr="002B1471" w:rsidRDefault="002B1471">
      <w:pPr>
        <w:rPr>
          <w:b/>
        </w:rPr>
      </w:pPr>
      <w:r w:rsidRPr="002B1471">
        <w:rPr>
          <w:b/>
        </w:rPr>
        <w:t>Argumentatie</w:t>
      </w:r>
    </w:p>
    <w:p w14:paraId="79985A6D" w14:textId="35240C94" w:rsidR="006B27F4" w:rsidRDefault="009175F9" w:rsidP="00E30253">
      <w:pPr>
        <w:rPr>
          <w:rFonts w:cstheme="minorHAnsi"/>
          <w:shd w:val="clear" w:color="auto" w:fill="FFFFFF"/>
        </w:rPr>
      </w:pPr>
      <w:r>
        <w:t xml:space="preserve">In de afgelopen jaren is big data een steeds grotere rol gaan spelen in de maatschappij. </w:t>
      </w:r>
      <w:r w:rsidR="009D28E2">
        <w:t>Het</w:t>
      </w:r>
      <w:r>
        <w:t xml:space="preserve"> wordt toegepast in verschillende domeinen uit de samenleving</w:t>
      </w:r>
      <w:r w:rsidR="00DB39F0">
        <w:t xml:space="preserve">. </w:t>
      </w:r>
      <w:r w:rsidR="00DB39F0">
        <w:t xml:space="preserve">Big </w:t>
      </w:r>
      <w:r w:rsidR="00DB39F0">
        <w:t>d</w:t>
      </w:r>
      <w:r w:rsidR="00DB39F0">
        <w:t>ata</w:t>
      </w:r>
      <w:r w:rsidR="00D31F26">
        <w:t>-</w:t>
      </w:r>
      <w:r w:rsidR="00DB39F0">
        <w:t xml:space="preserve">analyse </w:t>
      </w:r>
      <w:r w:rsidR="00DB39F0">
        <w:t xml:space="preserve">is de toegankelijkheid tot </w:t>
      </w:r>
      <w:r w:rsidR="00DB39F0">
        <w:t>enorme hoeveelheden gegevens uit verschillende bronnen</w:t>
      </w:r>
      <w:r w:rsidR="00DB39F0">
        <w:t>. Vervolgens kan er uit deze gegevens nieuwe informatie gehaald worden om zo sneller inzichten te krijgen en succesvolle beslissingen te nemen (</w:t>
      </w:r>
      <w:r w:rsidR="00DB39F0">
        <w:t>Van Krieken &amp; Hendricks, 2014</w:t>
      </w:r>
      <w:r w:rsidR="00DB39F0">
        <w:t>)</w:t>
      </w:r>
      <w:r w:rsidR="00DB39F0">
        <w:t>.</w:t>
      </w:r>
      <w:r>
        <w:t xml:space="preserve"> </w:t>
      </w:r>
      <w:r w:rsidR="009D28E2">
        <w:t>E</w:t>
      </w:r>
      <w:r>
        <w:t>en belangrijk punt voor de toepassing van big data</w:t>
      </w:r>
      <w:r w:rsidR="009D28E2">
        <w:t xml:space="preserve"> in de zakenwereld</w:t>
      </w:r>
      <w:r>
        <w:t xml:space="preserve"> is dat het de kosten vermindert, maar reduceert het ook de kosten in de gezondheidszorg?</w:t>
      </w:r>
      <w:r w:rsidR="00D15D04" w:rsidRPr="00D15D04">
        <w:t xml:space="preserve"> </w:t>
      </w:r>
      <w:r w:rsidR="00CC1469">
        <w:t>Steeds meer instellingen in de gezondheidszorg worden gedigitaliseerd en hierdoor neemt de hoeveelheid data alleen maar toe</w:t>
      </w:r>
      <w:r w:rsidR="005F7819">
        <w:t>.</w:t>
      </w:r>
      <w:r w:rsidR="001D101F">
        <w:t xml:space="preserve"> De</w:t>
      </w:r>
      <w:r w:rsidR="00E30253">
        <w:t xml:space="preserve"> d</w:t>
      </w:r>
      <w:r w:rsidR="001D101F">
        <w:t xml:space="preserve">igitalisering kost de zorginstellingen </w:t>
      </w:r>
      <w:r w:rsidR="00E30253">
        <w:t xml:space="preserve">veel </w:t>
      </w:r>
      <w:r w:rsidR="001D101F">
        <w:t>geld</w:t>
      </w:r>
      <w:r w:rsidR="00E30253">
        <w:t xml:space="preserve"> (</w:t>
      </w:r>
      <w:proofErr w:type="spellStart"/>
      <w:r w:rsidR="00E30253">
        <w:rPr>
          <w:rFonts w:ascii="Arial" w:hAnsi="Arial" w:cs="Arial"/>
          <w:color w:val="222222"/>
          <w:sz w:val="20"/>
          <w:szCs w:val="20"/>
          <w:shd w:val="clear" w:color="auto" w:fill="FFFFFF"/>
        </w:rPr>
        <w:t>Bijwaard</w:t>
      </w:r>
      <w:proofErr w:type="spellEnd"/>
      <w:r w:rsidR="00E30253"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&amp; Brugmans, M. J. P.</w:t>
      </w:r>
      <w:r w:rsidR="00E3025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E3025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2005</w:t>
      </w:r>
      <w:r w:rsidR="00E30253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1D101F">
        <w:t>. T</w:t>
      </w:r>
      <w:r w:rsidR="005F7819">
        <w:t>och kunnen er miljoenen bespaard worden dankzij de digitalisering en het werken met big data.</w:t>
      </w:r>
      <w:r w:rsidR="007850DB">
        <w:t xml:space="preserve"> Een goed voorbeeld hiervan is de Aurora Health Care in Amerika. Uit een eerder onderzoek is gebleken dat bij deze zorginstelling s</w:t>
      </w:r>
      <w:r w:rsidR="007850DB" w:rsidRPr="007850DB">
        <w:t>inds de introductie van de nieuwe werkwijze met data als hulpmiddel</w:t>
      </w:r>
      <w:r w:rsidR="007850DB" w:rsidRPr="007850DB">
        <w:t>,</w:t>
      </w:r>
      <w:r w:rsidR="007850DB" w:rsidRPr="007850DB">
        <w:t xml:space="preserve"> de afgelopen jaren het aantal heropnamen met tien procent</w:t>
      </w:r>
      <w:r w:rsidR="0086054E">
        <w:t xml:space="preserve"> is</w:t>
      </w:r>
      <w:r w:rsidR="007850DB" w:rsidRPr="007850DB">
        <w:t xml:space="preserve"> gedaald, wat resulteerde </w:t>
      </w:r>
      <w:r w:rsidR="006057B5">
        <w:t xml:space="preserve">in </w:t>
      </w:r>
      <w:r w:rsidR="007850DB" w:rsidRPr="007850DB">
        <w:t>een miljoenenbesparing</w:t>
      </w:r>
      <w:r w:rsidR="00CD4F15">
        <w:t xml:space="preserve"> </w:t>
      </w:r>
      <w:r w:rsidR="007850DB" w:rsidRPr="007850DB">
        <w:t>(</w:t>
      </w:r>
      <w:r w:rsidR="007850DB" w:rsidRPr="007850DB">
        <w:rPr>
          <w:rFonts w:cstheme="minorHAnsi"/>
        </w:rPr>
        <w:t>Ottenheim</w:t>
      </w:r>
      <w:r w:rsidR="007850DB" w:rsidRPr="007850DB">
        <w:rPr>
          <w:rFonts w:cstheme="minorHAnsi"/>
        </w:rPr>
        <w:t>, 2018)</w:t>
      </w:r>
      <w:r w:rsidR="007850DB" w:rsidRPr="007850DB">
        <w:t xml:space="preserve">. </w:t>
      </w:r>
      <w:r w:rsidR="007850DB" w:rsidRPr="007850DB">
        <w:t xml:space="preserve"> </w:t>
      </w:r>
      <w:r w:rsidR="0086054E">
        <w:t xml:space="preserve">Door </w:t>
      </w:r>
      <w:r w:rsidR="00C751AB">
        <w:t>persoonlijke</w:t>
      </w:r>
      <w:r w:rsidR="0086054E">
        <w:t xml:space="preserve"> data</w:t>
      </w:r>
      <w:r w:rsidR="00C751AB">
        <w:t>gegevens</w:t>
      </w:r>
      <w:r w:rsidR="0086054E">
        <w:t xml:space="preserve"> goed te analyseren</w:t>
      </w:r>
      <w:r w:rsidR="00A05346">
        <w:t xml:space="preserve">, kunnen </w:t>
      </w:r>
      <w:r w:rsidR="00871A62">
        <w:t xml:space="preserve">terugkomende </w:t>
      </w:r>
      <w:r w:rsidR="00A05346">
        <w:t>patronen</w:t>
      </w:r>
      <w:r w:rsidR="00871A62">
        <w:t xml:space="preserve"> ontdekt worden (</w:t>
      </w:r>
      <w:r w:rsidR="00871A62">
        <w:t>Van Krieken</w:t>
      </w:r>
      <w:r w:rsidR="00871A62">
        <w:t xml:space="preserve"> </w:t>
      </w:r>
      <w:r w:rsidR="00871A62">
        <w:t>&amp; Hendricks</w:t>
      </w:r>
      <w:r w:rsidR="00871A62">
        <w:t xml:space="preserve">, </w:t>
      </w:r>
      <w:r w:rsidR="00871A62">
        <w:t>2014</w:t>
      </w:r>
      <w:r w:rsidR="00871A62">
        <w:t>). De</w:t>
      </w:r>
      <w:r w:rsidR="0086054E">
        <w:t xml:space="preserve"> kennis</w:t>
      </w:r>
      <w:r w:rsidR="00871A62">
        <w:t xml:space="preserve"> van een eerder voorkomend patroon kan gebruikt worden om op meerdere vlakken in de gezondheidszorg de kosten te laten dalen</w:t>
      </w:r>
      <w:r w:rsidR="0086054E">
        <w:t xml:space="preserve">.  Zo wordt er </w:t>
      </w:r>
      <w:r w:rsidR="00871A62">
        <w:t>na data</w:t>
      </w:r>
      <w:r w:rsidR="00D31F26">
        <w:t>-</w:t>
      </w:r>
      <w:r w:rsidR="00871A62">
        <w:t xml:space="preserve">analyse </w:t>
      </w:r>
      <w:r w:rsidR="0086054E">
        <w:t xml:space="preserve">vaker de juiste behandeling voorgeschreven en hierdoor wordt overmatig of onnodig medicijngebruik </w:t>
      </w:r>
      <w:r w:rsidR="0086054E">
        <w:lastRenderedPageBreak/>
        <w:t>voorkomen</w:t>
      </w:r>
      <w:r w:rsidR="00871A62">
        <w:t xml:space="preserve"> (</w:t>
      </w:r>
      <w:proofErr w:type="spellStart"/>
      <w:r w:rsidR="00871A62">
        <w:t>Kregting</w:t>
      </w:r>
      <w:proofErr w:type="spellEnd"/>
      <w:r w:rsidR="00871A62">
        <w:t>, 2018)</w:t>
      </w:r>
      <w:r w:rsidR="0090359E">
        <w:t xml:space="preserve"> wat resulteert in</w:t>
      </w:r>
      <w:r w:rsidR="0086054E">
        <w:t xml:space="preserve"> minder uitgaven aan medicatie. Verder is een goed systeem </w:t>
      </w:r>
      <w:r w:rsidR="00D31F26">
        <w:t>dat data</w:t>
      </w:r>
      <w:r w:rsidR="00E93013">
        <w:t>-analysen uitvoert</w:t>
      </w:r>
      <w:r w:rsidR="0086054E">
        <w:t xml:space="preserve"> sneller in het geven van </w:t>
      </w:r>
      <w:r w:rsidR="00B304B4">
        <w:t>een diagnose dan een arts</w:t>
      </w:r>
      <w:r w:rsidR="00444761">
        <w:t xml:space="preserve">. Dit levert </w:t>
      </w:r>
      <w:r w:rsidR="00D51B1C">
        <w:t>dus een tijd- en kostenbesparing</w:t>
      </w:r>
      <w:r w:rsidR="00444761">
        <w:t xml:space="preserve"> op</w:t>
      </w:r>
      <w:r w:rsidR="00D51B1C">
        <w:t xml:space="preserve"> in het doen van onderzoek om de juiste diagnose te stellen</w:t>
      </w:r>
      <w:r w:rsidR="00B304B4">
        <w:t>.</w:t>
      </w:r>
      <w:r w:rsidR="00304425">
        <w:tab/>
      </w:r>
      <w:r w:rsidR="00304425">
        <w:tab/>
      </w:r>
      <w:r w:rsidR="00304425">
        <w:tab/>
      </w:r>
      <w:r w:rsidR="00DD725A">
        <w:t>Een ander</w:t>
      </w:r>
      <w:r w:rsidR="00282229">
        <w:t xml:space="preserve"> </w:t>
      </w:r>
      <w:r w:rsidR="00DD725A">
        <w:t>punt</w:t>
      </w:r>
      <w:r w:rsidR="00282229">
        <w:t xml:space="preserve"> waarom big data goed </w:t>
      </w:r>
      <w:r w:rsidR="00DE50C6">
        <w:t>zou zijn</w:t>
      </w:r>
      <w:r w:rsidR="00282229">
        <w:t xml:space="preserve"> voor de ontwikkeling van de gezondheidszorg is dat big data</w:t>
      </w:r>
      <w:r w:rsidR="00E93013">
        <w:t>-</w:t>
      </w:r>
      <w:r w:rsidR="00282229">
        <w:t xml:space="preserve">analyse </w:t>
      </w:r>
      <w:r w:rsidR="00DD725A">
        <w:t xml:space="preserve">zou kunnen </w:t>
      </w:r>
      <w:r w:rsidR="00282229">
        <w:t>zorg</w:t>
      </w:r>
      <w:r w:rsidR="00DD725A">
        <w:t>en</w:t>
      </w:r>
      <w:r w:rsidR="00282229">
        <w:t xml:space="preserve"> voor </w:t>
      </w:r>
      <w:r w:rsidR="00777CC0">
        <w:t xml:space="preserve">nieuwe </w:t>
      </w:r>
      <w:r w:rsidR="00282229">
        <w:t>bevindingen</w:t>
      </w:r>
      <w:r w:rsidR="00777CC0">
        <w:t xml:space="preserve">. </w:t>
      </w:r>
      <w:r w:rsidR="00282229">
        <w:t>In een onderzoek zonder gebruik van big data wordt er een onderzoeksvraag geformuleerd waarop antwoord gegeven wordt na het analyseren van een of meerdere steekproeven</w:t>
      </w:r>
      <w:r w:rsidR="00DA5C01">
        <w:t xml:space="preserve">. </w:t>
      </w:r>
      <w:r w:rsidR="00282229">
        <w:t>Dankzij big data is het nemen van een steekproef overbodig geworden</w:t>
      </w:r>
      <w:r w:rsidR="00DA5C01">
        <w:t xml:space="preserve"> </w:t>
      </w:r>
      <w:r w:rsidR="00DA5C01">
        <w:t>(Ottenheim, 2018)</w:t>
      </w:r>
      <w:r w:rsidR="00282229">
        <w:t>. De kans dat de steekproef niet de werkelijkheid goed weergeeft valt dan weg</w:t>
      </w:r>
      <w:r w:rsidR="00466AC7">
        <w:t xml:space="preserve"> en zo </w:t>
      </w:r>
      <w:r w:rsidR="00444761">
        <w:t xml:space="preserve">ook </w:t>
      </w:r>
      <w:r w:rsidR="00466AC7">
        <w:t>de kans dat toch de verkeerde conclusie wordt getrokken</w:t>
      </w:r>
      <w:r w:rsidR="009430A0">
        <w:t xml:space="preserve"> of dat er data ontbreekt voor een nieuwe bevinding.</w:t>
      </w:r>
      <w:r w:rsidR="00282229">
        <w:t xml:space="preserve"> Een ander verschil in onderzoek dat ontstaat door big data is dat er geen gegevens verzameld hoeven te worden, maar dat er in de grote hoeveelheid gegevens</w:t>
      </w:r>
      <w:r w:rsidR="00CD4F15">
        <w:t xml:space="preserve"> gezocht kan worden naar verwachte en onverwachte </w:t>
      </w:r>
      <w:r w:rsidR="00CD4F15">
        <w:t>verbanden</w:t>
      </w:r>
      <w:r w:rsidR="00CD4F15">
        <w:t xml:space="preserve">, waardoor </w:t>
      </w:r>
      <w:r w:rsidR="00CD4F15">
        <w:t xml:space="preserve">bevindingen gedaan </w:t>
      </w:r>
      <w:r w:rsidR="00CD4F15">
        <w:t xml:space="preserve">worden </w:t>
      </w:r>
      <w:r w:rsidR="00CD4F15">
        <w:t>die men met steekproeven nooit gevonden had</w:t>
      </w:r>
      <w:r w:rsidR="00CD4F15">
        <w:t xml:space="preserve"> (Ottenheim, 2018)</w:t>
      </w:r>
      <w:r w:rsidR="00CD4F15">
        <w:t>.</w:t>
      </w:r>
      <w:r w:rsidR="00B9551E">
        <w:t xml:space="preserve"> </w:t>
      </w:r>
      <w:r w:rsidR="00777CC0">
        <w:t>Verder leidt data</w:t>
      </w:r>
      <w:r w:rsidR="00E93013">
        <w:t>-</w:t>
      </w:r>
      <w:r w:rsidR="00777CC0">
        <w:t>analyse niet alleen tot nieuwe bevind</w:t>
      </w:r>
      <w:r w:rsidR="00444761">
        <w:t>ingen</w:t>
      </w:r>
      <w:r w:rsidR="00777CC0">
        <w:t xml:space="preserve"> in onderzoek naar ziektes en behandelingen, maar ook tot</w:t>
      </w:r>
      <w:r w:rsidR="00777CC0">
        <w:t xml:space="preserve"> nieuwe inzichten over </w:t>
      </w:r>
      <w:r w:rsidR="00777CC0">
        <w:t xml:space="preserve">onder andere </w:t>
      </w:r>
      <w:r w:rsidR="00777CC0">
        <w:t>werkdruk en -regulatie</w:t>
      </w:r>
      <w:r w:rsidR="00777CC0">
        <w:t xml:space="preserve"> en</w:t>
      </w:r>
      <w:r w:rsidR="00777CC0">
        <w:t xml:space="preserve"> wachtlijsten</w:t>
      </w:r>
      <w:r w:rsidR="00777CC0">
        <w:t xml:space="preserve"> (Van Krieken &amp; Hendricks, 2014).</w:t>
      </w:r>
      <w:r w:rsidR="00777CC0">
        <w:br/>
      </w:r>
      <w:r w:rsidR="00777CC0">
        <w:tab/>
        <w:t xml:space="preserve">Het laatste aandachtspunt is dat </w:t>
      </w:r>
      <w:r w:rsidR="00E93013">
        <w:t xml:space="preserve">de analyse van </w:t>
      </w:r>
      <w:r w:rsidR="00777CC0">
        <w:t xml:space="preserve">big data zou kunnen leiden tot een </w:t>
      </w:r>
      <w:r w:rsidR="00444761">
        <w:t>vermindering van het</w:t>
      </w:r>
      <w:r w:rsidR="00777CC0">
        <w:t xml:space="preserve"> aantal patiënten.</w:t>
      </w:r>
      <w:r w:rsidR="007F2719">
        <w:t xml:space="preserve"> </w:t>
      </w:r>
      <w:r w:rsidR="0041433B">
        <w:t>Uit onderzoek is gebleken dat met behulp van big data ziektes eerder gevonden zijn, waardoor ze nog makkelijk te behandelen zijn en met meer effect (</w:t>
      </w:r>
      <w:proofErr w:type="spellStart"/>
      <w:r w:rsidR="0041433B" w:rsidRPr="00757914">
        <w:rPr>
          <w:rFonts w:cstheme="minorHAnsi"/>
        </w:rPr>
        <w:fldChar w:fldCharType="begin"/>
      </w:r>
      <w:r w:rsidR="0041433B" w:rsidRPr="0041433B">
        <w:rPr>
          <w:rFonts w:cstheme="minorHAnsi"/>
        </w:rPr>
        <w:instrText xml:space="preserve"> HYPERLINK "https://scholar.google.nl/citations?user=D_P4kFQAAAAJ&amp;hl=nl&amp;oi=sra" </w:instrText>
      </w:r>
      <w:r w:rsidR="0041433B" w:rsidRPr="00757914">
        <w:rPr>
          <w:rFonts w:cstheme="minorHAnsi"/>
        </w:rPr>
        <w:fldChar w:fldCharType="separate"/>
      </w:r>
      <w:r w:rsidR="0041433B" w:rsidRPr="0041433B">
        <w:rPr>
          <w:rStyle w:val="Hyperlink"/>
          <w:rFonts w:cstheme="minorHAnsi"/>
          <w:color w:val="auto"/>
          <w:u w:val="none"/>
          <w:shd w:val="clear" w:color="auto" w:fill="FFFFFF"/>
        </w:rPr>
        <w:t>Raghupathi</w:t>
      </w:r>
      <w:proofErr w:type="spellEnd"/>
      <w:r w:rsidR="0041433B" w:rsidRPr="00757914">
        <w:rPr>
          <w:rFonts w:cstheme="minorHAnsi"/>
        </w:rPr>
        <w:fldChar w:fldCharType="end"/>
      </w:r>
      <w:r w:rsidR="0041433B" w:rsidRPr="0041433B">
        <w:rPr>
          <w:rFonts w:cstheme="minorHAnsi"/>
          <w:shd w:val="clear" w:color="auto" w:fill="FFFFFF"/>
        </w:rPr>
        <w:t xml:space="preserve"> </w:t>
      </w:r>
      <w:r w:rsidR="0041433B">
        <w:rPr>
          <w:rFonts w:cstheme="minorHAnsi"/>
          <w:shd w:val="clear" w:color="auto" w:fill="FFFFFF"/>
        </w:rPr>
        <w:t xml:space="preserve">W. </w:t>
      </w:r>
      <w:r w:rsidR="0041433B" w:rsidRPr="0041433B">
        <w:rPr>
          <w:rFonts w:cstheme="minorHAnsi"/>
          <w:shd w:val="clear" w:color="auto" w:fill="FFFFFF"/>
        </w:rPr>
        <w:t xml:space="preserve">&amp; </w:t>
      </w:r>
      <w:proofErr w:type="spellStart"/>
      <w:r w:rsidR="0041433B" w:rsidRPr="0041433B">
        <w:rPr>
          <w:rFonts w:cstheme="minorHAnsi"/>
          <w:shd w:val="clear" w:color="auto" w:fill="FFFFFF"/>
        </w:rPr>
        <w:t>Raghupathi</w:t>
      </w:r>
      <w:proofErr w:type="spellEnd"/>
      <w:r w:rsidR="0041433B">
        <w:rPr>
          <w:rFonts w:cstheme="minorHAnsi"/>
          <w:shd w:val="clear" w:color="auto" w:fill="FFFFFF"/>
        </w:rPr>
        <w:t xml:space="preserve"> V.</w:t>
      </w:r>
      <w:r w:rsidR="0041433B" w:rsidRPr="0041433B">
        <w:rPr>
          <w:rFonts w:cstheme="minorHAnsi"/>
          <w:shd w:val="clear" w:color="auto" w:fill="FFFFFF"/>
        </w:rPr>
        <w:t>, 2014).</w:t>
      </w:r>
      <w:r w:rsidR="0041433B">
        <w:rPr>
          <w:rFonts w:cstheme="minorHAnsi"/>
          <w:shd w:val="clear" w:color="auto" w:fill="FFFFFF"/>
        </w:rPr>
        <w:t xml:space="preserve"> Bij besmettelijke ziektes kan dit leiden tot minder besmettingen. </w:t>
      </w:r>
      <w:r w:rsidR="002478DF">
        <w:rPr>
          <w:rFonts w:cstheme="minorHAnsi"/>
          <w:shd w:val="clear" w:color="auto" w:fill="FFFFFF"/>
        </w:rPr>
        <w:t xml:space="preserve">Een ander onderzoek heeft aangetoond dat het aantal spoedpatiënten te beïnvloeden en dus te verminderen is (Van Krieken &amp; Hendricks, 2014). Door </w:t>
      </w:r>
      <w:r w:rsidR="00EC34AF">
        <w:rPr>
          <w:rFonts w:cstheme="minorHAnsi"/>
          <w:shd w:val="clear" w:color="auto" w:fill="FFFFFF"/>
        </w:rPr>
        <w:t>persoonlijke gegevens van overeenkomende spoedgevallen</w:t>
      </w:r>
      <w:r w:rsidR="002478DF">
        <w:rPr>
          <w:rFonts w:cstheme="minorHAnsi"/>
          <w:shd w:val="clear" w:color="auto" w:fill="FFFFFF"/>
        </w:rPr>
        <w:t xml:space="preserve"> te analyseren kunnen </w:t>
      </w:r>
      <w:r w:rsidR="00EC34AF">
        <w:rPr>
          <w:rFonts w:cstheme="minorHAnsi"/>
          <w:shd w:val="clear" w:color="auto" w:fill="FFFFFF"/>
        </w:rPr>
        <w:t xml:space="preserve">de </w:t>
      </w:r>
      <w:r w:rsidR="002478DF">
        <w:rPr>
          <w:rFonts w:cstheme="minorHAnsi"/>
          <w:shd w:val="clear" w:color="auto" w:fill="FFFFFF"/>
        </w:rPr>
        <w:t xml:space="preserve">oorzaken </w:t>
      </w:r>
      <w:r w:rsidR="00EC34AF">
        <w:rPr>
          <w:rFonts w:cstheme="minorHAnsi"/>
          <w:shd w:val="clear" w:color="auto" w:fill="FFFFFF"/>
        </w:rPr>
        <w:t>van deze</w:t>
      </w:r>
      <w:r w:rsidR="002478DF">
        <w:rPr>
          <w:rFonts w:cstheme="minorHAnsi"/>
          <w:shd w:val="clear" w:color="auto" w:fill="FFFFFF"/>
        </w:rPr>
        <w:t xml:space="preserve"> spoedgevallen</w:t>
      </w:r>
      <w:r w:rsidR="00EC34AF">
        <w:rPr>
          <w:rFonts w:cstheme="minorHAnsi"/>
          <w:shd w:val="clear" w:color="auto" w:fill="FFFFFF"/>
        </w:rPr>
        <w:t xml:space="preserve"> gevonden worden en in de toekomst kunnen dan spoedgevallen voorkomen worden. Niet alleen spoedgevallen kunnen voorkomen worden door gegevens te analyseren. Tegenwoordig zijn er steeds meer </w:t>
      </w:r>
      <w:r w:rsidR="00926CF7">
        <w:rPr>
          <w:rFonts w:cstheme="minorHAnsi"/>
          <w:shd w:val="clear" w:color="auto" w:fill="FFFFFF"/>
        </w:rPr>
        <w:t xml:space="preserve">mobiele apps </w:t>
      </w:r>
      <w:r w:rsidR="00545081">
        <w:rPr>
          <w:rFonts w:cstheme="minorHAnsi"/>
          <w:shd w:val="clear" w:color="auto" w:fill="FFFFFF"/>
        </w:rPr>
        <w:t>die een gezonde</w:t>
      </w:r>
      <w:r w:rsidR="00926CF7">
        <w:rPr>
          <w:rFonts w:cstheme="minorHAnsi"/>
          <w:shd w:val="clear" w:color="auto" w:fill="FFFFFF"/>
        </w:rPr>
        <w:t xml:space="preserve"> levensstijl</w:t>
      </w:r>
      <w:r w:rsidR="00545081">
        <w:rPr>
          <w:rFonts w:cstheme="minorHAnsi"/>
          <w:shd w:val="clear" w:color="auto" w:fill="FFFFFF"/>
        </w:rPr>
        <w:t xml:space="preserve"> stimuleren</w:t>
      </w:r>
      <w:r w:rsidR="00926CF7">
        <w:rPr>
          <w:rFonts w:cstheme="minorHAnsi"/>
          <w:shd w:val="clear" w:color="auto" w:fill="FFFFFF"/>
        </w:rPr>
        <w:t xml:space="preserve"> die </w:t>
      </w:r>
      <w:r w:rsidR="001E362C">
        <w:rPr>
          <w:rFonts w:cstheme="minorHAnsi"/>
          <w:shd w:val="clear" w:color="auto" w:fill="FFFFFF"/>
        </w:rPr>
        <w:t xml:space="preserve"> </w:t>
      </w:r>
      <w:r w:rsidR="00545081">
        <w:rPr>
          <w:rFonts w:cstheme="minorHAnsi"/>
          <w:shd w:val="clear" w:color="auto" w:fill="FFFFFF"/>
        </w:rPr>
        <w:t xml:space="preserve">gebruik maken van het </w:t>
      </w:r>
      <w:r w:rsidR="00926CF7">
        <w:rPr>
          <w:rFonts w:cstheme="minorHAnsi"/>
          <w:shd w:val="clear" w:color="auto" w:fill="FFFFFF"/>
        </w:rPr>
        <w:t>analyseren</w:t>
      </w:r>
      <w:r w:rsidR="00545081">
        <w:rPr>
          <w:rFonts w:cstheme="minorHAnsi"/>
          <w:shd w:val="clear" w:color="auto" w:fill="FFFFFF"/>
        </w:rPr>
        <w:t xml:space="preserve"> van gegevens</w:t>
      </w:r>
      <w:r w:rsidR="0056660E">
        <w:rPr>
          <w:rFonts w:cstheme="minorHAnsi"/>
          <w:shd w:val="clear" w:color="auto" w:fill="FFFFFF"/>
        </w:rPr>
        <w:t xml:space="preserve">. Wanneer </w:t>
      </w:r>
      <w:r w:rsidR="00926CF7">
        <w:rPr>
          <w:rFonts w:cstheme="minorHAnsi"/>
          <w:shd w:val="clear" w:color="auto" w:fill="FFFFFF"/>
        </w:rPr>
        <w:t xml:space="preserve">persoonlijke </w:t>
      </w:r>
      <w:r w:rsidR="0056660E">
        <w:rPr>
          <w:rFonts w:cstheme="minorHAnsi"/>
          <w:shd w:val="clear" w:color="auto" w:fill="FFFFFF"/>
        </w:rPr>
        <w:t>gegevens gedeeld worden</w:t>
      </w:r>
      <w:r w:rsidR="00926CF7">
        <w:rPr>
          <w:rFonts w:cstheme="minorHAnsi"/>
          <w:shd w:val="clear" w:color="auto" w:fill="FFFFFF"/>
        </w:rPr>
        <w:t xml:space="preserve"> in de mobiele applicaties</w:t>
      </w:r>
      <w:r w:rsidR="0056660E">
        <w:rPr>
          <w:rFonts w:cstheme="minorHAnsi"/>
          <w:shd w:val="clear" w:color="auto" w:fill="FFFFFF"/>
        </w:rPr>
        <w:t xml:space="preserve"> kunnen er overeenkomende patronen gevonden </w:t>
      </w:r>
      <w:r w:rsidR="006B27F4">
        <w:rPr>
          <w:rFonts w:cstheme="minorHAnsi"/>
          <w:shd w:val="clear" w:color="auto" w:fill="FFFFFF"/>
        </w:rPr>
        <w:t xml:space="preserve">worden </w:t>
      </w:r>
      <w:r w:rsidR="0056660E">
        <w:rPr>
          <w:rFonts w:cstheme="minorHAnsi"/>
          <w:shd w:val="clear" w:color="auto" w:fill="FFFFFF"/>
        </w:rPr>
        <w:t xml:space="preserve">die leiden tot ziektegevallen. Mensen met dezelfde patronen </w:t>
      </w:r>
      <w:r w:rsidR="00926CF7">
        <w:rPr>
          <w:rFonts w:cstheme="minorHAnsi"/>
          <w:shd w:val="clear" w:color="auto" w:fill="FFFFFF"/>
        </w:rPr>
        <w:t xml:space="preserve">worden via de mobiele applicatie </w:t>
      </w:r>
      <w:r w:rsidR="0056660E">
        <w:rPr>
          <w:rFonts w:cstheme="minorHAnsi"/>
          <w:shd w:val="clear" w:color="auto" w:fill="FFFFFF"/>
        </w:rPr>
        <w:t xml:space="preserve">gewaarschuwd en </w:t>
      </w:r>
      <w:r w:rsidR="00926CF7">
        <w:rPr>
          <w:rFonts w:cstheme="minorHAnsi"/>
          <w:shd w:val="clear" w:color="auto" w:fill="FFFFFF"/>
        </w:rPr>
        <w:t xml:space="preserve">kunnen </w:t>
      </w:r>
      <w:r w:rsidR="0056660E">
        <w:rPr>
          <w:rFonts w:cstheme="minorHAnsi"/>
          <w:shd w:val="clear" w:color="auto" w:fill="FFFFFF"/>
        </w:rPr>
        <w:t xml:space="preserve">hun levensstijl </w:t>
      </w:r>
      <w:r w:rsidR="006B27F4">
        <w:rPr>
          <w:rFonts w:cstheme="minorHAnsi"/>
          <w:shd w:val="clear" w:color="auto" w:fill="FFFFFF"/>
        </w:rPr>
        <w:t>aanpassen</w:t>
      </w:r>
      <w:r w:rsidR="0056660E">
        <w:rPr>
          <w:rFonts w:cstheme="minorHAnsi"/>
          <w:shd w:val="clear" w:color="auto" w:fill="FFFFFF"/>
        </w:rPr>
        <w:t xml:space="preserve"> om zo een ziektegeval te voorkomen (Ottenheim, 2018).</w:t>
      </w:r>
    </w:p>
    <w:p w14:paraId="64D1F657" w14:textId="77777777" w:rsidR="00E074B3" w:rsidRDefault="00E074B3">
      <w:pPr>
        <w:rPr>
          <w:b/>
        </w:rPr>
      </w:pPr>
      <w:r>
        <w:rPr>
          <w:b/>
        </w:rPr>
        <w:t>Conclusie</w:t>
      </w:r>
      <w:r w:rsidR="00F34A2C">
        <w:rPr>
          <w:b/>
        </w:rPr>
        <w:t>/ discussie</w:t>
      </w:r>
    </w:p>
    <w:p w14:paraId="65E4536D" w14:textId="48A6B0CD" w:rsidR="00F34A2C" w:rsidRPr="00F34A2C" w:rsidRDefault="00F34A2C" w:rsidP="008F0E26">
      <w:r w:rsidRPr="00F34A2C">
        <w:t>Big data</w:t>
      </w:r>
      <w:r w:rsidR="00E93013">
        <w:t>-</w:t>
      </w:r>
      <w:r w:rsidRPr="00F34A2C">
        <w:t>analyse brengt ve</w:t>
      </w:r>
      <w:r>
        <w:t>el voordelen voor de gezondheidszorg. Als er goede analyses uitgevoerd worden kan het de kosten voor zowel patiënten als zorginstellingen verminderen</w:t>
      </w:r>
      <w:r w:rsidR="004F6C9F">
        <w:t>, ondanks de kosten die uitgegeven moeten worden aan de digitalisering</w:t>
      </w:r>
      <w:r w:rsidR="00C3302F">
        <w:t>,</w:t>
      </w:r>
      <w:r w:rsidR="00C3302F" w:rsidRPr="00C3302F">
        <w:t xml:space="preserve"> </w:t>
      </w:r>
      <w:r w:rsidR="00C3302F" w:rsidRPr="008D5263">
        <w:t xml:space="preserve">omdat onnodige kosten voorkomen worden en diagnosevoorstellen sneller tot stand komen. </w:t>
      </w:r>
      <w:r w:rsidR="00E93013">
        <w:t>De analyse van b</w:t>
      </w:r>
      <w:r w:rsidR="004F6C9F">
        <w:t>ig data is ook goed voor het verkrijgen van nieuwe bevindingen. Het verwerft nieuwe inzichten over zowel personeels- en administratieve zaken als over ziekteverschijnselen en behandelingen. Een laatste reden voor het gebruik van big data is dat het aantal patiënten</w:t>
      </w:r>
      <w:r w:rsidR="008F0E26">
        <w:t xml:space="preserve"> hierdoor</w:t>
      </w:r>
      <w:r w:rsidR="004F6C9F">
        <w:t xml:space="preserve"> kan dalen. Big data</w:t>
      </w:r>
      <w:r w:rsidR="00E93013">
        <w:t>-</w:t>
      </w:r>
      <w:r w:rsidR="004F6C9F">
        <w:t xml:space="preserve">analyse geeft sneller inzicht in </w:t>
      </w:r>
      <w:r w:rsidR="008F0E26">
        <w:t>oorzaken van het ontstaan van ziekte- en spoedgevallen. Door rekening te houden met de oorzaken kunnen deze gevallen voorkomen worden.</w:t>
      </w:r>
      <w:r w:rsidR="004F6C9F">
        <w:t xml:space="preserve"> </w:t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8F0E26">
        <w:tab/>
      </w:r>
      <w:r w:rsidR="00AA0B30">
        <w:t xml:space="preserve">In dit </w:t>
      </w:r>
      <w:r w:rsidR="00133A7A">
        <w:t>betoog</w:t>
      </w:r>
      <w:r w:rsidR="00AA0B30">
        <w:t xml:space="preserve"> is de </w:t>
      </w:r>
      <w:r w:rsidR="00545081">
        <w:t xml:space="preserve">invloed van </w:t>
      </w:r>
      <w:r w:rsidR="00E93013">
        <w:t>big data-analyse</w:t>
      </w:r>
      <w:r w:rsidR="00AA0B30">
        <w:t xml:space="preserve"> op de ontwikkeling van de gezondheidszorg in het algemeen onderzocht</w:t>
      </w:r>
      <w:r w:rsidR="00133A7A">
        <w:t xml:space="preserve"> en toegelicht</w:t>
      </w:r>
      <w:r w:rsidR="00AA0B30">
        <w:t>.</w:t>
      </w:r>
      <w:r>
        <w:t xml:space="preserve"> In een volgend </w:t>
      </w:r>
      <w:r w:rsidR="00133A7A">
        <w:t>betoog</w:t>
      </w:r>
      <w:r>
        <w:t xml:space="preserve"> kan </w:t>
      </w:r>
      <w:r w:rsidR="00AA0B30">
        <w:t xml:space="preserve">de invloed van big data op verschillende partijen uit de gezondheidszorg worden onderzocht </w:t>
      </w:r>
      <w:r w:rsidR="00133A7A">
        <w:t xml:space="preserve">en toegelicht </w:t>
      </w:r>
      <w:bookmarkStart w:id="0" w:name="_GoBack"/>
      <w:bookmarkEnd w:id="0"/>
      <w:r w:rsidR="00AA0B30">
        <w:t>om te kijken of er ook partijen zijn die negatieve kanten van big data ervaren.</w:t>
      </w:r>
    </w:p>
    <w:p w14:paraId="5BE7CEC2" w14:textId="77777777" w:rsidR="00010545" w:rsidRDefault="00010545">
      <w:pPr>
        <w:rPr>
          <w:b/>
        </w:rPr>
      </w:pPr>
    </w:p>
    <w:p w14:paraId="3446A300" w14:textId="77777777" w:rsidR="00010545" w:rsidRDefault="00010545">
      <w:pPr>
        <w:rPr>
          <w:b/>
        </w:rPr>
      </w:pPr>
    </w:p>
    <w:p w14:paraId="22292454" w14:textId="77777777" w:rsidR="00010545" w:rsidRDefault="00010545">
      <w:pPr>
        <w:rPr>
          <w:b/>
        </w:rPr>
      </w:pPr>
    </w:p>
    <w:p w14:paraId="0361650D" w14:textId="48C735E1" w:rsidR="00E074B3" w:rsidRDefault="00E074B3">
      <w:pPr>
        <w:rPr>
          <w:b/>
        </w:rPr>
      </w:pPr>
      <w:r>
        <w:rPr>
          <w:b/>
        </w:rPr>
        <w:t>Bronnenlijst</w:t>
      </w:r>
    </w:p>
    <w:p w14:paraId="147C352A" w14:textId="6A71FD3F" w:rsidR="00E93013" w:rsidRDefault="00E93013" w:rsidP="00E93013">
      <w:pPr>
        <w:shd w:val="clear" w:color="auto" w:fill="FFFFFF"/>
        <w:spacing w:before="240" w:after="120" w:line="324" w:lineRule="atLeast"/>
        <w:outlineLvl w:val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Bijwaard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&amp; Brugmans, M. J. P. (2005). Digitalisering in de radiodiagnostiek: Gevolgen voor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patientveiligheid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RIVM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E93013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Rapport 265021003</w:t>
      </w:r>
      <w:r w:rsidR="003F1721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, 1-41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A6E5F24" w14:textId="5E0C2F37" w:rsidR="00587681" w:rsidRPr="00E93013" w:rsidRDefault="00587681" w:rsidP="00E93013">
      <w:pPr>
        <w:shd w:val="clear" w:color="auto" w:fill="FFFFFF"/>
        <w:spacing w:before="240" w:after="120" w:line="324" w:lineRule="atLeast"/>
        <w:outlineLvl w:val="0"/>
      </w:pPr>
      <w:proofErr w:type="spellStart"/>
      <w:r>
        <w:t>Kregting</w:t>
      </w:r>
      <w:proofErr w:type="spellEnd"/>
      <w:r>
        <w:t xml:space="preserve">, M. (2018). Big data geeft beter inzicht in de behandeling van vroeg geboren baby’s. </w:t>
      </w:r>
      <w:proofErr w:type="spellStart"/>
      <w:r w:rsidRPr="009E43EF">
        <w:rPr>
          <w:i/>
        </w:rPr>
        <w:t>ICT&amp;health</w:t>
      </w:r>
      <w:proofErr w:type="spellEnd"/>
      <w:r>
        <w:rPr>
          <w:i/>
        </w:rPr>
        <w:t xml:space="preserve">, </w:t>
      </w:r>
      <w:r>
        <w:t>7, 44-45</w:t>
      </w:r>
      <w:r w:rsidR="005E1FE2">
        <w:t>.</w:t>
      </w:r>
    </w:p>
    <w:p w14:paraId="0744C37F" w14:textId="34747FDB" w:rsidR="00757914" w:rsidRPr="00757914" w:rsidRDefault="00757914" w:rsidP="00757914">
      <w:pPr>
        <w:shd w:val="clear" w:color="auto" w:fill="FFFFFF"/>
        <w:spacing w:before="240" w:after="120" w:line="324" w:lineRule="atLeast"/>
        <w:outlineLvl w:val="0"/>
        <w:rPr>
          <w:rFonts w:cstheme="minorHAnsi"/>
        </w:rPr>
      </w:pPr>
      <w:r w:rsidRPr="00757914">
        <w:rPr>
          <w:rFonts w:cstheme="minorHAnsi"/>
        </w:rPr>
        <w:t>Ottenheim, S.</w:t>
      </w:r>
      <w:r>
        <w:rPr>
          <w:rFonts w:cstheme="minorHAnsi"/>
        </w:rPr>
        <w:t xml:space="preserve"> (2018). Big data in de gezondheidszorg.</w:t>
      </w:r>
      <w:r w:rsidR="00E11EB7">
        <w:rPr>
          <w:rFonts w:cstheme="minorHAnsi"/>
        </w:rPr>
        <w:t xml:space="preserve"> </w:t>
      </w:r>
      <w:proofErr w:type="spellStart"/>
      <w:r w:rsidR="004C74C0" w:rsidRPr="004C74C0">
        <w:rPr>
          <w:i/>
        </w:rPr>
        <w:t>Nictiz</w:t>
      </w:r>
      <w:proofErr w:type="spellEnd"/>
      <w:r w:rsidR="004C74C0" w:rsidRPr="004C74C0">
        <w:rPr>
          <w:i/>
        </w:rPr>
        <w:t xml:space="preserve"> / </w:t>
      </w:r>
      <w:proofErr w:type="spellStart"/>
      <w:r w:rsidR="004C74C0" w:rsidRPr="004C74C0">
        <w:rPr>
          <w:i/>
        </w:rPr>
        <w:t>TrendITion</w:t>
      </w:r>
      <w:proofErr w:type="spellEnd"/>
      <w:r w:rsidR="004C74C0">
        <w:rPr>
          <w:rFonts w:cstheme="minorHAnsi"/>
        </w:rPr>
        <w:t>, 4, 1-24.</w:t>
      </w:r>
    </w:p>
    <w:p w14:paraId="740C8353" w14:textId="357F968E" w:rsidR="00D66A1D" w:rsidRPr="00871A62" w:rsidRDefault="00757914" w:rsidP="00D66A1D">
      <w:pPr>
        <w:shd w:val="clear" w:color="auto" w:fill="FFFFFF"/>
        <w:spacing w:before="240" w:after="120" w:line="324" w:lineRule="atLeast"/>
        <w:outlineLvl w:val="0"/>
        <w:rPr>
          <w:rFonts w:cstheme="minorHAnsi"/>
          <w:szCs w:val="20"/>
          <w:shd w:val="clear" w:color="auto" w:fill="FFFFFF"/>
          <w:lang w:val="en-GB"/>
        </w:rPr>
      </w:pPr>
      <w:hyperlink r:id="rId4" w:history="1">
        <w:proofErr w:type="spellStart"/>
        <w:r w:rsidRPr="00871A62">
          <w:rPr>
            <w:rStyle w:val="Hyperlink"/>
            <w:rFonts w:cstheme="minorHAnsi"/>
            <w:color w:val="auto"/>
            <w:u w:val="none"/>
            <w:shd w:val="clear" w:color="auto" w:fill="FFFFFF"/>
            <w:lang w:val="en-GB"/>
          </w:rPr>
          <w:t>Raghupathi</w:t>
        </w:r>
        <w:proofErr w:type="spellEnd"/>
      </w:hyperlink>
      <w:r w:rsidRPr="00871A62">
        <w:rPr>
          <w:rFonts w:cstheme="minorHAnsi"/>
          <w:lang w:val="en-GB"/>
        </w:rPr>
        <w:t>, W.</w:t>
      </w:r>
      <w:r w:rsidRPr="00871A62">
        <w:rPr>
          <w:rFonts w:cstheme="minorHAnsi"/>
          <w:shd w:val="clear" w:color="auto" w:fill="FFFFFF"/>
          <w:lang w:val="en-GB"/>
        </w:rPr>
        <w:t xml:space="preserve">, &amp; </w:t>
      </w:r>
      <w:proofErr w:type="spellStart"/>
      <w:r w:rsidRPr="00871A62">
        <w:rPr>
          <w:rFonts w:cstheme="minorHAnsi"/>
          <w:shd w:val="clear" w:color="auto" w:fill="FFFFFF"/>
          <w:lang w:val="en-GB"/>
        </w:rPr>
        <w:t>Raghupathi</w:t>
      </w:r>
      <w:proofErr w:type="spellEnd"/>
      <w:r w:rsidRPr="00871A62">
        <w:rPr>
          <w:rFonts w:cstheme="minorHAnsi"/>
          <w:shd w:val="clear" w:color="auto" w:fill="FFFFFF"/>
          <w:lang w:val="en-GB"/>
        </w:rPr>
        <w:t xml:space="preserve">, V. (2014). </w:t>
      </w:r>
      <w:r w:rsidRPr="00587681">
        <w:rPr>
          <w:rFonts w:eastAsia="Times New Roman" w:cstheme="minorHAnsi"/>
          <w:kern w:val="36"/>
          <w:lang w:val="en-GB" w:eastAsia="nl-NL"/>
        </w:rPr>
        <w:t>Big</w:t>
      </w:r>
      <w:r w:rsidRPr="00587681">
        <w:rPr>
          <w:rFonts w:eastAsia="Times New Roman" w:cstheme="minorHAnsi"/>
          <w:kern w:val="36"/>
          <w:szCs w:val="37"/>
          <w:lang w:val="en-GB" w:eastAsia="nl-NL"/>
        </w:rPr>
        <w:t xml:space="preserve"> </w:t>
      </w:r>
      <w:r w:rsidRPr="00587681">
        <w:rPr>
          <w:rFonts w:eastAsia="Times New Roman" w:cstheme="minorHAnsi"/>
          <w:color w:val="000000"/>
          <w:kern w:val="36"/>
          <w:szCs w:val="37"/>
          <w:lang w:val="en-GB" w:eastAsia="nl-NL"/>
        </w:rPr>
        <w:t>data analytics in healthcare: promise and potentia</w:t>
      </w:r>
      <w:r w:rsidR="00871A62">
        <w:rPr>
          <w:rFonts w:eastAsia="Times New Roman" w:cstheme="minorHAnsi"/>
          <w:color w:val="000000"/>
          <w:kern w:val="36"/>
          <w:szCs w:val="37"/>
          <w:lang w:val="en-GB" w:eastAsia="nl-NL"/>
        </w:rPr>
        <w:t>l</w:t>
      </w:r>
      <w:r w:rsidRPr="00587681">
        <w:rPr>
          <w:rFonts w:eastAsia="Times New Roman" w:cstheme="minorHAnsi"/>
          <w:color w:val="000000"/>
          <w:kern w:val="36"/>
          <w:szCs w:val="37"/>
          <w:lang w:val="en-GB" w:eastAsia="nl-NL"/>
        </w:rPr>
        <w:t xml:space="preserve">. </w:t>
      </w:r>
      <w:hyperlink r:id="rId5" w:history="1">
        <w:r w:rsidR="009D534D" w:rsidRPr="00871A62">
          <w:rPr>
            <w:rStyle w:val="Hyperlink"/>
            <w:rFonts w:cstheme="minorHAnsi"/>
            <w:i/>
            <w:color w:val="auto"/>
            <w:szCs w:val="20"/>
            <w:u w:val="none"/>
            <w:shd w:val="clear" w:color="auto" w:fill="FFFFFF"/>
            <w:lang w:val="en-GB"/>
          </w:rPr>
          <w:t xml:space="preserve">Health Inf Sci </w:t>
        </w:r>
        <w:proofErr w:type="spellStart"/>
        <w:r w:rsidR="009D534D" w:rsidRPr="00871A62">
          <w:rPr>
            <w:rStyle w:val="Hyperlink"/>
            <w:rFonts w:cstheme="minorHAnsi"/>
            <w:i/>
            <w:color w:val="auto"/>
            <w:szCs w:val="20"/>
            <w:u w:val="none"/>
            <w:shd w:val="clear" w:color="auto" w:fill="FFFFFF"/>
            <w:lang w:val="en-GB"/>
          </w:rPr>
          <w:t>Syst</w:t>
        </w:r>
        <w:proofErr w:type="spellEnd"/>
      </w:hyperlink>
      <w:r w:rsidR="009D534D" w:rsidRPr="00871A62">
        <w:rPr>
          <w:rFonts w:cstheme="minorHAnsi"/>
          <w:color w:val="000000"/>
          <w:szCs w:val="20"/>
          <w:shd w:val="clear" w:color="auto" w:fill="FFFFFF"/>
          <w:lang w:val="en-GB"/>
        </w:rPr>
        <w:t>, 2</w:t>
      </w:r>
      <w:r w:rsidR="00095C96" w:rsidRPr="00871A62">
        <w:rPr>
          <w:rFonts w:cstheme="minorHAnsi"/>
          <w:color w:val="000000"/>
          <w:szCs w:val="20"/>
          <w:shd w:val="clear" w:color="auto" w:fill="FFFFFF"/>
          <w:lang w:val="en-GB"/>
        </w:rPr>
        <w:t xml:space="preserve">, </w:t>
      </w:r>
      <w:r w:rsidR="005D03A6">
        <w:rPr>
          <w:rFonts w:cstheme="minorHAnsi"/>
          <w:szCs w:val="20"/>
          <w:shd w:val="clear" w:color="auto" w:fill="FFFFFF"/>
          <w:lang w:val="en-GB"/>
        </w:rPr>
        <w:t>1-10</w:t>
      </w:r>
      <w:r w:rsidR="0061090C">
        <w:rPr>
          <w:rFonts w:cstheme="minorHAnsi"/>
          <w:szCs w:val="20"/>
          <w:shd w:val="clear" w:color="auto" w:fill="FFFFFF"/>
          <w:lang w:val="en-GB"/>
        </w:rPr>
        <w:t>.</w:t>
      </w:r>
    </w:p>
    <w:p w14:paraId="1F16FD18" w14:textId="207C8D5D" w:rsidR="00D66A1D" w:rsidRDefault="00587681" w:rsidP="00D66A1D">
      <w:pPr>
        <w:shd w:val="clear" w:color="auto" w:fill="FFFFFF"/>
        <w:spacing w:before="240" w:after="120" w:line="324" w:lineRule="atLeast"/>
        <w:outlineLvl w:val="0"/>
      </w:pPr>
      <w:r>
        <w:t>Van Krieken, F., &amp; Hendricks, R. (2014). OP WEG MET ‘LITTLE’ BIG DATA.</w:t>
      </w:r>
      <w:r w:rsidR="00D66A1D">
        <w:t xml:space="preserve"> </w:t>
      </w:r>
      <w:r w:rsidR="00D66A1D">
        <w:rPr>
          <w:i/>
        </w:rPr>
        <w:t>HEADLINE</w:t>
      </w:r>
      <w:r w:rsidR="00757914">
        <w:t>,</w:t>
      </w:r>
      <w:r w:rsidR="00D66A1D">
        <w:t xml:space="preserve"> </w:t>
      </w:r>
      <w:r w:rsidR="00742E0E">
        <w:t>31(5)</w:t>
      </w:r>
      <w:r w:rsidR="00D66A1D">
        <w:t>, 14-17.</w:t>
      </w:r>
      <w:r>
        <w:t xml:space="preserve"> </w:t>
      </w:r>
    </w:p>
    <w:p w14:paraId="4FF83199" w14:textId="7697268F" w:rsidR="00F615C7" w:rsidRDefault="00F615C7" w:rsidP="00D66A1D">
      <w:pPr>
        <w:shd w:val="clear" w:color="auto" w:fill="FFFFFF"/>
        <w:spacing w:before="240" w:after="120" w:line="324" w:lineRule="atLeast"/>
        <w:outlineLvl w:val="0"/>
        <w:rPr>
          <w:i/>
        </w:rPr>
      </w:pPr>
      <w:r>
        <w:t>V</w:t>
      </w:r>
      <w:r>
        <w:t>an Veenstra</w:t>
      </w:r>
      <w:r>
        <w:t xml:space="preserve">, A. F., (2013). </w:t>
      </w:r>
      <w:r w:rsidRPr="005E6A7B">
        <w:rPr>
          <w:lang w:val="en-GB"/>
        </w:rPr>
        <w:t>Big Brother is</w:t>
      </w:r>
      <w:r w:rsidR="005E6A7B" w:rsidRPr="005E6A7B">
        <w:rPr>
          <w:lang w:val="en-GB"/>
        </w:rPr>
        <w:t xml:space="preserve"> watching you?</w:t>
      </w:r>
      <w:r w:rsidRPr="005E6A7B">
        <w:rPr>
          <w:lang w:val="en-GB"/>
        </w:rPr>
        <w:t xml:space="preserve"> </w:t>
      </w:r>
      <w:r>
        <w:t>Groei van de databerg</w:t>
      </w:r>
      <w:r>
        <w:t xml:space="preserve">. </w:t>
      </w:r>
      <w:r>
        <w:rPr>
          <w:i/>
        </w:rPr>
        <w:t>Idee</w:t>
      </w:r>
      <w:r w:rsidRPr="00F615C7">
        <w:rPr>
          <w:i/>
        </w:rPr>
        <w:t>,</w:t>
      </w:r>
      <w:r>
        <w:rPr>
          <w:i/>
        </w:rPr>
        <w:t xml:space="preserve"> </w:t>
      </w:r>
      <w:r>
        <w:t>1, 26-29.</w:t>
      </w:r>
      <w:r>
        <w:rPr>
          <w:i/>
        </w:rPr>
        <w:t xml:space="preserve"> </w:t>
      </w:r>
    </w:p>
    <w:p w14:paraId="5C166061" w14:textId="77777777" w:rsidR="00587681" w:rsidRPr="00587681" w:rsidRDefault="00587681" w:rsidP="00587681"/>
    <w:p w14:paraId="617C4BEB" w14:textId="77777777" w:rsidR="00E074B3" w:rsidRPr="00587681" w:rsidRDefault="00E074B3">
      <w:pPr>
        <w:rPr>
          <w:b/>
        </w:rPr>
      </w:pPr>
    </w:p>
    <w:sectPr w:rsidR="00E074B3" w:rsidRPr="00587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74"/>
    <w:rsid w:val="00010545"/>
    <w:rsid w:val="00095C96"/>
    <w:rsid w:val="00121824"/>
    <w:rsid w:val="00133A7A"/>
    <w:rsid w:val="00135056"/>
    <w:rsid w:val="001D101F"/>
    <w:rsid w:val="001D3B6C"/>
    <w:rsid w:val="001E362C"/>
    <w:rsid w:val="001F4088"/>
    <w:rsid w:val="002478DF"/>
    <w:rsid w:val="00247DB6"/>
    <w:rsid w:val="00254175"/>
    <w:rsid w:val="00282229"/>
    <w:rsid w:val="002922F1"/>
    <w:rsid w:val="002B1471"/>
    <w:rsid w:val="002D4837"/>
    <w:rsid w:val="00303988"/>
    <w:rsid w:val="00304425"/>
    <w:rsid w:val="00313A69"/>
    <w:rsid w:val="0032322D"/>
    <w:rsid w:val="00361060"/>
    <w:rsid w:val="003B2247"/>
    <w:rsid w:val="003B546E"/>
    <w:rsid w:val="003F1721"/>
    <w:rsid w:val="0041433B"/>
    <w:rsid w:val="00444761"/>
    <w:rsid w:val="00466AC7"/>
    <w:rsid w:val="00491F96"/>
    <w:rsid w:val="004C74C0"/>
    <w:rsid w:val="004F6C9F"/>
    <w:rsid w:val="00545081"/>
    <w:rsid w:val="0056660E"/>
    <w:rsid w:val="00587681"/>
    <w:rsid w:val="005B3063"/>
    <w:rsid w:val="005C7E08"/>
    <w:rsid w:val="005D03A6"/>
    <w:rsid w:val="005D20F7"/>
    <w:rsid w:val="005E1FE2"/>
    <w:rsid w:val="005E6A7B"/>
    <w:rsid w:val="005F339E"/>
    <w:rsid w:val="005F7819"/>
    <w:rsid w:val="005F7FD8"/>
    <w:rsid w:val="0060039C"/>
    <w:rsid w:val="006057B5"/>
    <w:rsid w:val="0061090C"/>
    <w:rsid w:val="00620E0C"/>
    <w:rsid w:val="00633B97"/>
    <w:rsid w:val="00652274"/>
    <w:rsid w:val="006B27F4"/>
    <w:rsid w:val="00706A4B"/>
    <w:rsid w:val="00742E0E"/>
    <w:rsid w:val="00744BD9"/>
    <w:rsid w:val="00757914"/>
    <w:rsid w:val="00777CC0"/>
    <w:rsid w:val="007850DB"/>
    <w:rsid w:val="00794F78"/>
    <w:rsid w:val="007F2719"/>
    <w:rsid w:val="00827E24"/>
    <w:rsid w:val="00844108"/>
    <w:rsid w:val="0086054E"/>
    <w:rsid w:val="00867CA2"/>
    <w:rsid w:val="00871A62"/>
    <w:rsid w:val="008B2FD1"/>
    <w:rsid w:val="008D5263"/>
    <w:rsid w:val="008F0E26"/>
    <w:rsid w:val="008F72AB"/>
    <w:rsid w:val="0090359E"/>
    <w:rsid w:val="0090406D"/>
    <w:rsid w:val="009175F9"/>
    <w:rsid w:val="00926CF7"/>
    <w:rsid w:val="009430A0"/>
    <w:rsid w:val="00997CE8"/>
    <w:rsid w:val="009A3C31"/>
    <w:rsid w:val="009D28E2"/>
    <w:rsid w:val="009D534D"/>
    <w:rsid w:val="009D6C3E"/>
    <w:rsid w:val="009E43EF"/>
    <w:rsid w:val="00A05346"/>
    <w:rsid w:val="00A35E31"/>
    <w:rsid w:val="00A53C37"/>
    <w:rsid w:val="00A568F7"/>
    <w:rsid w:val="00AA0B30"/>
    <w:rsid w:val="00AB3DCB"/>
    <w:rsid w:val="00AC5037"/>
    <w:rsid w:val="00B2711C"/>
    <w:rsid w:val="00B304B4"/>
    <w:rsid w:val="00B80D0D"/>
    <w:rsid w:val="00B9551E"/>
    <w:rsid w:val="00C3302F"/>
    <w:rsid w:val="00C73E7E"/>
    <w:rsid w:val="00C751AB"/>
    <w:rsid w:val="00C75DC8"/>
    <w:rsid w:val="00CC1469"/>
    <w:rsid w:val="00CD4F15"/>
    <w:rsid w:val="00D15D04"/>
    <w:rsid w:val="00D31F26"/>
    <w:rsid w:val="00D41252"/>
    <w:rsid w:val="00D51B1C"/>
    <w:rsid w:val="00D66A1D"/>
    <w:rsid w:val="00DA02C0"/>
    <w:rsid w:val="00DA5C01"/>
    <w:rsid w:val="00DB39F0"/>
    <w:rsid w:val="00DD725A"/>
    <w:rsid w:val="00DE50C6"/>
    <w:rsid w:val="00DF48E4"/>
    <w:rsid w:val="00E074B3"/>
    <w:rsid w:val="00E11EB7"/>
    <w:rsid w:val="00E30253"/>
    <w:rsid w:val="00E3785B"/>
    <w:rsid w:val="00E93013"/>
    <w:rsid w:val="00EC34AF"/>
    <w:rsid w:val="00F25A74"/>
    <w:rsid w:val="00F34A2C"/>
    <w:rsid w:val="00F615C7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90E7"/>
  <w15:chartTrackingRefBased/>
  <w15:docId w15:val="{9713F234-66E1-42D0-BD8F-3F191539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87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F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22F1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8768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341817/" TargetMode="External"/><Relationship Id="rId4" Type="http://schemas.openxmlformats.org/officeDocument/2006/relationships/hyperlink" Target="https://scholar.google.nl/citations?user=D_P4kFQAAAAJ&amp;hl=nl&amp;oi=sr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10661</TotalTime>
  <Pages>3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easton</dc:creator>
  <cp:keywords/>
  <dc:description/>
  <cp:lastModifiedBy>barbara easton</cp:lastModifiedBy>
  <cp:revision>36</cp:revision>
  <cp:lastPrinted>2018-12-12T18:29:00Z</cp:lastPrinted>
  <dcterms:created xsi:type="dcterms:W3CDTF">2018-12-01T15:15:00Z</dcterms:created>
  <dcterms:modified xsi:type="dcterms:W3CDTF">2018-12-13T09:50:00Z</dcterms:modified>
</cp:coreProperties>
</file>