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F076D7" w:rsidRDefault="00B312C7" w:rsidP="00B312C7">
            <w:pPr>
              <w:ind w:right="-944"/>
              <w:rPr>
                <w:rFonts w:ascii="Arial" w:hAnsi="Arial"/>
                <w:sz w:val="18"/>
              </w:rPr>
            </w:pPr>
            <w:r w:rsidRPr="00F076D7">
              <w:rPr>
                <w:rFonts w:ascii="Arial" w:hAnsi="Arial"/>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F076D7" w:rsidRDefault="00B312C7" w:rsidP="00F076D7">
            <w:pPr>
              <w:ind w:left="-51" w:right="-944"/>
              <w:rPr>
                <w:rFonts w:ascii="Arial" w:hAnsi="Arial"/>
                <w:sz w:val="18"/>
              </w:rPr>
            </w:pPr>
            <w:r w:rsidRPr="00F076D7">
              <w:rPr>
                <w:rFonts w:ascii="Arial" w:hAnsi="Arial"/>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F076D7" w:rsidRDefault="00B312C7" w:rsidP="00F076D7">
            <w:pPr>
              <w:ind w:left="-80" w:right="-944"/>
              <w:rPr>
                <w:rFonts w:ascii="Arial" w:hAnsi="Arial"/>
                <w:sz w:val="18"/>
              </w:rPr>
            </w:pPr>
            <w:r w:rsidRPr="00F076D7">
              <w:rPr>
                <w:rFonts w:ascii="Arial" w:hAnsi="Arial"/>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F076D7" w:rsidRDefault="00B312C7" w:rsidP="00F076D7">
            <w:pPr>
              <w:ind w:left="-108" w:right="-944"/>
              <w:rPr>
                <w:rFonts w:ascii="Arial" w:hAnsi="Arial"/>
                <w:sz w:val="18"/>
              </w:rPr>
            </w:pPr>
            <w:r w:rsidRPr="00F076D7">
              <w:rPr>
                <w:rFonts w:ascii="Arial" w:hAnsi="Arial"/>
                <w:sz w:val="18"/>
              </w:rPr>
              <w:t>Version</w:t>
            </w:r>
            <w:r w:rsidR="00F076D7">
              <w:rPr>
                <w:rFonts w:ascii="Arial" w:hAnsi="Arial"/>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45BC4388" w:rsidR="009505CB" w:rsidRPr="00000413" w:rsidRDefault="001F4186" w:rsidP="00B312C7">
            <w:pPr>
              <w:ind w:right="-944"/>
              <w:rPr>
                <w:rFonts w:ascii="Arial" w:hAnsi="Arial"/>
                <w:sz w:val="36"/>
              </w:rPr>
            </w:pPr>
            <w:r>
              <w:rPr>
                <w:rFonts w:ascii="Arial" w:hAnsi="Arial"/>
                <w:b/>
                <w:sz w:val="36"/>
              </w:rPr>
              <w:t>Lean</w:t>
            </w:r>
            <w:r w:rsidR="009505CB" w:rsidRPr="00000413">
              <w:rPr>
                <w:rFonts w:ascii="Arial" w:hAnsi="Arial"/>
                <w:b/>
                <w:sz w:val="36"/>
              </w:rPr>
              <w:t xml:space="preserve"> 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F076D7"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7777777" w:rsidR="009505CB" w:rsidRPr="00F076D7"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CB6CF5">
        <w:trPr>
          <w:trHeight w:val="266"/>
        </w:trPr>
        <w:tc>
          <w:tcPr>
            <w:tcW w:w="3119" w:type="dxa"/>
            <w:tcBorders>
              <w:bottom w:val="nil"/>
            </w:tcBorders>
            <w:shd w:val="clear" w:color="auto" w:fill="FFFFFF"/>
          </w:tcPr>
          <w:p w14:paraId="2C459B1D" w14:textId="4F2AB7BA" w:rsidR="00B312C7" w:rsidRPr="00000413" w:rsidRDefault="001F4186" w:rsidP="00CB6CF5">
            <w:pPr>
              <w:ind w:right="-944"/>
              <w:rPr>
                <w:rFonts w:ascii="Arial" w:hAnsi="Arial"/>
                <w:b/>
                <w:sz w:val="22"/>
              </w:rPr>
            </w:pPr>
            <w:r>
              <w:rPr>
                <w:rFonts w:ascii="Arial" w:hAnsi="Arial"/>
                <w:b/>
                <w:sz w:val="22"/>
              </w:rPr>
              <w:t>Problem</w:t>
            </w:r>
          </w:p>
        </w:tc>
        <w:tc>
          <w:tcPr>
            <w:tcW w:w="3118" w:type="dxa"/>
            <w:gridSpan w:val="2"/>
            <w:tcBorders>
              <w:bottom w:val="nil"/>
            </w:tcBorders>
            <w:shd w:val="clear" w:color="auto" w:fill="FFFFFF"/>
          </w:tcPr>
          <w:p w14:paraId="055C620F" w14:textId="3950737C" w:rsidR="00B312C7" w:rsidRPr="00000413" w:rsidRDefault="001F4186" w:rsidP="00CB6CF5">
            <w:pPr>
              <w:ind w:right="-944"/>
              <w:rPr>
                <w:rFonts w:ascii="Arial" w:hAnsi="Arial"/>
                <w:b/>
                <w:sz w:val="22"/>
              </w:rPr>
            </w:pPr>
            <w:r>
              <w:rPr>
                <w:rFonts w:ascii="Arial" w:hAnsi="Arial"/>
                <w:b/>
                <w:sz w:val="22"/>
              </w:rPr>
              <w:t>Solution</w:t>
            </w:r>
          </w:p>
        </w:tc>
        <w:tc>
          <w:tcPr>
            <w:tcW w:w="3090" w:type="dxa"/>
            <w:gridSpan w:val="3"/>
            <w:tcBorders>
              <w:bottom w:val="nil"/>
            </w:tcBorders>
            <w:shd w:val="clear" w:color="auto" w:fill="FFFFFF"/>
          </w:tcPr>
          <w:p w14:paraId="442A879B" w14:textId="3F58ADF0" w:rsidR="00B312C7" w:rsidRPr="00000413" w:rsidRDefault="001F4186" w:rsidP="00CB6CF5">
            <w:pPr>
              <w:ind w:right="-944"/>
              <w:rPr>
                <w:rFonts w:ascii="Arial" w:hAnsi="Arial"/>
                <w:b/>
                <w:sz w:val="22"/>
              </w:rPr>
            </w:pPr>
            <w:r>
              <w:rPr>
                <w:rFonts w:ascii="Arial" w:hAnsi="Arial"/>
                <w:b/>
                <w:sz w:val="22"/>
              </w:rPr>
              <w:t xml:space="preserve">Unique </w:t>
            </w:r>
            <w:r w:rsidR="00B312C7" w:rsidRPr="00000413">
              <w:rPr>
                <w:rFonts w:ascii="Arial" w:hAnsi="Arial"/>
                <w:b/>
                <w:sz w:val="22"/>
              </w:rPr>
              <w:t>Value Proposition</w:t>
            </w:r>
          </w:p>
        </w:tc>
        <w:tc>
          <w:tcPr>
            <w:tcW w:w="3109" w:type="dxa"/>
            <w:gridSpan w:val="3"/>
            <w:tcBorders>
              <w:bottom w:val="nil"/>
            </w:tcBorders>
            <w:shd w:val="clear" w:color="auto" w:fill="FFFFFF"/>
          </w:tcPr>
          <w:p w14:paraId="2EA11AF4" w14:textId="00CFAFBD" w:rsidR="00B312C7" w:rsidRPr="00000413" w:rsidRDefault="001F4186" w:rsidP="00CB6CF5">
            <w:pPr>
              <w:ind w:right="-944"/>
              <w:rPr>
                <w:rFonts w:ascii="Arial" w:hAnsi="Arial"/>
                <w:b/>
                <w:sz w:val="22"/>
              </w:rPr>
            </w:pPr>
            <w:r>
              <w:rPr>
                <w:rFonts w:ascii="Arial" w:hAnsi="Arial"/>
                <w:b/>
                <w:sz w:val="22"/>
              </w:rPr>
              <w:t>Unfair Advantage</w:t>
            </w:r>
          </w:p>
        </w:tc>
        <w:tc>
          <w:tcPr>
            <w:tcW w:w="3110" w:type="dxa"/>
            <w:gridSpan w:val="3"/>
            <w:tcBorders>
              <w:bottom w:val="nil"/>
            </w:tcBorders>
            <w:shd w:val="clear" w:color="auto" w:fill="FFFFFF"/>
          </w:tcPr>
          <w:p w14:paraId="7593CDB7" w14:textId="77777777" w:rsidR="00B312C7" w:rsidRPr="00000413" w:rsidRDefault="00B312C7" w:rsidP="00CB6CF5">
            <w:pPr>
              <w:ind w:right="-944"/>
              <w:rPr>
                <w:rFonts w:ascii="Arial" w:hAnsi="Arial"/>
                <w:b/>
                <w:sz w:val="22"/>
              </w:rPr>
            </w:pPr>
            <w:r w:rsidRPr="00000413">
              <w:rPr>
                <w:rFonts w:ascii="Arial" w:hAnsi="Arial"/>
                <w:b/>
                <w:sz w:val="22"/>
              </w:rPr>
              <w:t>Customer Segments</w:t>
            </w:r>
          </w:p>
        </w:tc>
      </w:tr>
      <w:tr w:rsidR="004B5316" w:rsidRPr="00F076D7" w14:paraId="15F1698E" w14:textId="77777777" w:rsidTr="007D354F">
        <w:trPr>
          <w:trHeight w:val="2677"/>
        </w:trPr>
        <w:tc>
          <w:tcPr>
            <w:tcW w:w="3119" w:type="dxa"/>
            <w:tcBorders>
              <w:top w:val="nil"/>
              <w:bottom w:val="nil"/>
            </w:tcBorders>
            <w:shd w:val="clear" w:color="auto" w:fill="FFFFFF"/>
          </w:tcPr>
          <w:p w14:paraId="09CD9966" w14:textId="77777777" w:rsidR="00BE73EC"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Top 3 problems</w:t>
            </w:r>
          </w:p>
          <w:p w14:paraId="099E6FEC" w14:textId="6D54E3A1" w:rsidR="00F076D7" w:rsidRDefault="00C37925" w:rsidP="000D72D3">
            <w:pPr>
              <w:pStyle w:val="ListParagraph"/>
              <w:numPr>
                <w:ilvl w:val="0"/>
                <w:numId w:val="4"/>
              </w:numPr>
              <w:rPr>
                <w:rFonts w:ascii="Arial" w:hAnsi="Arial"/>
                <w:color w:val="808080" w:themeColor="background1" w:themeShade="80"/>
                <w:sz w:val="20"/>
              </w:rPr>
            </w:pPr>
            <w:r>
              <w:rPr>
                <w:rFonts w:ascii="Arial" w:hAnsi="Arial"/>
                <w:color w:val="808080" w:themeColor="background1" w:themeShade="80"/>
                <w:sz w:val="20"/>
              </w:rPr>
              <w:t>High pricing</w:t>
            </w:r>
          </w:p>
          <w:p w14:paraId="4EA4AF0B" w14:textId="77777777" w:rsidR="000D72D3" w:rsidRDefault="000D72D3" w:rsidP="000D72D3">
            <w:pPr>
              <w:pStyle w:val="ListParagraph"/>
              <w:numPr>
                <w:ilvl w:val="0"/>
                <w:numId w:val="4"/>
              </w:numPr>
              <w:rPr>
                <w:rFonts w:ascii="Arial" w:hAnsi="Arial"/>
                <w:color w:val="808080" w:themeColor="background1" w:themeShade="80"/>
                <w:sz w:val="20"/>
              </w:rPr>
            </w:pPr>
            <w:r>
              <w:rPr>
                <w:rFonts w:ascii="Arial" w:hAnsi="Arial"/>
                <w:color w:val="808080" w:themeColor="background1" w:themeShade="80"/>
                <w:sz w:val="20"/>
              </w:rPr>
              <w:t>Customer preference</w:t>
            </w:r>
          </w:p>
          <w:p w14:paraId="5B48FC10" w14:textId="2FD159FD" w:rsidR="000D72D3" w:rsidRPr="000D72D3" w:rsidRDefault="000D72D3" w:rsidP="000D72D3">
            <w:pPr>
              <w:pStyle w:val="ListParagraph"/>
              <w:numPr>
                <w:ilvl w:val="0"/>
                <w:numId w:val="4"/>
              </w:numPr>
              <w:rPr>
                <w:rFonts w:ascii="Arial" w:hAnsi="Arial"/>
                <w:color w:val="808080" w:themeColor="background1" w:themeShade="80"/>
                <w:sz w:val="20"/>
              </w:rPr>
            </w:pPr>
            <w:r>
              <w:rPr>
                <w:rFonts w:ascii="Arial" w:hAnsi="Arial"/>
                <w:color w:val="808080" w:themeColor="background1" w:themeShade="80"/>
                <w:sz w:val="20"/>
              </w:rPr>
              <w:t>Marketing challenges</w:t>
            </w:r>
          </w:p>
        </w:tc>
        <w:tc>
          <w:tcPr>
            <w:tcW w:w="3118" w:type="dxa"/>
            <w:gridSpan w:val="2"/>
            <w:tcBorders>
              <w:top w:val="nil"/>
              <w:bottom w:val="single" w:sz="4" w:space="0" w:color="F2F2F2" w:themeColor="background1" w:themeShade="F2"/>
            </w:tcBorders>
            <w:shd w:val="clear" w:color="auto" w:fill="FFFFFF"/>
          </w:tcPr>
          <w:p w14:paraId="049AE6B4" w14:textId="77777777" w:rsidR="00F076D7"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Top 3 features</w:t>
            </w:r>
          </w:p>
          <w:p w14:paraId="1F297AB6" w14:textId="77777777" w:rsidR="00612527" w:rsidRDefault="00C37925" w:rsidP="00612527">
            <w:pPr>
              <w:pStyle w:val="ListParagraph"/>
              <w:numPr>
                <w:ilvl w:val="0"/>
                <w:numId w:val="7"/>
              </w:numPr>
              <w:rPr>
                <w:rFonts w:ascii="Arial" w:hAnsi="Arial"/>
                <w:color w:val="808080" w:themeColor="background1" w:themeShade="80"/>
                <w:sz w:val="20"/>
              </w:rPr>
            </w:pPr>
            <w:r>
              <w:rPr>
                <w:rFonts w:ascii="Arial" w:hAnsi="Arial"/>
                <w:color w:val="808080" w:themeColor="background1" w:themeShade="80"/>
                <w:sz w:val="20"/>
              </w:rPr>
              <w:t>Start low pricing sales to gian customers and popularize our business</w:t>
            </w:r>
          </w:p>
          <w:p w14:paraId="3258F160" w14:textId="77777777" w:rsidR="00612527" w:rsidRDefault="00612527" w:rsidP="00612527">
            <w:pPr>
              <w:pStyle w:val="ListParagraph"/>
              <w:numPr>
                <w:ilvl w:val="0"/>
                <w:numId w:val="7"/>
              </w:numPr>
              <w:rPr>
                <w:rFonts w:ascii="Arial" w:hAnsi="Arial"/>
                <w:color w:val="808080" w:themeColor="background1" w:themeShade="80"/>
                <w:sz w:val="20"/>
              </w:rPr>
            </w:pPr>
            <w:r>
              <w:rPr>
                <w:rFonts w:ascii="Arial" w:hAnsi="Arial"/>
                <w:color w:val="808080" w:themeColor="background1" w:themeShade="80"/>
                <w:sz w:val="20"/>
              </w:rPr>
              <w:t>Mostly youth prefer western fashion.</w:t>
            </w:r>
          </w:p>
          <w:p w14:paraId="19FAC9EE" w14:textId="3FA6FDF3" w:rsidR="00612527" w:rsidRPr="00C37925" w:rsidRDefault="00BD13F4" w:rsidP="00612527">
            <w:pPr>
              <w:pStyle w:val="ListParagraph"/>
              <w:numPr>
                <w:ilvl w:val="0"/>
                <w:numId w:val="7"/>
              </w:numPr>
              <w:rPr>
                <w:rFonts w:ascii="Arial" w:hAnsi="Arial"/>
                <w:color w:val="808080" w:themeColor="background1" w:themeShade="80"/>
                <w:sz w:val="20"/>
              </w:rPr>
            </w:pPr>
            <w:r>
              <w:rPr>
                <w:rFonts w:ascii="Arial" w:hAnsi="Arial"/>
                <w:color w:val="808080" w:themeColor="background1" w:themeShade="80"/>
                <w:sz w:val="20"/>
              </w:rPr>
              <w:t>Engage with customers through social mediaa and email marketing.</w:t>
            </w:r>
          </w:p>
        </w:tc>
        <w:tc>
          <w:tcPr>
            <w:tcW w:w="3096" w:type="dxa"/>
            <w:gridSpan w:val="4"/>
            <w:tcBorders>
              <w:top w:val="nil"/>
              <w:bottom w:val="nil"/>
            </w:tcBorders>
            <w:shd w:val="clear" w:color="auto" w:fill="FFFFFF"/>
          </w:tcPr>
          <w:p w14:paraId="3063A635" w14:textId="77777777" w:rsidR="001F4186" w:rsidRPr="001F4186"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Single, clear and compelling message that states why you are different and worth buying</w:t>
            </w:r>
          </w:p>
          <w:p w14:paraId="04AD0F3A" w14:textId="77777777" w:rsidR="00F076D7" w:rsidRDefault="00BD13F4" w:rsidP="00BD13F4">
            <w:pPr>
              <w:pStyle w:val="ListParagraph"/>
              <w:numPr>
                <w:ilvl w:val="0"/>
                <w:numId w:val="8"/>
              </w:numPr>
              <w:rPr>
                <w:rFonts w:ascii="Arial" w:hAnsi="Arial"/>
                <w:color w:val="808080" w:themeColor="background1" w:themeShade="80"/>
                <w:sz w:val="20"/>
              </w:rPr>
            </w:pPr>
            <w:r>
              <w:rPr>
                <w:rFonts w:ascii="Arial" w:hAnsi="Arial"/>
                <w:color w:val="808080" w:themeColor="background1" w:themeShade="80"/>
                <w:sz w:val="20"/>
              </w:rPr>
              <w:t>We sales good quality products.</w:t>
            </w:r>
          </w:p>
          <w:p w14:paraId="4692C3E5" w14:textId="77777777" w:rsidR="00BD13F4" w:rsidRDefault="00BD13F4" w:rsidP="00BD13F4">
            <w:pPr>
              <w:pStyle w:val="ListParagraph"/>
              <w:numPr>
                <w:ilvl w:val="0"/>
                <w:numId w:val="8"/>
              </w:numPr>
              <w:rPr>
                <w:rFonts w:ascii="Arial" w:hAnsi="Arial"/>
                <w:color w:val="808080" w:themeColor="background1" w:themeShade="80"/>
                <w:sz w:val="20"/>
              </w:rPr>
            </w:pPr>
            <w:r>
              <w:rPr>
                <w:rFonts w:ascii="Arial" w:hAnsi="Arial"/>
                <w:color w:val="808080" w:themeColor="background1" w:themeShade="80"/>
                <w:sz w:val="20"/>
              </w:rPr>
              <w:t xml:space="preserve"> We will give exceptional customer.</w:t>
            </w:r>
          </w:p>
          <w:p w14:paraId="45217A50" w14:textId="5129AB05" w:rsidR="00BD13F4" w:rsidRPr="00BD13F4" w:rsidRDefault="00BD13F4" w:rsidP="00BD13F4">
            <w:pPr>
              <w:pStyle w:val="ListParagraph"/>
              <w:numPr>
                <w:ilvl w:val="0"/>
                <w:numId w:val="8"/>
              </w:num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13E2809A" w14:textId="77777777" w:rsidR="00F076D7" w:rsidRDefault="001F4186" w:rsidP="00BD13F4">
            <w:pPr>
              <w:ind w:right="-10"/>
              <w:rPr>
                <w:rFonts w:ascii="Arial" w:hAnsi="Arial"/>
                <w:color w:val="808080" w:themeColor="background1" w:themeShade="80"/>
                <w:sz w:val="20"/>
              </w:rPr>
            </w:pPr>
            <w:r w:rsidRPr="001F4186">
              <w:rPr>
                <w:rFonts w:ascii="Arial" w:hAnsi="Arial"/>
                <w:color w:val="808080" w:themeColor="background1" w:themeShade="80"/>
                <w:sz w:val="20"/>
              </w:rPr>
              <w:t>Can’t be easily copied or bought</w:t>
            </w:r>
          </w:p>
          <w:p w14:paraId="3E503EB0" w14:textId="335547C3" w:rsidR="00BD13F4" w:rsidRDefault="00BD13F4" w:rsidP="00BD13F4">
            <w:pPr>
              <w:pStyle w:val="ListParagraph"/>
              <w:numPr>
                <w:ilvl w:val="0"/>
                <w:numId w:val="11"/>
              </w:numPr>
              <w:ind w:right="-10"/>
              <w:rPr>
                <w:rFonts w:ascii="Arial" w:hAnsi="Arial"/>
                <w:color w:val="808080" w:themeColor="background1" w:themeShade="80"/>
                <w:sz w:val="20"/>
              </w:rPr>
            </w:pPr>
            <w:r>
              <w:rPr>
                <w:rFonts w:ascii="Arial" w:hAnsi="Arial"/>
                <w:color w:val="808080" w:themeColor="background1" w:themeShade="80"/>
                <w:sz w:val="20"/>
              </w:rPr>
              <w:t>Keeps records od customer and give lucky draw.</w:t>
            </w:r>
          </w:p>
          <w:p w14:paraId="305E3A83" w14:textId="619C254F" w:rsidR="00BD13F4" w:rsidRPr="00BD13F4" w:rsidRDefault="00BD13F4" w:rsidP="00BD13F4">
            <w:pPr>
              <w:pStyle w:val="ListParagraph"/>
              <w:numPr>
                <w:ilvl w:val="0"/>
                <w:numId w:val="11"/>
              </w:numPr>
              <w:ind w:right="-10"/>
              <w:rPr>
                <w:rFonts w:ascii="Arial" w:hAnsi="Arial"/>
                <w:color w:val="808080" w:themeColor="background1" w:themeShade="80"/>
                <w:sz w:val="20"/>
              </w:rPr>
            </w:pPr>
          </w:p>
        </w:tc>
        <w:tc>
          <w:tcPr>
            <w:tcW w:w="3110" w:type="dxa"/>
            <w:gridSpan w:val="3"/>
            <w:tcBorders>
              <w:top w:val="nil"/>
              <w:bottom w:val="nil"/>
            </w:tcBorders>
            <w:shd w:val="clear" w:color="auto" w:fill="FFFFFF"/>
          </w:tcPr>
          <w:p w14:paraId="1A2B661A" w14:textId="77777777" w:rsidR="00F076D7" w:rsidRDefault="001F4186" w:rsidP="00CB6CF5">
            <w:pPr>
              <w:ind w:right="-18"/>
              <w:rPr>
                <w:rFonts w:ascii="Arial" w:hAnsi="Arial"/>
                <w:color w:val="808080" w:themeColor="background1" w:themeShade="80"/>
                <w:sz w:val="20"/>
              </w:rPr>
            </w:pPr>
            <w:r w:rsidRPr="001F4186">
              <w:rPr>
                <w:rFonts w:ascii="Arial" w:hAnsi="Arial"/>
                <w:color w:val="808080" w:themeColor="background1" w:themeShade="80"/>
                <w:sz w:val="20"/>
              </w:rPr>
              <w:t>Target Customers</w:t>
            </w:r>
          </w:p>
          <w:p w14:paraId="30E6BB76" w14:textId="3CA4CF16" w:rsidR="005A0C4F" w:rsidRDefault="005A0C4F" w:rsidP="005A0C4F">
            <w:pPr>
              <w:pStyle w:val="ListParagraph"/>
              <w:numPr>
                <w:ilvl w:val="0"/>
                <w:numId w:val="12"/>
              </w:numPr>
              <w:ind w:right="-18"/>
              <w:rPr>
                <w:rFonts w:ascii="Arial" w:hAnsi="Arial"/>
                <w:color w:val="808080" w:themeColor="background1" w:themeShade="80"/>
                <w:sz w:val="20"/>
              </w:rPr>
            </w:pPr>
            <w:r>
              <w:rPr>
                <w:rFonts w:ascii="Arial" w:hAnsi="Arial"/>
                <w:color w:val="808080" w:themeColor="background1" w:themeShade="80"/>
                <w:sz w:val="20"/>
              </w:rPr>
              <w:t>Advertise about our company</w:t>
            </w:r>
          </w:p>
          <w:p w14:paraId="7567AE5D" w14:textId="77777777" w:rsidR="005A0C4F" w:rsidRDefault="005A0C4F" w:rsidP="005A0C4F">
            <w:pPr>
              <w:pStyle w:val="ListParagraph"/>
              <w:numPr>
                <w:ilvl w:val="0"/>
                <w:numId w:val="12"/>
              </w:numPr>
              <w:ind w:right="-18"/>
              <w:rPr>
                <w:rFonts w:ascii="Arial" w:hAnsi="Arial"/>
                <w:color w:val="808080" w:themeColor="background1" w:themeShade="80"/>
                <w:sz w:val="20"/>
              </w:rPr>
            </w:pPr>
            <w:r>
              <w:rPr>
                <w:rFonts w:ascii="Arial" w:hAnsi="Arial"/>
                <w:color w:val="808080" w:themeColor="background1" w:themeShade="80"/>
                <w:sz w:val="20"/>
              </w:rPr>
              <w:t>Customer feedbacks.</w:t>
            </w:r>
          </w:p>
          <w:p w14:paraId="29F77933" w14:textId="62D90ED1" w:rsidR="005A0C4F" w:rsidRPr="005A0C4F" w:rsidRDefault="005A0C4F" w:rsidP="005A0C4F">
            <w:pPr>
              <w:pStyle w:val="ListParagraph"/>
              <w:numPr>
                <w:ilvl w:val="0"/>
                <w:numId w:val="12"/>
              </w:numPr>
              <w:ind w:right="-18"/>
              <w:rPr>
                <w:rFonts w:ascii="Arial" w:hAnsi="Arial"/>
                <w:color w:val="808080" w:themeColor="background1" w:themeShade="80"/>
                <w:sz w:val="20"/>
              </w:rPr>
            </w:pPr>
            <w:r>
              <w:rPr>
                <w:rFonts w:ascii="Arial" w:hAnsi="Arial"/>
                <w:color w:val="808080" w:themeColor="background1" w:themeShade="80"/>
                <w:sz w:val="20"/>
              </w:rPr>
              <w:t>Those who engage more</w:t>
            </w:r>
            <w:r w:rsidRPr="005A0C4F">
              <w:rPr>
                <w:rFonts w:ascii="Arial" w:hAnsi="Arial"/>
                <w:color w:val="808080" w:themeColor="background1" w:themeShade="80"/>
                <w:sz w:val="20"/>
              </w:rPr>
              <w:t xml:space="preserve"> </w:t>
            </w:r>
            <w:r>
              <w:rPr>
                <w:rFonts w:ascii="Arial" w:hAnsi="Arial"/>
                <w:color w:val="808080" w:themeColor="background1" w:themeShade="80"/>
                <w:sz w:val="20"/>
              </w:rPr>
              <w:t xml:space="preserve">in our </w:t>
            </w:r>
            <w:r w:rsidRPr="005A0C4F">
              <w:rPr>
                <w:rFonts w:ascii="Arial" w:hAnsi="Arial"/>
                <w:color w:val="808080" w:themeColor="background1" w:themeShade="80"/>
                <w:sz w:val="20"/>
              </w:rPr>
              <w:t xml:space="preserve">advertiisement </w:t>
            </w:r>
            <w:r>
              <w:rPr>
                <w:rFonts w:ascii="Arial" w:hAnsi="Arial"/>
                <w:color w:val="808080" w:themeColor="background1" w:themeShade="80"/>
                <w:sz w:val="20"/>
              </w:rPr>
              <w:t>will provide more offers.</w:t>
            </w:r>
          </w:p>
        </w:tc>
      </w:tr>
      <w:tr w:rsidR="004B5316" w:rsidRPr="00F076D7" w14:paraId="5A5B5831" w14:textId="77777777" w:rsidTr="007D354F">
        <w:trPr>
          <w:trHeight w:val="264"/>
        </w:trPr>
        <w:tc>
          <w:tcPr>
            <w:tcW w:w="3119" w:type="dxa"/>
            <w:tcBorders>
              <w:top w:val="nil"/>
              <w:bottom w:val="nil"/>
            </w:tcBorders>
            <w:shd w:val="clear" w:color="auto" w:fill="FFFFFF"/>
          </w:tcPr>
          <w:p w14:paraId="696B1FC2" w14:textId="62779970" w:rsidR="00F076D7" w:rsidRPr="00F076D7" w:rsidRDefault="001F4186" w:rsidP="00CB6CF5">
            <w:pPr>
              <w:ind w:right="-944"/>
              <w:rPr>
                <w:rFonts w:ascii="Arial" w:hAnsi="Arial"/>
              </w:rPr>
            </w:pPr>
            <w:r w:rsidRPr="001F4186">
              <w:rPr>
                <w:rFonts w:ascii="Arial" w:hAnsi="Arial"/>
                <w:b/>
                <w:sz w:val="22"/>
              </w:rPr>
              <w:t>Existing Alternatives</w:t>
            </w:r>
          </w:p>
        </w:tc>
        <w:tc>
          <w:tcPr>
            <w:tcW w:w="3118" w:type="dxa"/>
            <w:gridSpan w:val="2"/>
            <w:tcBorders>
              <w:top w:val="single" w:sz="4" w:space="0" w:color="F2F2F2" w:themeColor="background1" w:themeShade="F2"/>
              <w:bottom w:val="nil"/>
            </w:tcBorders>
            <w:shd w:val="clear" w:color="auto" w:fill="FFFFFF"/>
          </w:tcPr>
          <w:p w14:paraId="4DAE5800" w14:textId="619FB458" w:rsidR="00F076D7" w:rsidRPr="00000413" w:rsidRDefault="00F076D7" w:rsidP="00CB6CF5">
            <w:pPr>
              <w:ind w:right="-944"/>
              <w:rPr>
                <w:rFonts w:ascii="Arial" w:hAnsi="Arial"/>
                <w:b/>
                <w:sz w:val="22"/>
              </w:rPr>
            </w:pPr>
            <w:r w:rsidRPr="00000413">
              <w:rPr>
                <w:rFonts w:ascii="Arial" w:hAnsi="Arial"/>
                <w:b/>
                <w:sz w:val="22"/>
              </w:rPr>
              <w:t xml:space="preserve">Key </w:t>
            </w:r>
            <w:r w:rsidR="001F4186">
              <w:rPr>
                <w:rFonts w:ascii="Arial" w:hAnsi="Arial"/>
                <w:b/>
                <w:sz w:val="22"/>
              </w:rPr>
              <w:t>Metrics</w:t>
            </w:r>
          </w:p>
        </w:tc>
        <w:tc>
          <w:tcPr>
            <w:tcW w:w="3096" w:type="dxa"/>
            <w:gridSpan w:val="4"/>
            <w:tcBorders>
              <w:top w:val="nil"/>
              <w:bottom w:val="nil"/>
            </w:tcBorders>
            <w:shd w:val="clear" w:color="auto" w:fill="FFFFFF"/>
          </w:tcPr>
          <w:p w14:paraId="3472E1E0" w14:textId="62D0D8B0" w:rsidR="00F076D7" w:rsidRPr="00000413" w:rsidRDefault="00F076D7" w:rsidP="00CB6CF5">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CB6CF5">
            <w:pPr>
              <w:ind w:right="-944"/>
              <w:rPr>
                <w:rFonts w:ascii="Arial" w:hAnsi="Arial"/>
                <w:b/>
                <w:sz w:val="22"/>
              </w:rPr>
            </w:pPr>
            <w:r w:rsidRPr="00000413">
              <w:rPr>
                <w:rFonts w:ascii="Arial" w:hAnsi="Arial"/>
                <w:b/>
                <w:sz w:val="22"/>
              </w:rPr>
              <w:t>Channels</w:t>
            </w:r>
          </w:p>
        </w:tc>
        <w:tc>
          <w:tcPr>
            <w:tcW w:w="3110" w:type="dxa"/>
            <w:gridSpan w:val="3"/>
            <w:tcBorders>
              <w:top w:val="nil"/>
              <w:bottom w:val="nil"/>
            </w:tcBorders>
            <w:shd w:val="clear" w:color="auto" w:fill="FFFFFF"/>
          </w:tcPr>
          <w:p w14:paraId="3A2C8E49" w14:textId="176E6D69" w:rsidR="00F076D7" w:rsidRPr="00F076D7" w:rsidRDefault="001F4186" w:rsidP="00CB6CF5">
            <w:pPr>
              <w:ind w:right="-944"/>
              <w:rPr>
                <w:rFonts w:ascii="Arial" w:hAnsi="Arial"/>
              </w:rPr>
            </w:pPr>
            <w:r w:rsidRPr="001F4186">
              <w:rPr>
                <w:rFonts w:ascii="Arial" w:hAnsi="Arial"/>
                <w:b/>
                <w:sz w:val="22"/>
              </w:rPr>
              <w:t>Early Adopters</w:t>
            </w:r>
          </w:p>
        </w:tc>
      </w:tr>
      <w:tr w:rsidR="004B5316" w:rsidRPr="00F076D7" w14:paraId="2346CA49" w14:textId="77777777" w:rsidTr="00CB6CF5">
        <w:trPr>
          <w:trHeight w:val="2822"/>
        </w:trPr>
        <w:tc>
          <w:tcPr>
            <w:tcW w:w="3119" w:type="dxa"/>
            <w:tcBorders>
              <w:top w:val="nil"/>
              <w:bottom w:val="single" w:sz="4" w:space="0" w:color="F2F2F2" w:themeColor="background1" w:themeShade="F2"/>
            </w:tcBorders>
            <w:shd w:val="clear" w:color="auto" w:fill="FFFFFF"/>
          </w:tcPr>
          <w:p w14:paraId="5B95519C" w14:textId="77777777" w:rsidR="00F076D7" w:rsidRDefault="00D3447A" w:rsidP="00D3447A">
            <w:pPr>
              <w:rPr>
                <w:rFonts w:ascii="Arial" w:hAnsi="Arial"/>
                <w:color w:val="808080" w:themeColor="background1" w:themeShade="80"/>
                <w:sz w:val="20"/>
              </w:rPr>
            </w:pPr>
            <w:r w:rsidRPr="00D3447A">
              <w:rPr>
                <w:rFonts w:ascii="Arial" w:hAnsi="Arial"/>
                <w:color w:val="808080" w:themeColor="background1" w:themeShade="80"/>
                <w:sz w:val="20"/>
              </w:rPr>
              <w:t>List how these problems are solved today.</w:t>
            </w:r>
          </w:p>
          <w:p w14:paraId="7D532930" w14:textId="686291A2" w:rsidR="005A0C4F" w:rsidRPr="005A0C4F" w:rsidRDefault="005A0C4F" w:rsidP="002640A8">
            <w:pPr>
              <w:pStyle w:val="ListParagraph"/>
              <w:numPr>
                <w:ilvl w:val="0"/>
                <w:numId w:val="17"/>
              </w:numPr>
              <w:rPr>
                <w:rFonts w:ascii="Arial" w:hAnsi="Arial"/>
                <w:color w:val="808080" w:themeColor="background1" w:themeShade="80"/>
                <w:sz w:val="20"/>
              </w:rPr>
            </w:pPr>
            <w:r>
              <w:rPr>
                <w:rFonts w:ascii="Arial" w:hAnsi="Arial"/>
                <w:color w:val="808080" w:themeColor="background1" w:themeShade="80"/>
                <w:sz w:val="20"/>
              </w:rPr>
              <w:t>We can sales gifts and flower boquet.</w:t>
            </w:r>
          </w:p>
        </w:tc>
        <w:tc>
          <w:tcPr>
            <w:tcW w:w="3118" w:type="dxa"/>
            <w:gridSpan w:val="2"/>
            <w:tcBorders>
              <w:top w:val="nil"/>
              <w:bottom w:val="single" w:sz="4" w:space="0" w:color="F2F2F2" w:themeColor="background1" w:themeShade="F2"/>
            </w:tcBorders>
            <w:shd w:val="clear" w:color="auto" w:fill="FFFFFF"/>
          </w:tcPr>
          <w:p w14:paraId="69D3CBE9" w14:textId="77777777" w:rsidR="00F076D7" w:rsidRDefault="001F4186" w:rsidP="00CB6CF5">
            <w:pPr>
              <w:rPr>
                <w:rFonts w:ascii="Arial" w:hAnsi="Arial"/>
                <w:color w:val="808080" w:themeColor="background1" w:themeShade="80"/>
                <w:sz w:val="20"/>
              </w:rPr>
            </w:pPr>
            <w:r w:rsidRPr="001F4186">
              <w:rPr>
                <w:rFonts w:ascii="Arial" w:hAnsi="Arial"/>
                <w:color w:val="808080" w:themeColor="background1" w:themeShade="80"/>
                <w:sz w:val="20"/>
              </w:rPr>
              <w:t>Key activities you measure</w:t>
            </w:r>
          </w:p>
          <w:p w14:paraId="47503318" w14:textId="77777777" w:rsidR="005A0C4F" w:rsidRDefault="00974382" w:rsidP="00974382">
            <w:pPr>
              <w:pStyle w:val="ListParagraph"/>
              <w:numPr>
                <w:ilvl w:val="0"/>
                <w:numId w:val="14"/>
              </w:numPr>
              <w:rPr>
                <w:rFonts w:ascii="Arial" w:hAnsi="Arial"/>
                <w:color w:val="808080" w:themeColor="background1" w:themeShade="80"/>
                <w:sz w:val="20"/>
              </w:rPr>
            </w:pPr>
            <w:r>
              <w:rPr>
                <w:rFonts w:ascii="Arial" w:hAnsi="Arial"/>
                <w:color w:val="808080" w:themeColor="background1" w:themeShade="80"/>
                <w:sz w:val="20"/>
              </w:rPr>
              <w:t>Trending forecasting-staying ahead of fashion trends by predicting future styles,fabrics and color palettes.</w:t>
            </w:r>
          </w:p>
          <w:p w14:paraId="7A600B06" w14:textId="162C94AB" w:rsidR="00974382" w:rsidRPr="00974382" w:rsidRDefault="00974382" w:rsidP="00974382">
            <w:pPr>
              <w:pStyle w:val="ListParagraph"/>
              <w:numPr>
                <w:ilvl w:val="0"/>
                <w:numId w:val="14"/>
              </w:numPr>
              <w:rPr>
                <w:rFonts w:ascii="Arial" w:hAnsi="Arial"/>
                <w:color w:val="808080" w:themeColor="background1" w:themeShade="80"/>
                <w:sz w:val="20"/>
              </w:rPr>
            </w:pPr>
          </w:p>
        </w:tc>
        <w:tc>
          <w:tcPr>
            <w:tcW w:w="3096" w:type="dxa"/>
            <w:gridSpan w:val="4"/>
            <w:tcBorders>
              <w:top w:val="nil"/>
              <w:bottom w:val="single" w:sz="4" w:space="0" w:color="F2F2F2" w:themeColor="background1" w:themeShade="F2"/>
            </w:tcBorders>
            <w:shd w:val="clear" w:color="auto" w:fill="FFFFFF"/>
          </w:tcPr>
          <w:p w14:paraId="5193D74B" w14:textId="0115B4B4" w:rsidR="00F076D7" w:rsidRPr="001F4186" w:rsidRDefault="00F076D7" w:rsidP="00D3447A">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3755616D" w14:textId="77777777" w:rsidR="00F076D7" w:rsidRDefault="001F4186" w:rsidP="00CB6CF5">
            <w:pPr>
              <w:ind w:right="-10"/>
              <w:rPr>
                <w:rFonts w:ascii="Arial" w:hAnsi="Arial"/>
                <w:color w:val="808080" w:themeColor="background1" w:themeShade="80"/>
                <w:sz w:val="20"/>
              </w:rPr>
            </w:pPr>
            <w:r w:rsidRPr="001F4186">
              <w:rPr>
                <w:rFonts w:ascii="Arial" w:hAnsi="Arial"/>
                <w:color w:val="808080" w:themeColor="background1" w:themeShade="80"/>
                <w:sz w:val="20"/>
              </w:rPr>
              <w:t>Path to customers</w:t>
            </w:r>
          </w:p>
          <w:p w14:paraId="4C3C8090" w14:textId="77777777" w:rsidR="002640A8" w:rsidRDefault="002640A8" w:rsidP="002640A8">
            <w:pPr>
              <w:pStyle w:val="ListParagraph"/>
              <w:numPr>
                <w:ilvl w:val="0"/>
                <w:numId w:val="15"/>
              </w:numPr>
              <w:ind w:right="-10"/>
              <w:rPr>
                <w:rFonts w:ascii="Arial" w:hAnsi="Arial"/>
                <w:color w:val="808080" w:themeColor="background1" w:themeShade="80"/>
                <w:sz w:val="20"/>
              </w:rPr>
            </w:pPr>
            <w:r>
              <w:rPr>
                <w:rFonts w:ascii="Arial" w:hAnsi="Arial"/>
                <w:color w:val="808080" w:themeColor="background1" w:themeShade="80"/>
                <w:sz w:val="20"/>
              </w:rPr>
              <w:t>Social media</w:t>
            </w:r>
          </w:p>
          <w:p w14:paraId="2FB74AAA" w14:textId="43EF24FE" w:rsidR="002640A8" w:rsidRPr="002640A8" w:rsidRDefault="002640A8" w:rsidP="002640A8">
            <w:pPr>
              <w:pStyle w:val="ListParagraph"/>
              <w:numPr>
                <w:ilvl w:val="0"/>
                <w:numId w:val="15"/>
              </w:numPr>
              <w:ind w:right="-10"/>
              <w:rPr>
                <w:rFonts w:ascii="Arial" w:hAnsi="Arial"/>
                <w:color w:val="808080" w:themeColor="background1" w:themeShade="80"/>
                <w:sz w:val="20"/>
              </w:rPr>
            </w:pPr>
            <w:r>
              <w:rPr>
                <w:rFonts w:ascii="Arial" w:hAnsi="Arial"/>
                <w:color w:val="808080" w:themeColor="background1" w:themeShade="80"/>
                <w:sz w:val="20"/>
              </w:rPr>
              <w:t>Letting early customer to share and spread our news about opening of company</w:t>
            </w:r>
          </w:p>
        </w:tc>
        <w:tc>
          <w:tcPr>
            <w:tcW w:w="3110" w:type="dxa"/>
            <w:gridSpan w:val="3"/>
            <w:tcBorders>
              <w:top w:val="nil"/>
              <w:bottom w:val="single" w:sz="4" w:space="0" w:color="F2F2F2" w:themeColor="background1" w:themeShade="F2"/>
            </w:tcBorders>
            <w:shd w:val="clear" w:color="auto" w:fill="FFFFFF"/>
          </w:tcPr>
          <w:p w14:paraId="4D77FB20" w14:textId="77777777" w:rsidR="00F076D7" w:rsidRDefault="00D3447A" w:rsidP="00D3447A">
            <w:pPr>
              <w:ind w:right="-10"/>
              <w:rPr>
                <w:rFonts w:ascii="Arial" w:hAnsi="Arial"/>
                <w:color w:val="808080" w:themeColor="background1" w:themeShade="80"/>
                <w:sz w:val="20"/>
              </w:rPr>
            </w:pPr>
            <w:r w:rsidRPr="00D3447A">
              <w:rPr>
                <w:rFonts w:ascii="Arial" w:hAnsi="Arial"/>
                <w:color w:val="808080" w:themeColor="background1" w:themeShade="80"/>
                <w:sz w:val="20"/>
              </w:rPr>
              <w:t>List the characteristics of your ideal customers.</w:t>
            </w:r>
          </w:p>
          <w:p w14:paraId="25B81D3F" w14:textId="0D198659" w:rsidR="002640A8" w:rsidRPr="002640A8" w:rsidRDefault="00316020" w:rsidP="002640A8">
            <w:pPr>
              <w:pStyle w:val="ListParagraph"/>
              <w:numPr>
                <w:ilvl w:val="0"/>
                <w:numId w:val="18"/>
              </w:numPr>
              <w:ind w:right="-10"/>
              <w:rPr>
                <w:rFonts w:ascii="Arial" w:hAnsi="Arial"/>
                <w:color w:val="808080" w:themeColor="background1" w:themeShade="80"/>
                <w:sz w:val="20"/>
              </w:rPr>
            </w:pPr>
            <w:r>
              <w:rPr>
                <w:rFonts w:ascii="Arial" w:hAnsi="Arial"/>
                <w:color w:val="808080" w:themeColor="background1" w:themeShade="80"/>
                <w:sz w:val="20"/>
              </w:rPr>
              <w:t xml:space="preserve">Youth </w:t>
            </w:r>
          </w:p>
        </w:tc>
      </w:tr>
      <w:tr w:rsidR="004B5316" w:rsidRPr="00F076D7" w14:paraId="76B734C2" w14:textId="77777777" w:rsidTr="00CB6CF5">
        <w:trPr>
          <w:trHeight w:val="279"/>
        </w:trPr>
        <w:tc>
          <w:tcPr>
            <w:tcW w:w="7736" w:type="dxa"/>
            <w:gridSpan w:val="4"/>
            <w:tcBorders>
              <w:bottom w:val="nil"/>
            </w:tcBorders>
            <w:shd w:val="clear" w:color="auto" w:fill="FFFFFF"/>
          </w:tcPr>
          <w:p w14:paraId="6DCB2889" w14:textId="77777777" w:rsidR="00B312C7" w:rsidRPr="00000413" w:rsidRDefault="00B312C7" w:rsidP="00CB6CF5">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77777777" w:rsidR="00B312C7" w:rsidRPr="00000413" w:rsidRDefault="00B312C7" w:rsidP="00CB6CF5">
            <w:pPr>
              <w:ind w:right="-944"/>
              <w:rPr>
                <w:rFonts w:ascii="Arial" w:hAnsi="Arial"/>
                <w:b/>
                <w:sz w:val="22"/>
              </w:rPr>
            </w:pPr>
            <w:r w:rsidRPr="00000413">
              <w:rPr>
                <w:rFonts w:ascii="Arial" w:hAnsi="Arial"/>
                <w:b/>
                <w:sz w:val="22"/>
              </w:rPr>
              <w:t>Revenue Structure</w:t>
            </w:r>
          </w:p>
        </w:tc>
      </w:tr>
      <w:tr w:rsidR="004B5316" w:rsidRPr="00F076D7" w14:paraId="508251F7" w14:textId="77777777" w:rsidTr="00CB6CF5">
        <w:trPr>
          <w:trHeight w:val="2667"/>
        </w:trPr>
        <w:tc>
          <w:tcPr>
            <w:tcW w:w="7736" w:type="dxa"/>
            <w:gridSpan w:val="4"/>
            <w:tcBorders>
              <w:top w:val="nil"/>
            </w:tcBorders>
            <w:shd w:val="clear" w:color="auto" w:fill="FFFFFF"/>
          </w:tcPr>
          <w:p w14:paraId="1A1023CC"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List your fixed and variable costs.</w:t>
            </w:r>
          </w:p>
          <w:p w14:paraId="7839FB75"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Customer acquisition costs</w:t>
            </w:r>
          </w:p>
          <w:p w14:paraId="6370BA1A"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Distribution costs</w:t>
            </w:r>
          </w:p>
          <w:p w14:paraId="76A0685C"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Hosting</w:t>
            </w:r>
          </w:p>
          <w:p w14:paraId="02D0875D" w14:textId="77777777" w:rsidR="00D3447A" w:rsidRPr="00D3447A"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People</w:t>
            </w:r>
          </w:p>
          <w:p w14:paraId="6D6FDEED" w14:textId="14E5AAAB" w:rsidR="00F076D7" w:rsidRPr="001F4186" w:rsidRDefault="00D3447A" w:rsidP="00D3447A">
            <w:pPr>
              <w:ind w:right="-32"/>
              <w:rPr>
                <w:rFonts w:ascii="Arial" w:hAnsi="Arial"/>
                <w:color w:val="808080" w:themeColor="background1" w:themeShade="80"/>
                <w:sz w:val="20"/>
              </w:rPr>
            </w:pPr>
            <w:r w:rsidRPr="00D3447A">
              <w:rPr>
                <w:rFonts w:ascii="Arial" w:hAnsi="Arial"/>
                <w:color w:val="808080" w:themeColor="background1" w:themeShade="80"/>
                <w:sz w:val="20"/>
              </w:rPr>
              <w:t>Etc.</w:t>
            </w:r>
            <w:r w:rsidR="001F4186" w:rsidRPr="001F4186">
              <w:rPr>
                <w:rFonts w:ascii="Arial" w:hAnsi="Arial"/>
                <w:color w:val="808080" w:themeColor="background1" w:themeShade="80"/>
                <w:sz w:val="20"/>
              </w:rPr>
              <w:t xml:space="preserve"> </w:t>
            </w:r>
          </w:p>
        </w:tc>
        <w:tc>
          <w:tcPr>
            <w:tcW w:w="7810" w:type="dxa"/>
            <w:gridSpan w:val="8"/>
            <w:tcBorders>
              <w:top w:val="nil"/>
            </w:tcBorders>
            <w:shd w:val="clear" w:color="auto" w:fill="FFFFFF"/>
          </w:tcPr>
          <w:p w14:paraId="7CF58F9F"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List your sources of revenue.</w:t>
            </w:r>
          </w:p>
          <w:p w14:paraId="7393C52A"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Revenue Model</w:t>
            </w:r>
          </w:p>
          <w:p w14:paraId="06FFC696"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Life Time Value</w:t>
            </w:r>
          </w:p>
          <w:p w14:paraId="1D721261" w14:textId="77777777" w:rsidR="00D3447A" w:rsidRPr="00D3447A"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Revenue</w:t>
            </w:r>
          </w:p>
          <w:p w14:paraId="57288726" w14:textId="3C37DB52" w:rsidR="00BE73EC" w:rsidRPr="001F4186" w:rsidRDefault="00D3447A" w:rsidP="00D3447A">
            <w:pPr>
              <w:ind w:right="-18"/>
              <w:rPr>
                <w:rFonts w:ascii="Arial" w:hAnsi="Arial"/>
                <w:color w:val="808080" w:themeColor="background1" w:themeShade="80"/>
                <w:sz w:val="20"/>
              </w:rPr>
            </w:pPr>
            <w:r w:rsidRPr="00D3447A">
              <w:rPr>
                <w:rFonts w:ascii="Arial" w:hAnsi="Arial"/>
                <w:color w:val="808080" w:themeColor="background1" w:themeShade="80"/>
                <w:sz w:val="20"/>
              </w:rPr>
              <w:t>Gross Margin</w:t>
            </w:r>
          </w:p>
          <w:p w14:paraId="77C80C07" w14:textId="77777777" w:rsidR="00F076D7" w:rsidRPr="001F4186" w:rsidRDefault="00F076D7" w:rsidP="00CB6CF5">
            <w:pPr>
              <w:ind w:right="-18"/>
              <w:rPr>
                <w:rFonts w:ascii="Arial" w:hAnsi="Arial"/>
                <w:color w:val="808080" w:themeColor="background1" w:themeShade="80"/>
                <w:sz w:val="20"/>
              </w:rPr>
            </w:pPr>
          </w:p>
        </w:tc>
      </w:tr>
    </w:tbl>
    <w:p w14:paraId="72FE3010" w14:textId="478C70B4" w:rsidR="00B02E96" w:rsidRDefault="00B02E96">
      <w:pPr>
        <w:ind w:right="-944"/>
      </w:pPr>
    </w:p>
    <w:sectPr w:rsidR="00B02E96" w:rsidSect="00277AE1">
      <w:headerReference w:type="even" r:id="rId7"/>
      <w:headerReference w:type="default" r:id="rId8"/>
      <w:headerReference w:type="first" r:id="rId9"/>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8D761" w14:textId="77777777" w:rsidR="004B1D06" w:rsidRDefault="004B1D06" w:rsidP="00000413">
      <w:r>
        <w:separator/>
      </w:r>
    </w:p>
  </w:endnote>
  <w:endnote w:type="continuationSeparator" w:id="0">
    <w:p w14:paraId="74FEF023" w14:textId="77777777" w:rsidR="004B1D06" w:rsidRDefault="004B1D06" w:rsidP="0000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94E41" w14:textId="77777777" w:rsidR="004B1D06" w:rsidRDefault="004B1D06" w:rsidP="00000413">
      <w:r>
        <w:separator/>
      </w:r>
    </w:p>
  </w:footnote>
  <w:footnote w:type="continuationSeparator" w:id="0">
    <w:p w14:paraId="3AB0901E" w14:textId="77777777" w:rsidR="004B1D06" w:rsidRDefault="004B1D06" w:rsidP="00000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7F38" w14:textId="4EFA2766" w:rsidR="00CE5510" w:rsidRDefault="004B1D06">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773.1pt;height:48.3pt;z-index:-251655168;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70E1" w14:textId="1441B2A4" w:rsidR="00CE5510" w:rsidRDefault="004B1D06">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773.1pt;height:48.3pt;z-index:-251657216;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C0236" w14:textId="1DC53D3D" w:rsidR="00CE5510" w:rsidRDefault="004B1D06">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773.1pt;height:48.3pt;z-index:-251653120;mso-wrap-edited:f;mso-position-horizontal:center;mso-position-horizontal-relative:margin;mso-position-vertical:center;mso-position-vertical-relative:margin" wrapcoords="4001 4725 41 4725 62 17550 4022 18562 18666 20925 18666 20587 19002 20587 19777 20587 21558 17212 21558 15525 21390 15187 21558 12825 21516 8775 20615 6412 19693 4725 4001 4725" fillcolor="silver" stroked="f">
          <v:textpath style="font-family:&quot;Cambria&quot;;font-size:1pt" string="Neos Chronos Lean Canvas Templat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3DAC"/>
    <w:multiLevelType w:val="hybridMultilevel"/>
    <w:tmpl w:val="8122948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A686B86"/>
    <w:multiLevelType w:val="hybridMultilevel"/>
    <w:tmpl w:val="D840A7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369A6"/>
    <w:multiLevelType w:val="hybridMultilevel"/>
    <w:tmpl w:val="8ACA086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DF816CF"/>
    <w:multiLevelType w:val="hybridMultilevel"/>
    <w:tmpl w:val="59B03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94303"/>
    <w:multiLevelType w:val="hybridMultilevel"/>
    <w:tmpl w:val="10FCFF92"/>
    <w:lvl w:ilvl="0" w:tplc="11C4E496">
      <w:start w:val="1"/>
      <w:numFmt w:val="bullet"/>
      <w:lvlText w:val="•"/>
      <w:lvlJc w:val="left"/>
      <w:pPr>
        <w:tabs>
          <w:tab w:val="num" w:pos="720"/>
        </w:tabs>
        <w:ind w:left="720" w:hanging="360"/>
      </w:pPr>
      <w:rPr>
        <w:rFonts w:ascii="Arial" w:hAnsi="Arial" w:hint="default"/>
      </w:rPr>
    </w:lvl>
    <w:lvl w:ilvl="1" w:tplc="10DC4DCE" w:tentative="1">
      <w:start w:val="1"/>
      <w:numFmt w:val="bullet"/>
      <w:lvlText w:val="•"/>
      <w:lvlJc w:val="left"/>
      <w:pPr>
        <w:tabs>
          <w:tab w:val="num" w:pos="1440"/>
        </w:tabs>
        <w:ind w:left="1440" w:hanging="360"/>
      </w:pPr>
      <w:rPr>
        <w:rFonts w:ascii="Arial" w:hAnsi="Arial" w:hint="default"/>
      </w:rPr>
    </w:lvl>
    <w:lvl w:ilvl="2" w:tplc="67F0CFD4" w:tentative="1">
      <w:start w:val="1"/>
      <w:numFmt w:val="bullet"/>
      <w:lvlText w:val="•"/>
      <w:lvlJc w:val="left"/>
      <w:pPr>
        <w:tabs>
          <w:tab w:val="num" w:pos="2160"/>
        </w:tabs>
        <w:ind w:left="2160" w:hanging="360"/>
      </w:pPr>
      <w:rPr>
        <w:rFonts w:ascii="Arial" w:hAnsi="Arial" w:hint="default"/>
      </w:rPr>
    </w:lvl>
    <w:lvl w:ilvl="3" w:tplc="A2E60516" w:tentative="1">
      <w:start w:val="1"/>
      <w:numFmt w:val="bullet"/>
      <w:lvlText w:val="•"/>
      <w:lvlJc w:val="left"/>
      <w:pPr>
        <w:tabs>
          <w:tab w:val="num" w:pos="2880"/>
        </w:tabs>
        <w:ind w:left="2880" w:hanging="360"/>
      </w:pPr>
      <w:rPr>
        <w:rFonts w:ascii="Arial" w:hAnsi="Arial" w:hint="default"/>
      </w:rPr>
    </w:lvl>
    <w:lvl w:ilvl="4" w:tplc="9EE68AC6" w:tentative="1">
      <w:start w:val="1"/>
      <w:numFmt w:val="bullet"/>
      <w:lvlText w:val="•"/>
      <w:lvlJc w:val="left"/>
      <w:pPr>
        <w:tabs>
          <w:tab w:val="num" w:pos="3600"/>
        </w:tabs>
        <w:ind w:left="3600" w:hanging="360"/>
      </w:pPr>
      <w:rPr>
        <w:rFonts w:ascii="Arial" w:hAnsi="Arial" w:hint="default"/>
      </w:rPr>
    </w:lvl>
    <w:lvl w:ilvl="5" w:tplc="3BB4C0FE" w:tentative="1">
      <w:start w:val="1"/>
      <w:numFmt w:val="bullet"/>
      <w:lvlText w:val="•"/>
      <w:lvlJc w:val="left"/>
      <w:pPr>
        <w:tabs>
          <w:tab w:val="num" w:pos="4320"/>
        </w:tabs>
        <w:ind w:left="4320" w:hanging="360"/>
      </w:pPr>
      <w:rPr>
        <w:rFonts w:ascii="Arial" w:hAnsi="Arial" w:hint="default"/>
      </w:rPr>
    </w:lvl>
    <w:lvl w:ilvl="6" w:tplc="4AF6517E" w:tentative="1">
      <w:start w:val="1"/>
      <w:numFmt w:val="bullet"/>
      <w:lvlText w:val="•"/>
      <w:lvlJc w:val="left"/>
      <w:pPr>
        <w:tabs>
          <w:tab w:val="num" w:pos="5040"/>
        </w:tabs>
        <w:ind w:left="5040" w:hanging="360"/>
      </w:pPr>
      <w:rPr>
        <w:rFonts w:ascii="Arial" w:hAnsi="Arial" w:hint="default"/>
      </w:rPr>
    </w:lvl>
    <w:lvl w:ilvl="7" w:tplc="E70C760E" w:tentative="1">
      <w:start w:val="1"/>
      <w:numFmt w:val="bullet"/>
      <w:lvlText w:val="•"/>
      <w:lvlJc w:val="left"/>
      <w:pPr>
        <w:tabs>
          <w:tab w:val="num" w:pos="5760"/>
        </w:tabs>
        <w:ind w:left="5760" w:hanging="360"/>
      </w:pPr>
      <w:rPr>
        <w:rFonts w:ascii="Arial" w:hAnsi="Arial" w:hint="default"/>
      </w:rPr>
    </w:lvl>
    <w:lvl w:ilvl="8" w:tplc="6194DAF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A874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BBE7389"/>
    <w:multiLevelType w:val="hybridMultilevel"/>
    <w:tmpl w:val="1B40A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7612D"/>
    <w:multiLevelType w:val="hybridMultilevel"/>
    <w:tmpl w:val="A4FAB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B033D6"/>
    <w:multiLevelType w:val="hybridMultilevel"/>
    <w:tmpl w:val="CB727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500DF3"/>
    <w:multiLevelType w:val="hybridMultilevel"/>
    <w:tmpl w:val="8668BCEA"/>
    <w:lvl w:ilvl="0" w:tplc="0AFE352E">
      <w:start w:val="1"/>
      <w:numFmt w:val="bullet"/>
      <w:lvlText w:val="•"/>
      <w:lvlJc w:val="left"/>
      <w:pPr>
        <w:tabs>
          <w:tab w:val="num" w:pos="720"/>
        </w:tabs>
        <w:ind w:left="720" w:hanging="360"/>
      </w:pPr>
      <w:rPr>
        <w:rFonts w:ascii="Arial" w:hAnsi="Arial" w:hint="default"/>
      </w:rPr>
    </w:lvl>
    <w:lvl w:ilvl="1" w:tplc="9458736C" w:tentative="1">
      <w:start w:val="1"/>
      <w:numFmt w:val="bullet"/>
      <w:lvlText w:val="•"/>
      <w:lvlJc w:val="left"/>
      <w:pPr>
        <w:tabs>
          <w:tab w:val="num" w:pos="1440"/>
        </w:tabs>
        <w:ind w:left="1440" w:hanging="360"/>
      </w:pPr>
      <w:rPr>
        <w:rFonts w:ascii="Arial" w:hAnsi="Arial" w:hint="default"/>
      </w:rPr>
    </w:lvl>
    <w:lvl w:ilvl="2" w:tplc="5F048A62" w:tentative="1">
      <w:start w:val="1"/>
      <w:numFmt w:val="bullet"/>
      <w:lvlText w:val="•"/>
      <w:lvlJc w:val="left"/>
      <w:pPr>
        <w:tabs>
          <w:tab w:val="num" w:pos="2160"/>
        </w:tabs>
        <w:ind w:left="2160" w:hanging="360"/>
      </w:pPr>
      <w:rPr>
        <w:rFonts w:ascii="Arial" w:hAnsi="Arial" w:hint="default"/>
      </w:rPr>
    </w:lvl>
    <w:lvl w:ilvl="3" w:tplc="33D61E0E" w:tentative="1">
      <w:start w:val="1"/>
      <w:numFmt w:val="bullet"/>
      <w:lvlText w:val="•"/>
      <w:lvlJc w:val="left"/>
      <w:pPr>
        <w:tabs>
          <w:tab w:val="num" w:pos="2880"/>
        </w:tabs>
        <w:ind w:left="2880" w:hanging="360"/>
      </w:pPr>
      <w:rPr>
        <w:rFonts w:ascii="Arial" w:hAnsi="Arial" w:hint="default"/>
      </w:rPr>
    </w:lvl>
    <w:lvl w:ilvl="4" w:tplc="43429BA2" w:tentative="1">
      <w:start w:val="1"/>
      <w:numFmt w:val="bullet"/>
      <w:lvlText w:val="•"/>
      <w:lvlJc w:val="left"/>
      <w:pPr>
        <w:tabs>
          <w:tab w:val="num" w:pos="3600"/>
        </w:tabs>
        <w:ind w:left="3600" w:hanging="360"/>
      </w:pPr>
      <w:rPr>
        <w:rFonts w:ascii="Arial" w:hAnsi="Arial" w:hint="default"/>
      </w:rPr>
    </w:lvl>
    <w:lvl w:ilvl="5" w:tplc="366E7DCA" w:tentative="1">
      <w:start w:val="1"/>
      <w:numFmt w:val="bullet"/>
      <w:lvlText w:val="•"/>
      <w:lvlJc w:val="left"/>
      <w:pPr>
        <w:tabs>
          <w:tab w:val="num" w:pos="4320"/>
        </w:tabs>
        <w:ind w:left="4320" w:hanging="360"/>
      </w:pPr>
      <w:rPr>
        <w:rFonts w:ascii="Arial" w:hAnsi="Arial" w:hint="default"/>
      </w:rPr>
    </w:lvl>
    <w:lvl w:ilvl="6" w:tplc="30BE33FA" w:tentative="1">
      <w:start w:val="1"/>
      <w:numFmt w:val="bullet"/>
      <w:lvlText w:val="•"/>
      <w:lvlJc w:val="left"/>
      <w:pPr>
        <w:tabs>
          <w:tab w:val="num" w:pos="5040"/>
        </w:tabs>
        <w:ind w:left="5040" w:hanging="360"/>
      </w:pPr>
      <w:rPr>
        <w:rFonts w:ascii="Arial" w:hAnsi="Arial" w:hint="default"/>
      </w:rPr>
    </w:lvl>
    <w:lvl w:ilvl="7" w:tplc="56B6E264" w:tentative="1">
      <w:start w:val="1"/>
      <w:numFmt w:val="bullet"/>
      <w:lvlText w:val="•"/>
      <w:lvlJc w:val="left"/>
      <w:pPr>
        <w:tabs>
          <w:tab w:val="num" w:pos="5760"/>
        </w:tabs>
        <w:ind w:left="5760" w:hanging="360"/>
      </w:pPr>
      <w:rPr>
        <w:rFonts w:ascii="Arial" w:hAnsi="Arial" w:hint="default"/>
      </w:rPr>
    </w:lvl>
    <w:lvl w:ilvl="8" w:tplc="B42465B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7903E46"/>
    <w:multiLevelType w:val="hybridMultilevel"/>
    <w:tmpl w:val="A490A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5A574E"/>
    <w:multiLevelType w:val="hybridMultilevel"/>
    <w:tmpl w:val="49EAF6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5907168"/>
    <w:multiLevelType w:val="hybridMultilevel"/>
    <w:tmpl w:val="E136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A253041"/>
    <w:multiLevelType w:val="hybridMultilevel"/>
    <w:tmpl w:val="CF56C42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604626B1"/>
    <w:multiLevelType w:val="hybridMultilevel"/>
    <w:tmpl w:val="5608EF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1861FA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736B1FAB"/>
    <w:multiLevelType w:val="hybridMultilevel"/>
    <w:tmpl w:val="2CBCA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9"/>
  </w:num>
  <w:num w:numId="4">
    <w:abstractNumId w:val="6"/>
  </w:num>
  <w:num w:numId="5">
    <w:abstractNumId w:val="12"/>
  </w:num>
  <w:num w:numId="6">
    <w:abstractNumId w:val="11"/>
  </w:num>
  <w:num w:numId="7">
    <w:abstractNumId w:val="8"/>
  </w:num>
  <w:num w:numId="8">
    <w:abstractNumId w:val="2"/>
  </w:num>
  <w:num w:numId="9">
    <w:abstractNumId w:val="0"/>
  </w:num>
  <w:num w:numId="10">
    <w:abstractNumId w:val="14"/>
  </w:num>
  <w:num w:numId="11">
    <w:abstractNumId w:val="17"/>
  </w:num>
  <w:num w:numId="12">
    <w:abstractNumId w:val="3"/>
  </w:num>
  <w:num w:numId="13">
    <w:abstractNumId w:val="1"/>
  </w:num>
  <w:num w:numId="14">
    <w:abstractNumId w:val="5"/>
  </w:num>
  <w:num w:numId="15">
    <w:abstractNumId w:val="16"/>
  </w:num>
  <w:num w:numId="16">
    <w:abstractNumId w:val="15"/>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81"/>
  <w:drawingGridVerticalSpacing w:val="181"/>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D72D3"/>
    <w:rsid w:val="001F4186"/>
    <w:rsid w:val="002264F3"/>
    <w:rsid w:val="002640A8"/>
    <w:rsid w:val="00277AE1"/>
    <w:rsid w:val="00284DC4"/>
    <w:rsid w:val="002F4775"/>
    <w:rsid w:val="00312950"/>
    <w:rsid w:val="00316020"/>
    <w:rsid w:val="003B2072"/>
    <w:rsid w:val="004B1D06"/>
    <w:rsid w:val="004B5316"/>
    <w:rsid w:val="004F4172"/>
    <w:rsid w:val="005A0C4F"/>
    <w:rsid w:val="00612527"/>
    <w:rsid w:val="006760EB"/>
    <w:rsid w:val="007C13A7"/>
    <w:rsid w:val="007D354F"/>
    <w:rsid w:val="00861778"/>
    <w:rsid w:val="008856DC"/>
    <w:rsid w:val="009505CB"/>
    <w:rsid w:val="00974382"/>
    <w:rsid w:val="00A23846"/>
    <w:rsid w:val="00A86846"/>
    <w:rsid w:val="00B01DDB"/>
    <w:rsid w:val="00B02E96"/>
    <w:rsid w:val="00B312C7"/>
    <w:rsid w:val="00B566F7"/>
    <w:rsid w:val="00BA4A1A"/>
    <w:rsid w:val="00BD13F4"/>
    <w:rsid w:val="00BE73EC"/>
    <w:rsid w:val="00C054AF"/>
    <w:rsid w:val="00C37925"/>
    <w:rsid w:val="00C70B55"/>
    <w:rsid w:val="00C9225D"/>
    <w:rsid w:val="00CA30DE"/>
    <w:rsid w:val="00CB6CF5"/>
    <w:rsid w:val="00CE5510"/>
    <w:rsid w:val="00D3447A"/>
    <w:rsid w:val="00D76552"/>
    <w:rsid w:val="00F076D7"/>
    <w:rsid w:val="00F72E65"/>
    <w:rsid w:val="00FA2CE7"/>
  </w:rsids>
  <m:mathPr>
    <m:mathFont m:val="Cambria Math"/>
    <m:brkBin m:val="before"/>
    <m:brkBinSub m:val="--"/>
    <m:smallFrac m:val="0"/>
    <m:dispDef/>
    <m:lMargin m:val="0"/>
    <m:rMargin m:val="0"/>
    <m:defJc m:val="centerGroup"/>
    <m:wrapIndent m:val="1440"/>
    <m:intLim m:val="subSup"/>
    <m:naryLim m:val="undOvr"/>
  </m:mathPr>
  <w:themeFontLang w:val="en-GB" w:eastAsia="ja-JP" w:bidi="dz-B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690695A3"/>
  <w14:defaultImageDpi w14:val="300"/>
  <w15:docId w15:val="{637DFBB9-B9ED-42D0-B174-E990F06A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 w:type="paragraph" w:styleId="ListParagraph">
    <w:name w:val="List Paragraph"/>
    <w:basedOn w:val="Normal"/>
    <w:uiPriority w:val="34"/>
    <w:qFormat/>
    <w:rsid w:val="000D7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310472">
      <w:bodyDiv w:val="1"/>
      <w:marLeft w:val="0"/>
      <w:marRight w:val="0"/>
      <w:marTop w:val="0"/>
      <w:marBottom w:val="0"/>
      <w:divBdr>
        <w:top w:val="none" w:sz="0" w:space="0" w:color="auto"/>
        <w:left w:val="none" w:sz="0" w:space="0" w:color="auto"/>
        <w:bottom w:val="none" w:sz="0" w:space="0" w:color="auto"/>
        <w:right w:val="none" w:sz="0" w:space="0" w:color="auto"/>
      </w:divBdr>
      <w:divsChild>
        <w:div w:id="1603369716">
          <w:marLeft w:val="547"/>
          <w:marRight w:val="0"/>
          <w:marTop w:val="154"/>
          <w:marBottom w:val="0"/>
          <w:divBdr>
            <w:top w:val="none" w:sz="0" w:space="0" w:color="auto"/>
            <w:left w:val="none" w:sz="0" w:space="0" w:color="auto"/>
            <w:bottom w:val="none" w:sz="0" w:space="0" w:color="auto"/>
            <w:right w:val="none" w:sz="0" w:space="0" w:color="auto"/>
          </w:divBdr>
        </w:div>
        <w:div w:id="926959914">
          <w:marLeft w:val="547"/>
          <w:marRight w:val="0"/>
          <w:marTop w:val="154"/>
          <w:marBottom w:val="0"/>
          <w:divBdr>
            <w:top w:val="none" w:sz="0" w:space="0" w:color="auto"/>
            <w:left w:val="none" w:sz="0" w:space="0" w:color="auto"/>
            <w:bottom w:val="none" w:sz="0" w:space="0" w:color="auto"/>
            <w:right w:val="none" w:sz="0" w:space="0" w:color="auto"/>
          </w:divBdr>
        </w:div>
        <w:div w:id="1719740154">
          <w:marLeft w:val="547"/>
          <w:marRight w:val="0"/>
          <w:marTop w:val="154"/>
          <w:marBottom w:val="0"/>
          <w:divBdr>
            <w:top w:val="none" w:sz="0" w:space="0" w:color="auto"/>
            <w:left w:val="none" w:sz="0" w:space="0" w:color="auto"/>
            <w:bottom w:val="none" w:sz="0" w:space="0" w:color="auto"/>
            <w:right w:val="none" w:sz="0" w:space="0" w:color="auto"/>
          </w:divBdr>
        </w:div>
        <w:div w:id="498695988">
          <w:marLeft w:val="547"/>
          <w:marRight w:val="0"/>
          <w:marTop w:val="154"/>
          <w:marBottom w:val="0"/>
          <w:divBdr>
            <w:top w:val="none" w:sz="0" w:space="0" w:color="auto"/>
            <w:left w:val="none" w:sz="0" w:space="0" w:color="auto"/>
            <w:bottom w:val="none" w:sz="0" w:space="0" w:color="auto"/>
            <w:right w:val="none" w:sz="0" w:space="0" w:color="auto"/>
          </w:divBdr>
        </w:div>
      </w:divsChild>
    </w:div>
    <w:div w:id="415053253">
      <w:bodyDiv w:val="1"/>
      <w:marLeft w:val="0"/>
      <w:marRight w:val="0"/>
      <w:marTop w:val="0"/>
      <w:marBottom w:val="0"/>
      <w:divBdr>
        <w:top w:val="none" w:sz="0" w:space="0" w:color="auto"/>
        <w:left w:val="none" w:sz="0" w:space="0" w:color="auto"/>
        <w:bottom w:val="none" w:sz="0" w:space="0" w:color="auto"/>
        <w:right w:val="none" w:sz="0" w:space="0" w:color="auto"/>
      </w:divBdr>
    </w:div>
    <w:div w:id="423696878">
      <w:bodyDiv w:val="1"/>
      <w:marLeft w:val="0"/>
      <w:marRight w:val="0"/>
      <w:marTop w:val="0"/>
      <w:marBottom w:val="0"/>
      <w:divBdr>
        <w:top w:val="none" w:sz="0" w:space="0" w:color="auto"/>
        <w:left w:val="none" w:sz="0" w:space="0" w:color="auto"/>
        <w:bottom w:val="none" w:sz="0" w:space="0" w:color="auto"/>
        <w:right w:val="none" w:sz="0" w:space="0" w:color="auto"/>
      </w:divBdr>
      <w:divsChild>
        <w:div w:id="1860968321">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Lean Canvas Template Word</vt:lpstr>
    </vt:vector>
  </TitlesOfParts>
  <Manager/>
  <Company>Neos Chronos Limited</Company>
  <LinksUpToDate>false</LinksUpToDate>
  <CharactersWithSpaces>1442</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Lean Canvas Template Word</dc:title>
  <dc:subject/>
  <dc:creator>Thomas Papanikolaou</dc:creator>
  <cp:keywords>Lean Canvas, Free, Template, Word, doc, docx</cp:keywords>
  <dc:description>Lean Canvas is adapted from The Business Model Canvas (www.businessmodelgeneration.com/canvas). This work is licensed under the Creative Commons Attribution-Share Alike 3.0 Unported License.</dc:description>
  <cp:lastModifiedBy>DSP</cp:lastModifiedBy>
  <cp:revision>2</cp:revision>
  <cp:lastPrinted>2019-05-23T09:25:00Z</cp:lastPrinted>
  <dcterms:created xsi:type="dcterms:W3CDTF">2024-08-08T15:13:00Z</dcterms:created>
  <dcterms:modified xsi:type="dcterms:W3CDTF">2024-08-08T15:13:00Z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Leanl Canvas Word Template</vt:lpwstr>
  </property>
</Properties>
</file>