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31" w:rsidRDefault="003C7D31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МІНІСТЕРСТВО ОСВІТИ УКРАЇНИ</w:t>
      </w:r>
    </w:p>
    <w:p w:rsidR="003C7D31" w:rsidRDefault="00E848AF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НАЦІОНАЛЬНИЙ УНІВЕРСИТЕТ "ЛЬВІВСЬКА ПОЛІТЕХНІКА"</w:t>
      </w:r>
    </w:p>
    <w:p w:rsidR="003C7D31" w:rsidRDefault="003C7D31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КАФЕДРА ПРОГРАМНОГО ЗАБЕЗПЕЧЕННЯ</w:t>
      </w:r>
    </w:p>
    <w:p w:rsidR="003C7D31" w:rsidRDefault="003C7D31">
      <w:pPr>
        <w:jc w:val="center"/>
        <w:rPr>
          <w:rFonts w:ascii="Times New Roman CYR" w:hAnsi="Times New Roman CYR"/>
          <w:sz w:val="28"/>
          <w:szCs w:val="28"/>
        </w:rPr>
      </w:pPr>
    </w:p>
    <w:p w:rsidR="00E848AF" w:rsidRPr="007E483B" w:rsidRDefault="00E848AF" w:rsidP="00E848A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848AF" w:rsidRDefault="00E848AF" w:rsidP="00E848A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848AF" w:rsidRDefault="00144456" w:rsidP="00E848A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eastAsia="uk-UA"/>
        </w:rPr>
        <w:drawing>
          <wp:inline distT="0" distB="0" distL="0" distR="0">
            <wp:extent cx="1657350" cy="2038350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AF" w:rsidRPr="00774670" w:rsidRDefault="00E848AF" w:rsidP="00E848A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3C7D31" w:rsidRDefault="003C7D31">
      <w:pPr>
        <w:jc w:val="center"/>
        <w:rPr>
          <w:rFonts w:ascii="Times New Roman CYR" w:hAnsi="Times New Roman CYR"/>
          <w:sz w:val="28"/>
          <w:szCs w:val="28"/>
        </w:rPr>
      </w:pPr>
    </w:p>
    <w:p w:rsidR="003C7D31" w:rsidRDefault="003C7D31">
      <w:pPr>
        <w:jc w:val="center"/>
        <w:rPr>
          <w:rFonts w:ascii="Times New Roman CYR" w:hAnsi="Times New Roman CYR"/>
          <w:sz w:val="28"/>
          <w:szCs w:val="28"/>
        </w:rPr>
      </w:pPr>
    </w:p>
    <w:p w:rsidR="003C7D31" w:rsidRDefault="003C7D31">
      <w:pPr>
        <w:ind w:left="354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E848AF" w:rsidRPr="00E848AF" w:rsidRDefault="00E848AF" w:rsidP="00E848A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д</w:t>
      </w:r>
      <w:r w:rsidR="003C7D31">
        <w:rPr>
          <w:sz w:val="28"/>
          <w:szCs w:val="28"/>
        </w:rPr>
        <w:t>о лабораторної роботи № 3</w:t>
      </w:r>
      <w:r>
        <w:rPr>
          <w:sz w:val="28"/>
          <w:szCs w:val="28"/>
        </w:rPr>
        <w:t xml:space="preserve"> </w:t>
      </w:r>
      <w:r w:rsidRPr="00E848AF">
        <w:rPr>
          <w:sz w:val="28"/>
          <w:szCs w:val="28"/>
        </w:rPr>
        <w:t>н</w:t>
      </w:r>
      <w:r w:rsidR="003C7D31" w:rsidRPr="00E848AF">
        <w:rPr>
          <w:sz w:val="28"/>
          <w:szCs w:val="28"/>
        </w:rPr>
        <w:t xml:space="preserve">а тему: </w:t>
      </w:r>
    </w:p>
    <w:p w:rsidR="003C7D31" w:rsidRDefault="00E848AF">
      <w:pPr>
        <w:autoSpaceDE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"</w:t>
      </w:r>
      <w:r w:rsidR="003C7D31">
        <w:rPr>
          <w:rFonts w:ascii="TimesNewRomanPS-BoldMT" w:hAnsi="TimesNewRomanPS-BoldMT" w:cs="TimesNewRomanPS-BoldMT"/>
          <w:b/>
          <w:bCs/>
          <w:sz w:val="28"/>
          <w:szCs w:val="28"/>
        </w:rPr>
        <w:t>ДОЗВОЛИ ТА КВОТИ NTFS. ШИФРУВАННЯ ФАЙЛІВ EFS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"</w:t>
      </w:r>
    </w:p>
    <w:p w:rsidR="003C7D31" w:rsidRDefault="00E848AF">
      <w:pPr>
        <w:shd w:val="clear" w:color="auto" w:fill="FFFFFF"/>
        <w:jc w:val="center"/>
        <w:rPr>
          <w:sz w:val="28"/>
          <w:szCs w:val="28"/>
        </w:rPr>
      </w:pPr>
      <w:r w:rsidRPr="00E848AF">
        <w:rPr>
          <w:sz w:val="28"/>
          <w:szCs w:val="28"/>
        </w:rPr>
        <w:t>з дисципліни</w:t>
      </w:r>
      <w:r w:rsidR="003C7D31" w:rsidRPr="00E848AF">
        <w:rPr>
          <w:sz w:val="28"/>
          <w:szCs w:val="28"/>
        </w:rPr>
        <w:t>:</w:t>
      </w:r>
      <w:r w:rsidR="003C7D31">
        <w:rPr>
          <w:b/>
          <w:sz w:val="28"/>
          <w:szCs w:val="28"/>
        </w:rPr>
        <w:t xml:space="preserve"> </w:t>
      </w:r>
      <w:r w:rsidR="003C7D31" w:rsidRPr="00E848AF">
        <w:rPr>
          <w:b/>
          <w:sz w:val="28"/>
          <w:szCs w:val="28"/>
        </w:rPr>
        <w:t>"Основи системного адміністрування"</w:t>
      </w: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rPr>
          <w:sz w:val="28"/>
          <w:szCs w:val="28"/>
          <w:lang w:val="en-US"/>
        </w:rPr>
      </w:pPr>
    </w:p>
    <w:p w:rsidR="00E848AF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848AF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E848AF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Середа І.С.</w:t>
      </w:r>
    </w:p>
    <w:p w:rsidR="00E848AF" w:rsidRPr="000B36A2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 11</w:t>
      </w:r>
    </w:p>
    <w:p w:rsidR="00E848AF" w:rsidRDefault="00E848AF" w:rsidP="00E848AF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848AF" w:rsidRPr="00C854B4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848AF" w:rsidRPr="007E483B" w:rsidRDefault="00E848AF" w:rsidP="00E848AF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доц. Яковина В.С.</w:t>
      </w:r>
    </w:p>
    <w:p w:rsidR="00E848AF" w:rsidRDefault="00E848AF" w:rsidP="00E848A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3C7D31" w:rsidRDefault="003C7D31">
      <w:pPr>
        <w:shd w:val="clear" w:color="auto" w:fill="FFFFFF"/>
        <w:jc w:val="center"/>
        <w:rPr>
          <w:sz w:val="28"/>
          <w:szCs w:val="28"/>
        </w:rPr>
      </w:pPr>
    </w:p>
    <w:p w:rsidR="00E848AF" w:rsidRPr="00E848AF" w:rsidRDefault="003C7D31" w:rsidP="00E848AF">
      <w:pPr>
        <w:shd w:val="clear" w:color="auto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</w:t>
      </w:r>
    </w:p>
    <w:p w:rsidR="003C7D31" w:rsidRDefault="00E848A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 – 2014</w:t>
      </w:r>
    </w:p>
    <w:p w:rsidR="00D077B7" w:rsidRDefault="00D077B7">
      <w:pPr>
        <w:shd w:val="clear" w:color="auto" w:fill="FFFFFF"/>
        <w:jc w:val="center"/>
        <w:rPr>
          <w:sz w:val="28"/>
          <w:szCs w:val="28"/>
        </w:rPr>
      </w:pPr>
    </w:p>
    <w:p w:rsidR="00E848AF" w:rsidRDefault="00E848AF">
      <w:pPr>
        <w:shd w:val="clear" w:color="auto" w:fill="FFFFFF"/>
        <w:jc w:val="center"/>
        <w:rPr>
          <w:sz w:val="28"/>
          <w:szCs w:val="28"/>
        </w:rPr>
      </w:pPr>
    </w:p>
    <w:p w:rsidR="003C7D31" w:rsidRDefault="00D077B7" w:rsidP="00D077B7">
      <w:pPr>
        <w:ind w:left="1418" w:hanging="1418"/>
        <w:jc w:val="both"/>
        <w:rPr>
          <w:szCs w:val="28"/>
        </w:rPr>
      </w:pPr>
      <w:r w:rsidRPr="00D077B7">
        <w:rPr>
          <w:b/>
          <w:szCs w:val="28"/>
        </w:rPr>
        <w:t>Мета роботи:</w:t>
      </w:r>
      <w:r w:rsidRPr="00D077B7">
        <w:rPr>
          <w:szCs w:val="28"/>
        </w:rPr>
        <w:t xml:space="preserve"> Навчитись ефективно налагоджувати систему логічногорозділення доступу до об’єктів файлової системи в ОС Windows XP Professional; управляти квотами на томах NTFS та використовувати шифровану файлову систему EFS.</w:t>
      </w:r>
      <w:r w:rsidR="003C7D31" w:rsidRPr="00D077B7">
        <w:rPr>
          <w:szCs w:val="28"/>
        </w:rPr>
        <w:t>Завдання до виконання роботи</w:t>
      </w:r>
    </w:p>
    <w:p w:rsidR="00D077B7" w:rsidRDefault="00D077B7" w:rsidP="00D077B7">
      <w:pPr>
        <w:ind w:left="1418" w:hanging="1418"/>
        <w:jc w:val="both"/>
        <w:rPr>
          <w:szCs w:val="28"/>
        </w:rPr>
      </w:pPr>
    </w:p>
    <w:p w:rsidR="00D077B7" w:rsidRPr="00D077B7" w:rsidRDefault="00D077B7" w:rsidP="00D077B7">
      <w:pPr>
        <w:ind w:left="1418" w:hanging="1418"/>
        <w:jc w:val="both"/>
        <w:rPr>
          <w:b/>
          <w:szCs w:val="28"/>
        </w:rPr>
      </w:pPr>
      <w:r w:rsidRPr="00D077B7">
        <w:rPr>
          <w:b/>
          <w:szCs w:val="28"/>
        </w:rPr>
        <w:t>Умова завдання:</w:t>
      </w:r>
    </w:p>
    <w:p w:rsidR="003C7D31" w:rsidRDefault="003C7D31">
      <w:pPr>
        <w:jc w:val="both"/>
      </w:pPr>
      <w:r>
        <w:t xml:space="preserve"> </w:t>
      </w:r>
    </w:p>
    <w:p w:rsidR="003C7D31" w:rsidRDefault="003C7D31" w:rsidP="00D077B7">
      <w:pPr>
        <w:pStyle w:val="a6"/>
        <w:numPr>
          <w:ilvl w:val="0"/>
          <w:numId w:val="3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Створити на томі </w:t>
      </w:r>
      <w:r>
        <w:rPr>
          <w:lang w:val="en-US"/>
        </w:rPr>
        <w:t>NTFS</w:t>
      </w:r>
      <w:r>
        <w:rPr>
          <w:lang w:val="ru-RU"/>
        </w:rPr>
        <w:t xml:space="preserve"> нову папку; у властивостях об’єкту перейти на вкладку "Безопасность"</w:t>
      </w:r>
      <w:r>
        <w:rPr>
          <w:lang w:val="uk-UA"/>
        </w:rPr>
        <w:t>.</w:t>
      </w:r>
      <w:r>
        <w:rPr>
          <w:lang w:val="ru-RU"/>
        </w:rPr>
        <w:t xml:space="preserve"> Для того, щоб дозволити усім користувачам створювати файли і папки у цій папці, але заборонити її видаляти, а також для перегляду та редагування елементарних дозволів, натисніть кнопку "Дополнительно". Щоб додати елементарний дозвіл для користувача чи групи натисніть "Добавить"; додайте суб’єкта безпеки та задайте для нього дозволи.</w:t>
      </w:r>
    </w:p>
    <w:p w:rsidR="003C7D31" w:rsidRDefault="003C7D31" w:rsidP="00D077B7">
      <w:pPr>
        <w:pStyle w:val="a6"/>
        <w:numPr>
          <w:ilvl w:val="0"/>
          <w:numId w:val="3"/>
        </w:numPr>
        <w:ind w:left="284" w:hanging="284"/>
        <w:jc w:val="both"/>
        <w:rPr>
          <w:lang w:val="uk-UA"/>
        </w:rPr>
      </w:pPr>
      <w:r>
        <w:rPr>
          <w:lang w:val="ru-RU"/>
        </w:rPr>
        <w:t xml:space="preserve">Увійти до системи під іншим користувачем (за необхідності створивши його) та переконатися у неможливості видаляти цю папку, однак маючи змогу створювати в ній файли та підпапки. Створити таку підпапку; переконатись, що як власник об’єкту цей користувач має право на зміну усіх дозволів. </w:t>
      </w:r>
      <w:r>
        <w:t>Заборонити групі "Адміністратори" повний доступ до створеної підпапки.</w:t>
      </w:r>
      <w:r>
        <w:rPr>
          <w:lang w:val="uk-UA"/>
        </w:rPr>
        <w:t xml:space="preserve"> </w:t>
      </w:r>
    </w:p>
    <w:p w:rsidR="003C7D31" w:rsidRDefault="003C7D31" w:rsidP="00D077B7">
      <w:pPr>
        <w:pStyle w:val="a6"/>
        <w:numPr>
          <w:ilvl w:val="0"/>
          <w:numId w:val="3"/>
        </w:numPr>
        <w:ind w:left="284" w:hanging="284"/>
        <w:jc w:val="both"/>
        <w:rPr>
          <w:lang w:val="ru-RU"/>
        </w:rPr>
      </w:pPr>
      <w:r>
        <w:rPr>
          <w:lang w:val="ru-RU"/>
        </w:rPr>
        <w:t>Увійти до системи як користувач з адміністративними повноваженнями. Переконатись у відсутності доступу до підпапки, створеної у ході виконання п. 2 лабораторної роботи. Зайти на вкладку "Безопасность" властивостей об’єкту. У звіті до лабораторної роботи пояснити отримане повідомлення. В додаткових параметрах безпеки змінити власника папки. Звернути увагу на можливість зміни власника як тільки для поточного об’єкту, так і для підпапок і об’єктів. Переглянути список управління доступом після зміни власника – які суб’єкти та які права доступу є в цьому списку?</w:t>
      </w:r>
    </w:p>
    <w:p w:rsidR="003C7D31" w:rsidRDefault="003C7D31" w:rsidP="00D077B7">
      <w:pPr>
        <w:pStyle w:val="a6"/>
        <w:numPr>
          <w:ilvl w:val="0"/>
          <w:numId w:val="3"/>
        </w:numPr>
        <w:ind w:left="284" w:hanging="284"/>
        <w:jc w:val="both"/>
        <w:rPr>
          <w:lang w:val="ru-RU"/>
        </w:rPr>
      </w:pPr>
      <w:r>
        <w:rPr>
          <w:lang w:val="ru-RU"/>
        </w:rPr>
        <w:t>Для приведення налаштування безпеки усіх вкладених підпапок і об’єктів до шаблонного зразка батьківської папки використати відмітку "Заменить разрешения для всех дочерних объектов…" вкладки "Разрешения" додаткових параметрів безпеки для папки</w:t>
      </w:r>
    </w:p>
    <w:p w:rsidR="003C7D31" w:rsidRPr="00D077B7" w:rsidRDefault="003C7D31" w:rsidP="00D077B7">
      <w:pPr>
        <w:pStyle w:val="a6"/>
        <w:numPr>
          <w:ilvl w:val="0"/>
          <w:numId w:val="3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 xml:space="preserve">Користувачем з адміністративними правами перейти на вкладку "Квота" властивостей </w:t>
      </w:r>
      <w:r>
        <w:rPr>
          <w:lang w:val="en-US"/>
        </w:rPr>
        <w:t>NTFS</w:t>
      </w:r>
      <w:r>
        <w:rPr>
          <w:lang w:val="ru-RU"/>
        </w:rPr>
        <w:t xml:space="preserve"> тому. Включити управління квотами у "м’якому" режимі. У вікні "Записи квот" скориставшись меню "Квота" створити індивідуальний запис квоти для певного користувача.</w:t>
      </w:r>
      <w:r w:rsidR="00D077B7">
        <w:rPr>
          <w:lang w:val="ru-RU"/>
        </w:rPr>
        <w:t xml:space="preserve"> </w:t>
      </w:r>
      <w:r w:rsidRPr="00D077B7">
        <w:rPr>
          <w:lang w:val="ru-RU"/>
        </w:rPr>
        <w:t>Увійти до системи під іншим користувачем. Записати на том з квотами файли сумарним обсягом більшим від порогу попереджень, але меншим за розмір квоти.</w:t>
      </w:r>
      <w:r w:rsidR="00D077B7">
        <w:rPr>
          <w:lang w:val="ru-RU"/>
        </w:rPr>
        <w:t xml:space="preserve"> </w:t>
      </w:r>
      <w:r w:rsidRPr="00D077B7">
        <w:rPr>
          <w:lang w:val="ru-RU"/>
        </w:rPr>
        <w:t>Увійти до системи під третім користувачем. Записати на том з квотами файли сумарним обсягом більшим за розмір квоти.Користувачем з адміністративними правами переглянути записи квот для цього тому.  Включити квоти у "жорсткому" режимі (для цього поставити відмітку "Не выделять место на диске при превышении квоты").</w:t>
      </w:r>
      <w:r w:rsidR="00D077B7">
        <w:rPr>
          <w:lang w:val="ru-RU"/>
        </w:rPr>
        <w:t xml:space="preserve"> </w:t>
      </w:r>
      <w:r w:rsidRPr="00D077B7">
        <w:rPr>
          <w:lang w:val="ru-RU"/>
        </w:rPr>
        <w:t>Увійти до системи під іншим користувачем. Спробувати записати на том з квотами файли сумарним обсягом більшим за розмір квоти. Переконатись у неможливості такої операції.</w:t>
      </w:r>
    </w:p>
    <w:p w:rsidR="003C7D31" w:rsidRDefault="003C7D31" w:rsidP="00D077B7">
      <w:pPr>
        <w:pStyle w:val="a6"/>
        <w:numPr>
          <w:ilvl w:val="0"/>
          <w:numId w:val="3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>Створити агента відновлення шифрованих даних. Для цього виконати наступні кроки:</w:t>
      </w:r>
    </w:p>
    <w:p w:rsidR="003C7D31" w:rsidRPr="00D077B7" w:rsidRDefault="00D077B7" w:rsidP="00D077B7">
      <w:pPr>
        <w:spacing w:line="264" w:lineRule="auto"/>
        <w:ind w:left="284"/>
        <w:jc w:val="both"/>
        <w:rPr>
          <w:lang w:val="ru-RU"/>
        </w:rPr>
      </w:pPr>
      <w:r>
        <w:rPr>
          <w:lang w:val="ru-RU"/>
        </w:rPr>
        <w:t xml:space="preserve">І. </w:t>
      </w:r>
      <w:r w:rsidR="003C7D31" w:rsidRPr="00D077B7">
        <w:rPr>
          <w:lang w:val="ru-RU"/>
        </w:rPr>
        <w:t>Створення сертифікату агента відновлення:</w:t>
      </w:r>
    </w:p>
    <w:p w:rsidR="003C7D31" w:rsidRDefault="003C7D31" w:rsidP="00D077B7">
      <w:pPr>
        <w:numPr>
          <w:ilvl w:val="0"/>
          <w:numId w:val="2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>Увійти в систему як адміністратор.</w:t>
      </w:r>
    </w:p>
    <w:p w:rsidR="003C7D31" w:rsidRDefault="003C7D31" w:rsidP="00D077B7">
      <w:pPr>
        <w:numPr>
          <w:ilvl w:val="0"/>
          <w:numId w:val="2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>У вікні консолі ввести команду cipher /R:Ім’яФайлу – без розширення.</w:t>
      </w:r>
    </w:p>
    <w:p w:rsidR="003C7D31" w:rsidRDefault="003C7D31" w:rsidP="00D077B7">
      <w:pPr>
        <w:numPr>
          <w:ilvl w:val="0"/>
          <w:numId w:val="2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>Ввести і підтвердити пароль, о захищає приватний ключ.</w:t>
      </w:r>
    </w:p>
    <w:p w:rsidR="003C7D31" w:rsidRDefault="003C7D31" w:rsidP="00D077B7">
      <w:pPr>
        <w:pStyle w:val="a6"/>
        <w:ind w:left="284" w:hanging="284"/>
        <w:jc w:val="both"/>
        <w:rPr>
          <w:lang w:val="ru-RU"/>
        </w:rPr>
      </w:pPr>
    </w:p>
    <w:p w:rsidR="003C7D31" w:rsidRDefault="003C7D31" w:rsidP="00D077B7">
      <w:pPr>
        <w:pStyle w:val="a6"/>
        <w:ind w:left="284" w:hanging="284"/>
        <w:jc w:val="both"/>
        <w:rPr>
          <w:lang w:val="ru-RU"/>
        </w:rPr>
      </w:pPr>
      <w:r>
        <w:rPr>
          <w:lang w:val="ru-RU"/>
        </w:rPr>
        <w:t>В поточному каталозі будуть створені два файли: з розширенням с</w:t>
      </w:r>
      <w:r>
        <w:t>er</w:t>
      </w:r>
      <w:r>
        <w:rPr>
          <w:lang w:val="ru-RU"/>
        </w:rPr>
        <w:t xml:space="preserve"> (містить тільки згенерований ключ) і з розширенням </w:t>
      </w:r>
      <w:r>
        <w:t>pfx</w:t>
      </w:r>
      <w:r>
        <w:rPr>
          <w:lang w:val="ru-RU"/>
        </w:rPr>
        <w:t xml:space="preserve"> (містить і ключ, і сертифікат агента відновлення).</w:t>
      </w:r>
    </w:p>
    <w:p w:rsidR="003C7D31" w:rsidRDefault="003C7D31" w:rsidP="00D077B7">
      <w:pPr>
        <w:pStyle w:val="a6"/>
        <w:ind w:left="284" w:hanging="284"/>
        <w:jc w:val="both"/>
        <w:rPr>
          <w:lang w:val="uk-UA"/>
        </w:rPr>
      </w:pPr>
    </w:p>
    <w:p w:rsidR="003C7D31" w:rsidRDefault="00D077B7" w:rsidP="00D077B7">
      <w:pPr>
        <w:pStyle w:val="a6"/>
        <w:spacing w:line="264" w:lineRule="auto"/>
        <w:ind w:left="284"/>
        <w:jc w:val="both"/>
        <w:rPr>
          <w:lang w:val="ru-RU"/>
        </w:rPr>
      </w:pPr>
      <w:r>
        <w:rPr>
          <w:lang w:val="ru-RU"/>
        </w:rPr>
        <w:lastRenderedPageBreak/>
        <w:t>ІІ</w:t>
      </w:r>
      <w:r w:rsidR="003C7D31">
        <w:rPr>
          <w:lang w:val="ru-RU"/>
        </w:rPr>
        <w:t>. Імпорт сертифікату, за допомогою якого можна відновлювати індивідуальні файли користувачів:</w:t>
      </w:r>
    </w:p>
    <w:p w:rsidR="003C7D31" w:rsidRDefault="003C7D31" w:rsidP="00D077B7">
      <w:pPr>
        <w:numPr>
          <w:ilvl w:val="0"/>
          <w:numId w:val="1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 xml:space="preserve">Відкрийте оснастку </w:t>
      </w:r>
      <w:r>
        <w:rPr>
          <w:b/>
          <w:bCs/>
          <w:lang w:val="ru-RU"/>
        </w:rPr>
        <w:t>Сертификаты</w:t>
      </w:r>
      <w:r>
        <w:rPr>
          <w:lang w:val="ru-RU"/>
        </w:rPr>
        <w:t xml:space="preserve">, вузол </w:t>
      </w:r>
      <w:r>
        <w:rPr>
          <w:b/>
          <w:bCs/>
          <w:lang w:val="ru-RU"/>
        </w:rPr>
        <w:t>Личные</w:t>
      </w:r>
      <w:r>
        <w:rPr>
          <w:lang w:val="ru-RU"/>
        </w:rPr>
        <w:t>.</w:t>
      </w:r>
    </w:p>
    <w:p w:rsidR="003C7D31" w:rsidRDefault="003C7D31" w:rsidP="00D077B7">
      <w:pPr>
        <w:numPr>
          <w:ilvl w:val="0"/>
          <w:numId w:val="1"/>
        </w:numPr>
        <w:spacing w:line="264" w:lineRule="auto"/>
        <w:ind w:left="284" w:hanging="284"/>
        <w:jc w:val="both"/>
        <w:rPr>
          <w:lang w:val="ru-RU"/>
        </w:rPr>
      </w:pPr>
      <w:r>
        <w:rPr>
          <w:lang w:val="ru-RU"/>
        </w:rPr>
        <w:t xml:space="preserve">Імпортуйте створений </w:t>
      </w:r>
      <w:r>
        <w:rPr>
          <w:b/>
          <w:lang w:val="ru-RU"/>
        </w:rPr>
        <w:t>Р</w:t>
      </w:r>
      <w:r>
        <w:rPr>
          <w:b/>
          <w:lang w:val="en-US"/>
        </w:rPr>
        <w:t>F</w:t>
      </w:r>
      <w:r>
        <w:rPr>
          <w:b/>
          <w:lang w:val="ru-RU"/>
        </w:rPr>
        <w:t>Х</w:t>
      </w:r>
      <w:r>
        <w:rPr>
          <w:lang w:val="ru-RU"/>
        </w:rPr>
        <w:t>-файл.</w:t>
      </w:r>
    </w:p>
    <w:p w:rsidR="003C7D31" w:rsidRDefault="003C7D31" w:rsidP="00D077B7">
      <w:pPr>
        <w:pStyle w:val="a6"/>
        <w:ind w:left="284" w:hanging="284"/>
        <w:jc w:val="both"/>
        <w:rPr>
          <w:lang w:val="ru-RU"/>
        </w:rPr>
      </w:pPr>
    </w:p>
    <w:p w:rsidR="003C7D31" w:rsidRDefault="003C7D31" w:rsidP="00D077B7">
      <w:pPr>
        <w:pStyle w:val="a6"/>
        <w:numPr>
          <w:ilvl w:val="0"/>
          <w:numId w:val="3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Увійшовши до системи під декількома користувачами зашифруйте по одному файлу для кожного користувача. Для цього у властивостях файлу (вкладка "Общие") натисніть кнопку "Дополнительно" і поставте відмітку "Шифровать содержимое для защиты данных". Переконайтесь, що кожен користувач може розшифрувати тільки свої файли, а після шифрування першого файлу створюється сертифікат з призначенням </w:t>
      </w:r>
      <w:r>
        <w:rPr>
          <w:b/>
          <w:lang w:val="ru-RU"/>
        </w:rPr>
        <w:t xml:space="preserve">Файловая система </w:t>
      </w:r>
      <w:r>
        <w:rPr>
          <w:b/>
          <w:lang w:val="en-US"/>
        </w:rPr>
        <w:t>EFS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(перевірити за допомогою оснастки </w:t>
      </w:r>
      <w:r>
        <w:rPr>
          <w:b/>
          <w:bCs/>
          <w:lang w:val="ru-RU"/>
        </w:rPr>
        <w:t>Сертификаты</w:t>
      </w:r>
      <w:r>
        <w:rPr>
          <w:lang w:val="ru-RU"/>
        </w:rPr>
        <w:t>).</w:t>
      </w:r>
    </w:p>
    <w:p w:rsidR="003C7D31" w:rsidRDefault="003C7D31">
      <w:pPr>
        <w:rPr>
          <w:sz w:val="28"/>
          <w:szCs w:val="28"/>
        </w:rPr>
      </w:pPr>
    </w:p>
    <w:p w:rsidR="003C7D31" w:rsidRDefault="003C7D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</w:t>
      </w:r>
    </w:p>
    <w:p w:rsidR="003C7D31" w:rsidRDefault="003C7D31">
      <w:pPr>
        <w:rPr>
          <w:sz w:val="28"/>
          <w:szCs w:val="28"/>
        </w:rPr>
      </w:pP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>
        <w:t>1.</w:t>
      </w:r>
      <w:r>
        <w:rPr>
          <w:rFonts w:ascii="TimesNewRomanPSMT" w:hAnsi="TimesNewRomanPSMT" w:cs="TimesNewRomanPSMT"/>
        </w:rPr>
        <w:t xml:space="preserve">  Створюю  на томі NTFS нову папку; у властивостях об’єкту переходжу  на</w:t>
      </w:r>
      <w:r w:rsidR="00E83A13">
        <w:rPr>
          <w:rFonts w:asciiTheme="minorHAnsi" w:hAnsiTheme="minorHAnsi" w:cs="TimesNewRomanPSMT"/>
        </w:rPr>
        <w:t xml:space="preserve"> </w:t>
      </w:r>
      <w:r>
        <w:rPr>
          <w:rFonts w:ascii="TimesNewRomanPSMT" w:hAnsi="TimesNewRomanPSMT" w:cs="TimesNewRomanPSMT"/>
        </w:rPr>
        <w:t>вкладку "Безопасность". Для того, щоб дозволити усім користувачам створювати файли і папки у цій папці, але заборонити її видаляти, а також для перегляду та редагування елементарних дозволів, натискаю кнопку "Дополнительно". Щоб додати елементарний дозвіл для користувача чи групи натискаю  "Добавить" додаю  суб’єкта безпеки та задаю  для нього дозволи .</w:t>
      </w:r>
      <w:r w:rsidR="00D077B7" w:rsidRPr="00D077B7">
        <w:rPr>
          <w:rFonts w:ascii="TimesNewRomanPSMT" w:hAnsi="TimesNewRomanPSMT" w:cs="TimesNewRomanPSMT"/>
          <w:noProof/>
          <w:lang w:eastAsia="uk-UA"/>
        </w:rPr>
        <w:t xml:space="preserve"> </w:t>
      </w:r>
    </w:p>
    <w:p w:rsidR="003C7D31" w:rsidRDefault="00E83A13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247650</wp:posOffset>
            </wp:positionV>
            <wp:extent cx="2981325" cy="3810000"/>
            <wp:effectExtent l="19050" t="0" r="9525" b="0"/>
            <wp:wrapTight wrapText="bothSides">
              <wp:wrapPolygon edited="0">
                <wp:start x="-138" y="0"/>
                <wp:lineTo x="-138" y="21492"/>
                <wp:lineTo x="21669" y="21492"/>
                <wp:lineTo x="21669" y="0"/>
                <wp:lineTo x="-138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1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D31" w:rsidRDefault="00E83A13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43180</wp:posOffset>
            </wp:positionV>
            <wp:extent cx="2990850" cy="3860800"/>
            <wp:effectExtent l="19050" t="0" r="0" b="0"/>
            <wp:wrapTight wrapText="bothSides">
              <wp:wrapPolygon edited="0">
                <wp:start x="-138" y="0"/>
                <wp:lineTo x="-138" y="21529"/>
                <wp:lineTo x="21600" y="21529"/>
                <wp:lineTo x="21600" y="0"/>
                <wp:lineTo x="-138" y="0"/>
              </wp:wrapPolygon>
            </wp:wrapTight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60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2. Увійшов до системи під іншим користувачем  та переконався у неможливості видаляти цю папку  однак маючи змогу створювати в ній файли та підпапки. Створити таку підпапку;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переконався, що як власник об’єкту цей користувач має право на зміну усіхдозволів. Заборонити групі "Адміністратори" повний доступ до створеної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підпапки(видалення папки).</w:t>
      </w: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-173990</wp:posOffset>
            </wp:positionV>
            <wp:extent cx="4057650" cy="3095625"/>
            <wp:effectExtent l="19050" t="0" r="0" b="0"/>
            <wp:wrapTight wrapText="bothSides">
              <wp:wrapPolygon edited="0">
                <wp:start x="-101" y="0"/>
                <wp:lineTo x="-101" y="21534"/>
                <wp:lineTo x="21600" y="21534"/>
                <wp:lineTo x="21600" y="0"/>
                <wp:lineTo x="-101" y="0"/>
              </wp:wrapPolygon>
            </wp:wrapTight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9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E83A13" w:rsidRP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3C7D31" w:rsidRDefault="00144456" w:rsidP="00E83A13">
      <w:pPr>
        <w:autoSpaceDE w:val="0"/>
        <w:jc w:val="both"/>
        <w:rPr>
          <w:rFonts w:asciiTheme="minorHAnsi" w:hAnsiTheme="minorHAnsi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4714875" cy="2400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13" w:rsidRPr="00E83A13" w:rsidRDefault="00E83A13" w:rsidP="00E83A13">
      <w:pPr>
        <w:autoSpaceDE w:val="0"/>
        <w:jc w:val="both"/>
        <w:rPr>
          <w:rFonts w:asciiTheme="minorHAnsi" w:hAnsiTheme="minorHAnsi" w:cs="TimesNewRomanPSMT"/>
        </w:rPr>
      </w:pP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34075" cy="14763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3.  При входженні в паку створену користувачем з правами адміністратора виводиться таке повідомлення: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3476625" cy="18002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0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Це відбувається тому що користувач заборонив доступ до папки.</w:t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lastRenderedPageBreak/>
        <w:t>Ввійшовши з під адміністратора є можливість змінити власника: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34075" cy="4495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Після чого йому стають доступними такі права: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3543300" cy="43053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0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4. Для приведення налаштування безпеки усіх вкладених субконтейнерів і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об’єктів до шаблонного зразка батьківської папки використав відмітку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"Заменить разрешения для всех дочерних объектов…" вкладки "Разрешения"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додаткових параметрів безпеки для папки.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lastRenderedPageBreak/>
        <w:drawing>
          <wp:inline distT="0" distB="0" distL="0" distR="0">
            <wp:extent cx="5934075" cy="4543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5. Користувачем з адміністративними правами переходжу  на вкладку "Квота"  властивостей NTFS. Включаю  управління квотами у "м’якому" режимі.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3571875" cy="4800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80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lastRenderedPageBreak/>
        <w:t>У вікні "Записи квот"  скориставшись меню "Квота" створив</w:t>
      </w:r>
      <w:r w:rsidR="00E83A13">
        <w:rPr>
          <w:rFonts w:asciiTheme="minorHAnsi" w:hAnsiTheme="minorHAnsi" w:cs="TimesNewRomanPSMT"/>
        </w:rPr>
        <w:t xml:space="preserve"> </w:t>
      </w:r>
      <w:r w:rsidRPr="00E83A13">
        <w:rPr>
          <w:rFonts w:ascii="TimesNewRomanPSMT" w:hAnsi="TimesNewRomanPSMT" w:cs="TimesNewRomanPSMT"/>
        </w:rPr>
        <w:t>індивідуальний запис квоти для певних користувачів (рис. 27).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267325" cy="40195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Увійшов  до системи під іншим користувачем. Записав на том з квотами файли сумарним обсягом більшим від порогу попереджень, але меншим за розмір квоти.</w:t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Увійшов  до системи під третім користувачем. Записав на том з квотами файли сумарним обсягом більшим за розмір квоти.</w:t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Користувачем з адміністративними правами переглянув  записи квот для цього тому.  Включив  квоти у "жорсткому" режимі (для цього</w:t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поставив  відмітку "Не выделять место на диске при превышении квоты").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486400" cy="37623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Увійшов  до системи під іншим користувачем. Спробував записати на том з квотами файли сумарним обсягом більшим за розмір квоти. Переконався  унеможливості такої операції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lastRenderedPageBreak/>
        <w:drawing>
          <wp:inline distT="0" distB="0" distL="0" distR="0">
            <wp:extent cx="4686300" cy="4895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9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6. Створив агента відновлення шифрованих даних.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34075" cy="29622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lastRenderedPageBreak/>
        <w:drawing>
          <wp:inline distT="0" distB="0" distL="0" distR="0">
            <wp:extent cx="5943600" cy="29051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43600" cy="38481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7.Зашифровую файл: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3219450" cy="24384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В консолі mmc  створюється сертифікат.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34075" cy="40671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3C7D31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t>Спроба відкрити зашифрований файл іншим користувачем:</w:t>
      </w:r>
    </w:p>
    <w:p w:rsidR="003C7D31" w:rsidRPr="00E83A13" w:rsidRDefault="00144456" w:rsidP="00E83A13">
      <w:pPr>
        <w:autoSpaceDE w:val="0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</w:rPr>
        <w:drawing>
          <wp:inline distT="0" distB="0" distL="0" distR="0">
            <wp:extent cx="5934075" cy="40671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31" w:rsidRPr="00E83A13" w:rsidRDefault="00E83A13" w:rsidP="00E83A13">
      <w:pPr>
        <w:autoSpaceDE w:val="0"/>
        <w:ind w:left="1276" w:hanging="1276"/>
        <w:jc w:val="both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  <w:b/>
        </w:rPr>
        <w:t>Виснов</w:t>
      </w:r>
      <w:r w:rsidR="003C7D31" w:rsidRPr="00E83A13">
        <w:rPr>
          <w:rFonts w:ascii="TimesNewRomanPSMT" w:hAnsi="TimesNewRomanPSMT" w:cs="TimesNewRomanPSMT"/>
          <w:b/>
        </w:rPr>
        <w:t>к</w:t>
      </w:r>
      <w:r w:rsidRPr="00E83A13">
        <w:rPr>
          <w:rFonts w:asciiTheme="minorHAnsi" w:hAnsiTheme="minorHAnsi" w:cs="TimesNewRomanPSMT"/>
          <w:b/>
        </w:rPr>
        <w:t>и</w:t>
      </w:r>
      <w:r w:rsidRPr="00E83A13">
        <w:rPr>
          <w:rFonts w:ascii="TimesNewRomanPSMT" w:hAnsi="TimesNewRomanPSMT" w:cs="TimesNewRomanPSMT"/>
          <w:b/>
        </w:rPr>
        <w:t>:</w:t>
      </w:r>
      <w:r>
        <w:rPr>
          <w:rFonts w:ascii="TimesNewRomanPSMT" w:hAnsi="TimesNewRomanPSMT" w:cs="TimesNewRomanPSMT"/>
        </w:rPr>
        <w:t xml:space="preserve"> </w:t>
      </w:r>
      <w:r>
        <w:rPr>
          <w:rFonts w:asciiTheme="minorHAnsi" w:hAnsiTheme="minorHAnsi" w:cs="TimesNewRomanPSMT"/>
        </w:rPr>
        <w:t>Н</w:t>
      </w:r>
      <w:r w:rsidR="003C7D31" w:rsidRPr="00E83A13">
        <w:rPr>
          <w:rFonts w:ascii="TimesNewRomanPSMT" w:hAnsi="TimesNewRomanPSMT" w:cs="TimesNewRomanPSMT"/>
        </w:rPr>
        <w:t>а даній лабораторній роботі я навчився налагоджувати систему логіічного розділення доступу до об”єктів файлової системи в ОС Windows   Professional XP;</w:t>
      </w:r>
      <w:r>
        <w:rPr>
          <w:rFonts w:asciiTheme="minorHAnsi" w:hAnsiTheme="minorHAnsi" w:cs="TimesNewRomanPSMT"/>
        </w:rPr>
        <w:t xml:space="preserve"> </w:t>
      </w:r>
      <w:r w:rsidR="003C7D31" w:rsidRPr="00E83A13">
        <w:rPr>
          <w:rFonts w:ascii="TimesNewRomanPSMT" w:hAnsi="TimesNewRomanPSMT" w:cs="TimesNewRomanPSMT"/>
        </w:rPr>
        <w:t>управляти квотами натомах NTFS та використовувати шифровану файлову систему EFS.</w:t>
      </w:r>
    </w:p>
    <w:sectPr w:rsidR="003C7D31" w:rsidRPr="00E83A13">
      <w:headerReference w:type="default" r:id="rId27"/>
      <w:footnotePr>
        <w:pos w:val="beneathText"/>
      </w:footnotePr>
      <w:pgSz w:w="11905" w:h="16837"/>
      <w:pgMar w:top="540" w:right="850" w:bottom="5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6E9" w:rsidRDefault="009D76E9" w:rsidP="00A01E91">
      <w:r>
        <w:separator/>
      </w:r>
    </w:p>
  </w:endnote>
  <w:endnote w:type="continuationSeparator" w:id="1">
    <w:p w:rsidR="009D76E9" w:rsidRDefault="009D76E9" w:rsidP="00A01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6E9" w:rsidRDefault="009D76E9" w:rsidP="00A01E91">
      <w:r>
        <w:separator/>
      </w:r>
    </w:p>
  </w:footnote>
  <w:footnote w:type="continuationSeparator" w:id="1">
    <w:p w:rsidR="009D76E9" w:rsidRDefault="009D76E9" w:rsidP="00A01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E91" w:rsidRPr="00A01E91" w:rsidRDefault="00A01E91" w:rsidP="00A01E91">
    <w:pPr>
      <w:pStyle w:val="a7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A01E91"/>
    <w:rsid w:val="00144456"/>
    <w:rsid w:val="003C7D31"/>
    <w:rsid w:val="009D76E9"/>
    <w:rsid w:val="00A01E91"/>
    <w:rsid w:val="00D077B7"/>
    <w:rsid w:val="00E83A13"/>
    <w:rsid w:val="00E8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List Paragraph"/>
    <w:basedOn w:val="a"/>
    <w:qFormat/>
    <w:pPr>
      <w:ind w:left="720"/>
    </w:pPr>
    <w:rPr>
      <w:lang w:val="en-GB"/>
    </w:rPr>
  </w:style>
  <w:style w:type="paragraph" w:styleId="a7">
    <w:name w:val="header"/>
    <w:basedOn w:val="a"/>
    <w:link w:val="a8"/>
    <w:uiPriority w:val="99"/>
    <w:unhideWhenUsed/>
    <w:rsid w:val="00A01E91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link w:val="a7"/>
    <w:uiPriority w:val="99"/>
    <w:rsid w:val="00A01E91"/>
    <w:rPr>
      <w:kern w:val="1"/>
      <w:sz w:val="24"/>
      <w:szCs w:val="24"/>
      <w:lang w:val="uk-UA" w:eastAsia="ar-SA"/>
    </w:rPr>
  </w:style>
  <w:style w:type="paragraph" w:styleId="a9">
    <w:name w:val="footer"/>
    <w:basedOn w:val="a"/>
    <w:link w:val="aa"/>
    <w:uiPriority w:val="99"/>
    <w:unhideWhenUsed/>
    <w:rsid w:val="00A01E91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link w:val="a9"/>
    <w:uiPriority w:val="99"/>
    <w:rsid w:val="00A01E91"/>
    <w:rPr>
      <w:kern w:val="1"/>
      <w:sz w:val="24"/>
      <w:szCs w:val="24"/>
      <w:lang w:val="uk-UA" w:eastAsia="ar-SA"/>
    </w:rPr>
  </w:style>
  <w:style w:type="character" w:styleId="ab">
    <w:name w:val="Hyperlink"/>
    <w:uiPriority w:val="99"/>
    <w:unhideWhenUsed/>
    <w:rsid w:val="00A01E91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77B7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077B7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4386</Words>
  <Characters>2501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Mellow</cp:lastModifiedBy>
  <cp:revision>3</cp:revision>
  <cp:lastPrinted>1601-01-01T00:00:00Z</cp:lastPrinted>
  <dcterms:created xsi:type="dcterms:W3CDTF">2014-04-23T21:13:00Z</dcterms:created>
  <dcterms:modified xsi:type="dcterms:W3CDTF">2014-04-23T21:25:00Z</dcterms:modified>
</cp:coreProperties>
</file>