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EA6" w:rsidRPr="00654030" w:rsidRDefault="00562EA6" w:rsidP="00562EA6">
      <w:pPr>
        <w:widowControl w:val="0"/>
        <w:shd w:val="clear" w:color="auto" w:fill="FFFFFF"/>
        <w:autoSpaceDE w:val="0"/>
        <w:autoSpaceDN w:val="0"/>
        <w:adjustRightInd w:val="0"/>
        <w:ind w:right="449"/>
        <w:contextualSpacing/>
        <w:jc w:val="center"/>
        <w:rPr>
          <w:bCs/>
          <w:color w:val="000000"/>
          <w:spacing w:val="3"/>
          <w:sz w:val="28"/>
          <w:szCs w:val="28"/>
        </w:rPr>
      </w:pPr>
      <w:r w:rsidRPr="00654030">
        <w:rPr>
          <w:bCs/>
          <w:color w:val="000000"/>
          <w:spacing w:val="3"/>
          <w:sz w:val="28"/>
          <w:szCs w:val="28"/>
        </w:rPr>
        <w:t>МІНІСТЕРСТВО ОСВІТИ І НАУКИ УКРАЇНИ</w:t>
      </w:r>
    </w:p>
    <w:p w:rsidR="00562EA6" w:rsidRPr="00654030" w:rsidRDefault="00EC0CD6" w:rsidP="00562EA6">
      <w:pPr>
        <w:contextualSpacing/>
        <w:jc w:val="center"/>
        <w:rPr>
          <w:sz w:val="28"/>
          <w:szCs w:val="28"/>
        </w:rPr>
      </w:pPr>
      <w:r>
        <w:rPr>
          <w:noProof/>
          <w:sz w:val="28"/>
          <w:szCs w:val="28"/>
          <w:lang w:val="uk-UA" w:eastAsia="uk-UA"/>
        </w:rPr>
        <mc:AlternateContent>
          <mc:Choice Requires="wps">
            <w:drawing>
              <wp:anchor distT="0" distB="0" distL="114300" distR="114300" simplePos="0" relativeHeight="251660288" behindDoc="0" locked="0" layoutInCell="1" allowOverlap="1">
                <wp:simplePos x="0" y="0"/>
                <wp:positionH relativeFrom="column">
                  <wp:posOffset>5588000</wp:posOffset>
                </wp:positionH>
                <wp:positionV relativeFrom="paragraph">
                  <wp:posOffset>-661035</wp:posOffset>
                </wp:positionV>
                <wp:extent cx="647065" cy="501650"/>
                <wp:effectExtent l="0" t="0" r="635" b="0"/>
                <wp:wrapNone/>
                <wp:docPr id="29" name="Поле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501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272C" w:rsidRDefault="00FF272C" w:rsidP="00562E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29" o:spid="_x0000_s1026" type="#_x0000_t202" style="position:absolute;left:0;text-align:left;margin-left:440pt;margin-top:-52.05pt;width:50.95pt;height: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" stroked="f">
                <v:textbox>
                  <w:txbxContent>
                    <w:p w:rsidR="00FF272C" w:rsidRDefault="00FF272C" w:rsidP="00562EA6"/>
                  </w:txbxContent>
                </v:textbox>
              </v:shape>
            </w:pict>
          </mc:Fallback>
        </mc:AlternateContent>
      </w:r>
      <w:r w:rsidR="00562EA6" w:rsidRPr="00654030">
        <w:rPr>
          <w:sz w:val="28"/>
          <w:szCs w:val="28"/>
        </w:rPr>
        <w:t xml:space="preserve">НАЦІОНАЛЬНИЙ УНІВЕРСИТЕТ "ЛЬВІВСЬКА ПОЛІЕХНІКА" </w:t>
      </w:r>
    </w:p>
    <w:p w:rsidR="00562EA6" w:rsidRPr="00654030" w:rsidRDefault="00562EA6" w:rsidP="00562EA6">
      <w:pPr>
        <w:widowControl w:val="0"/>
        <w:shd w:val="clear" w:color="auto" w:fill="FFFFFF"/>
        <w:autoSpaceDE w:val="0"/>
        <w:autoSpaceDN w:val="0"/>
        <w:adjustRightInd w:val="0"/>
        <w:ind w:right="-31"/>
        <w:contextualSpacing/>
        <w:jc w:val="center"/>
        <w:rPr>
          <w:bCs/>
          <w:color w:val="000000"/>
          <w:spacing w:val="3"/>
          <w:sz w:val="28"/>
          <w:szCs w:val="28"/>
        </w:rPr>
      </w:pPr>
      <w:r w:rsidRPr="00654030">
        <w:rPr>
          <w:bCs/>
          <w:color w:val="000000"/>
          <w:spacing w:val="3"/>
          <w:sz w:val="28"/>
          <w:szCs w:val="28"/>
        </w:rPr>
        <w:t>ІНСТИТУТ ПІСЛЯДИПЛОМНОЇ ОСВІТИ</w:t>
      </w:r>
    </w:p>
    <w:p w:rsidR="00562EA6" w:rsidRPr="00654030" w:rsidRDefault="00562EA6" w:rsidP="00562EA6">
      <w:pPr>
        <w:contextualSpacing/>
        <w:rPr>
          <w:sz w:val="28"/>
          <w:szCs w:val="28"/>
        </w:rPr>
      </w:pPr>
    </w:p>
    <w:p w:rsidR="00562EA6" w:rsidRPr="00654030" w:rsidRDefault="00562EA6" w:rsidP="00562EA6">
      <w:pPr>
        <w:contextualSpacing/>
        <w:rPr>
          <w:sz w:val="28"/>
          <w:szCs w:val="28"/>
        </w:rPr>
      </w:pPr>
    </w:p>
    <w:p w:rsidR="00562EA6" w:rsidRPr="00654030" w:rsidRDefault="00562EA6" w:rsidP="00562EA6">
      <w:pPr>
        <w:contextualSpacing/>
        <w:jc w:val="center"/>
        <w:rPr>
          <w:sz w:val="28"/>
          <w:szCs w:val="28"/>
        </w:rPr>
      </w:pPr>
      <w:r>
        <w:rPr>
          <w:noProof/>
          <w:sz w:val="28"/>
          <w:szCs w:val="28"/>
          <w:lang w:val="uk-UA" w:eastAsia="uk-UA"/>
        </w:rPr>
        <w:drawing>
          <wp:inline distT="0" distB="0" distL="0" distR="0">
            <wp:extent cx="1371600" cy="16821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682115"/>
                    </a:xfrm>
                    <a:prstGeom prst="rect">
                      <a:avLst/>
                    </a:prstGeom>
                    <a:noFill/>
                    <a:ln>
                      <a:noFill/>
                    </a:ln>
                  </pic:spPr>
                </pic:pic>
              </a:graphicData>
            </a:graphic>
          </wp:inline>
        </w:drawing>
      </w:r>
    </w:p>
    <w:p w:rsidR="00562EA6" w:rsidRDefault="00562EA6" w:rsidP="00562EA6">
      <w:pPr>
        <w:contextualSpacing/>
        <w:rPr>
          <w:sz w:val="28"/>
          <w:szCs w:val="28"/>
        </w:rPr>
      </w:pPr>
    </w:p>
    <w:p w:rsidR="00FA2064" w:rsidRPr="00654030" w:rsidRDefault="00FA2064" w:rsidP="00562EA6">
      <w:pPr>
        <w:contextualSpacing/>
        <w:rPr>
          <w:sz w:val="28"/>
          <w:szCs w:val="28"/>
        </w:rPr>
      </w:pPr>
    </w:p>
    <w:p w:rsidR="00562EA6" w:rsidRPr="00654030" w:rsidRDefault="00562EA6" w:rsidP="00562EA6">
      <w:pPr>
        <w:contextualSpacing/>
        <w:rPr>
          <w:szCs w:val="28"/>
        </w:rPr>
      </w:pPr>
    </w:p>
    <w:p w:rsidR="00562EA6" w:rsidRPr="00532630" w:rsidRDefault="00562EA6" w:rsidP="00562EA6">
      <w:pPr>
        <w:spacing w:line="360" w:lineRule="auto"/>
        <w:contextualSpacing/>
        <w:jc w:val="center"/>
        <w:rPr>
          <w:b/>
          <w:sz w:val="40"/>
          <w:szCs w:val="48"/>
        </w:rPr>
      </w:pPr>
      <w:r>
        <w:rPr>
          <w:b/>
          <w:sz w:val="40"/>
          <w:szCs w:val="48"/>
        </w:rPr>
        <w:t>Лабораторна робота</w:t>
      </w:r>
      <w:r w:rsidR="00532630" w:rsidRPr="00532630">
        <w:rPr>
          <w:b/>
          <w:sz w:val="40"/>
          <w:szCs w:val="48"/>
        </w:rPr>
        <w:t xml:space="preserve"> </w:t>
      </w:r>
      <w:r w:rsidR="00532630">
        <w:rPr>
          <w:b/>
          <w:sz w:val="40"/>
          <w:szCs w:val="48"/>
        </w:rPr>
        <w:t>№1</w:t>
      </w:r>
    </w:p>
    <w:p w:rsidR="00562EA6" w:rsidRDefault="00562EA6" w:rsidP="00562EA6">
      <w:pPr>
        <w:spacing w:line="360" w:lineRule="auto"/>
        <w:contextualSpacing/>
        <w:jc w:val="center"/>
        <w:rPr>
          <w:b/>
          <w:i/>
          <w:sz w:val="28"/>
          <w:szCs w:val="24"/>
        </w:rPr>
      </w:pPr>
      <w:r w:rsidRPr="00562EA6">
        <w:rPr>
          <w:b/>
          <w:i/>
          <w:sz w:val="28"/>
          <w:szCs w:val="24"/>
        </w:rPr>
        <w:t>з дисципліни «</w:t>
      </w:r>
      <w:r w:rsidR="009F61F9">
        <w:rPr>
          <w:rFonts w:eastAsia="Times New Roman" w:cs="Times New Roman"/>
          <w:bCs/>
          <w:i/>
          <w:sz w:val="28"/>
          <w:szCs w:val="24"/>
          <w:lang w:val="uk-UA"/>
        </w:rPr>
        <w:t>Системи штучного інтелекту</w:t>
      </w:r>
      <w:r w:rsidRPr="00562EA6">
        <w:rPr>
          <w:b/>
          <w:i/>
          <w:sz w:val="28"/>
          <w:szCs w:val="24"/>
        </w:rPr>
        <w:t>»</w:t>
      </w:r>
    </w:p>
    <w:p w:rsidR="00562EA6" w:rsidRPr="00562EA6" w:rsidRDefault="00562EA6" w:rsidP="00562EA6">
      <w:pPr>
        <w:spacing w:line="360" w:lineRule="auto"/>
        <w:contextualSpacing/>
        <w:jc w:val="center"/>
        <w:rPr>
          <w:b/>
          <w:sz w:val="28"/>
          <w:szCs w:val="24"/>
        </w:rPr>
      </w:pPr>
      <w:r>
        <w:rPr>
          <w:b/>
          <w:i/>
          <w:sz w:val="28"/>
          <w:szCs w:val="24"/>
        </w:rPr>
        <w:t>на тему:</w:t>
      </w:r>
    </w:p>
    <w:p w:rsidR="00562EA6" w:rsidRPr="008D2792" w:rsidRDefault="00562EA6" w:rsidP="00562EA6">
      <w:pPr>
        <w:contextualSpacing/>
        <w:jc w:val="center"/>
        <w:rPr>
          <w:b/>
          <w:sz w:val="32"/>
          <w:szCs w:val="32"/>
        </w:rPr>
      </w:pPr>
      <w:r w:rsidRPr="00562EA6">
        <w:rPr>
          <w:sz w:val="32"/>
          <w:szCs w:val="32"/>
        </w:rPr>
        <w:t xml:space="preserve"> «</w:t>
      </w:r>
      <w:r w:rsidR="009F61F9" w:rsidRPr="009F61F9">
        <w:rPr>
          <w:b/>
          <w:sz w:val="28"/>
        </w:rPr>
        <w:t>Розроблення тестової системи для оцінки самоконтролю</w:t>
      </w:r>
      <w:r w:rsidRPr="008D2792">
        <w:rPr>
          <w:b/>
          <w:sz w:val="32"/>
          <w:szCs w:val="32"/>
        </w:rPr>
        <w:t>»</w:t>
      </w:r>
    </w:p>
    <w:p w:rsidR="00562EA6" w:rsidRPr="00654030" w:rsidRDefault="00562EA6" w:rsidP="00562EA6">
      <w:pPr>
        <w:contextualSpacing/>
        <w:rPr>
          <w:sz w:val="28"/>
          <w:szCs w:val="28"/>
        </w:rPr>
      </w:pPr>
    </w:p>
    <w:p w:rsidR="00562EA6" w:rsidRDefault="00562EA6" w:rsidP="00562EA6">
      <w:pPr>
        <w:contextualSpacing/>
        <w:rPr>
          <w:sz w:val="28"/>
          <w:szCs w:val="28"/>
        </w:rPr>
      </w:pPr>
    </w:p>
    <w:p w:rsidR="00FA2064" w:rsidRDefault="00FA2064" w:rsidP="00562EA6">
      <w:pPr>
        <w:contextualSpacing/>
        <w:rPr>
          <w:sz w:val="28"/>
          <w:szCs w:val="28"/>
        </w:rPr>
      </w:pPr>
    </w:p>
    <w:p w:rsidR="00FA2064" w:rsidRDefault="00FA2064" w:rsidP="00562EA6">
      <w:pPr>
        <w:contextualSpacing/>
        <w:rPr>
          <w:sz w:val="28"/>
          <w:szCs w:val="28"/>
        </w:rPr>
      </w:pPr>
    </w:p>
    <w:p w:rsidR="00FA2064" w:rsidRDefault="00FA2064" w:rsidP="00562EA6">
      <w:pPr>
        <w:contextualSpacing/>
        <w:rPr>
          <w:sz w:val="28"/>
          <w:szCs w:val="28"/>
        </w:rPr>
      </w:pPr>
    </w:p>
    <w:p w:rsidR="00FA2064" w:rsidRPr="00654030" w:rsidRDefault="00FA2064" w:rsidP="00562EA6">
      <w:pPr>
        <w:contextualSpacing/>
        <w:rPr>
          <w:sz w:val="28"/>
          <w:szCs w:val="28"/>
        </w:rPr>
      </w:pPr>
    </w:p>
    <w:p w:rsidR="00562EA6" w:rsidRPr="00155B96" w:rsidRDefault="00562EA6" w:rsidP="00562EA6">
      <w:pPr>
        <w:ind w:left="5812"/>
        <w:contextualSpacing/>
        <w:rPr>
          <w:sz w:val="24"/>
          <w:szCs w:val="24"/>
        </w:rPr>
      </w:pPr>
      <w:r w:rsidRPr="00155B96">
        <w:rPr>
          <w:sz w:val="24"/>
          <w:szCs w:val="24"/>
          <w:u w:val="single"/>
        </w:rPr>
        <w:t xml:space="preserve">Виконав: </w:t>
      </w:r>
      <w:r w:rsidRPr="00155B96">
        <w:rPr>
          <w:sz w:val="24"/>
          <w:szCs w:val="24"/>
        </w:rPr>
        <w:t>студент ІПДО</w:t>
      </w:r>
    </w:p>
    <w:p w:rsidR="00562EA6" w:rsidRPr="00155B96" w:rsidRDefault="00562EA6" w:rsidP="00562EA6">
      <w:pPr>
        <w:ind w:left="5812"/>
        <w:contextualSpacing/>
        <w:rPr>
          <w:sz w:val="24"/>
          <w:szCs w:val="24"/>
        </w:rPr>
      </w:pPr>
      <w:r w:rsidRPr="00155B96">
        <w:rPr>
          <w:sz w:val="24"/>
          <w:szCs w:val="24"/>
        </w:rPr>
        <w:t xml:space="preserve">спеціальності 7.05010301 </w:t>
      </w:r>
    </w:p>
    <w:p w:rsidR="00562EA6" w:rsidRPr="00155B96" w:rsidRDefault="00562EA6" w:rsidP="00562EA6">
      <w:pPr>
        <w:ind w:left="5812"/>
        <w:contextualSpacing/>
        <w:rPr>
          <w:sz w:val="24"/>
          <w:szCs w:val="24"/>
        </w:rPr>
      </w:pPr>
      <w:r w:rsidRPr="00155B96">
        <w:rPr>
          <w:sz w:val="24"/>
          <w:szCs w:val="24"/>
        </w:rPr>
        <w:t>«Програмне забезпечення систем»</w:t>
      </w:r>
    </w:p>
    <w:p w:rsidR="00562EA6" w:rsidRPr="00155B96" w:rsidRDefault="00562EA6" w:rsidP="00562EA6">
      <w:pPr>
        <w:ind w:left="5812"/>
        <w:contextualSpacing/>
        <w:rPr>
          <w:sz w:val="24"/>
          <w:szCs w:val="24"/>
        </w:rPr>
      </w:pPr>
      <w:r w:rsidRPr="00155B96">
        <w:rPr>
          <w:sz w:val="24"/>
          <w:szCs w:val="24"/>
        </w:rPr>
        <w:t>групи ПЗС-21</w:t>
      </w:r>
    </w:p>
    <w:p w:rsidR="00562EA6" w:rsidRPr="00155B96" w:rsidRDefault="00E65C69" w:rsidP="00562EA6">
      <w:pPr>
        <w:tabs>
          <w:tab w:val="left" w:pos="5387"/>
        </w:tabs>
        <w:ind w:left="5812"/>
        <w:contextualSpacing/>
        <w:rPr>
          <w:sz w:val="24"/>
          <w:szCs w:val="24"/>
        </w:rPr>
      </w:pPr>
      <w:r>
        <w:rPr>
          <w:sz w:val="24"/>
          <w:szCs w:val="24"/>
        </w:rPr>
        <w:t>Гринчук Т.А</w:t>
      </w:r>
      <w:r w:rsidR="00562EA6" w:rsidRPr="00155B96">
        <w:rPr>
          <w:sz w:val="24"/>
          <w:szCs w:val="24"/>
        </w:rPr>
        <w:t>.</w:t>
      </w:r>
    </w:p>
    <w:p w:rsidR="00562EA6" w:rsidRPr="00FA2064" w:rsidRDefault="009F61F9" w:rsidP="00562EA6">
      <w:pPr>
        <w:ind w:left="5812"/>
        <w:contextualSpacing/>
        <w:rPr>
          <w:sz w:val="24"/>
          <w:szCs w:val="24"/>
          <w:u w:val="single"/>
        </w:rPr>
      </w:pPr>
      <w:r>
        <w:rPr>
          <w:sz w:val="24"/>
          <w:szCs w:val="24"/>
          <w:u w:val="single"/>
        </w:rPr>
        <w:t>Прийня</w:t>
      </w:r>
      <w:r>
        <w:rPr>
          <w:sz w:val="24"/>
          <w:szCs w:val="24"/>
          <w:u w:val="single"/>
          <w:lang w:val="uk-UA"/>
        </w:rPr>
        <w:t>в</w:t>
      </w:r>
      <w:r w:rsidR="00FA2064">
        <w:rPr>
          <w:sz w:val="24"/>
          <w:szCs w:val="24"/>
          <w:u w:val="single"/>
        </w:rPr>
        <w:t>:</w:t>
      </w:r>
    </w:p>
    <w:p w:rsidR="00562EA6" w:rsidRPr="00155B96" w:rsidRDefault="00562EA6" w:rsidP="00562EA6">
      <w:pPr>
        <w:ind w:left="5812"/>
        <w:contextualSpacing/>
        <w:rPr>
          <w:sz w:val="24"/>
          <w:szCs w:val="24"/>
        </w:rPr>
      </w:pPr>
      <w:r w:rsidRPr="00155B96">
        <w:rPr>
          <w:sz w:val="24"/>
          <w:szCs w:val="24"/>
        </w:rPr>
        <w:t xml:space="preserve">доцент </w:t>
      </w:r>
      <w:r w:rsidR="00FD4270" w:rsidRPr="00FD4270">
        <w:rPr>
          <w:sz w:val="24"/>
          <w:szCs w:val="24"/>
        </w:rPr>
        <w:t>Федорчук</w:t>
      </w:r>
      <w:r w:rsidR="00FD4270">
        <w:rPr>
          <w:sz w:val="24"/>
          <w:szCs w:val="24"/>
        </w:rPr>
        <w:t xml:space="preserve"> Є.</w:t>
      </w:r>
      <w:r w:rsidR="00FD4270">
        <w:rPr>
          <w:sz w:val="24"/>
          <w:szCs w:val="24"/>
          <w:lang w:val="uk-UA"/>
        </w:rPr>
        <w:t>Н</w:t>
      </w:r>
      <w:r>
        <w:rPr>
          <w:sz w:val="24"/>
          <w:szCs w:val="24"/>
        </w:rPr>
        <w:t>.</w:t>
      </w:r>
    </w:p>
    <w:p w:rsidR="00562EA6" w:rsidRDefault="00562EA6" w:rsidP="00562EA6">
      <w:pPr>
        <w:spacing w:line="360" w:lineRule="auto"/>
        <w:contextualSpacing/>
        <w:rPr>
          <w:sz w:val="20"/>
          <w:szCs w:val="18"/>
        </w:rPr>
      </w:pPr>
    </w:p>
    <w:p w:rsidR="00562EA6" w:rsidRDefault="00562EA6" w:rsidP="00562EA6">
      <w:pPr>
        <w:spacing w:line="360" w:lineRule="auto"/>
        <w:contextualSpacing/>
        <w:rPr>
          <w:sz w:val="20"/>
          <w:szCs w:val="18"/>
          <w:lang w:val="uk-UA"/>
        </w:rPr>
      </w:pPr>
    </w:p>
    <w:p w:rsidR="00FD4270" w:rsidRDefault="00FD4270" w:rsidP="00562EA6">
      <w:pPr>
        <w:spacing w:line="360" w:lineRule="auto"/>
        <w:contextualSpacing/>
        <w:rPr>
          <w:sz w:val="20"/>
          <w:szCs w:val="18"/>
          <w:lang w:val="uk-UA"/>
        </w:rPr>
      </w:pPr>
    </w:p>
    <w:p w:rsidR="00B93094" w:rsidRPr="00FD4270" w:rsidRDefault="00B93094" w:rsidP="00562EA6">
      <w:pPr>
        <w:spacing w:line="360" w:lineRule="auto"/>
        <w:contextualSpacing/>
        <w:rPr>
          <w:sz w:val="20"/>
          <w:szCs w:val="18"/>
          <w:lang w:val="uk-UA"/>
        </w:rPr>
      </w:pPr>
    </w:p>
    <w:p w:rsidR="00562EA6" w:rsidRPr="00DA66E1" w:rsidRDefault="00562EA6" w:rsidP="00562EA6">
      <w:pPr>
        <w:spacing w:line="360" w:lineRule="auto"/>
        <w:contextualSpacing/>
        <w:rPr>
          <w:sz w:val="20"/>
          <w:szCs w:val="18"/>
        </w:rPr>
      </w:pPr>
    </w:p>
    <w:p w:rsidR="00234E99" w:rsidRPr="00562EA6" w:rsidRDefault="00562EA6" w:rsidP="00562EA6">
      <w:pPr>
        <w:spacing w:line="360" w:lineRule="auto"/>
        <w:contextualSpacing/>
        <w:jc w:val="center"/>
        <w:rPr>
          <w:sz w:val="28"/>
          <w:szCs w:val="28"/>
        </w:rPr>
      </w:pPr>
      <w:r w:rsidRPr="00155B96">
        <w:rPr>
          <w:sz w:val="28"/>
          <w:szCs w:val="28"/>
        </w:rPr>
        <w:t xml:space="preserve">Львів -2014 </w:t>
      </w:r>
    </w:p>
    <w:p w:rsidR="00234E99" w:rsidRPr="002532A7" w:rsidRDefault="005F0D89" w:rsidP="005F0D89">
      <w:pPr>
        <w:pStyle w:val="11"/>
        <w:tabs>
          <w:tab w:val="left" w:pos="567"/>
        </w:tabs>
        <w:ind w:left="0" w:right="530"/>
        <w:rPr>
          <w:rFonts w:asciiTheme="minorHAnsi" w:hAnsiTheme="minorHAnsi"/>
          <w:lang w:val="ru-RU"/>
        </w:rPr>
      </w:pPr>
      <w:r>
        <w:rPr>
          <w:rFonts w:asciiTheme="minorHAnsi" w:hAnsiTheme="minorHAnsi"/>
          <w:b/>
          <w:lang w:val="ru-RU"/>
        </w:rPr>
        <w:lastRenderedPageBreak/>
        <w:tab/>
      </w:r>
      <w:r w:rsidR="00234E99" w:rsidRPr="00603CBE">
        <w:rPr>
          <w:rFonts w:asciiTheme="minorHAnsi" w:hAnsiTheme="minorHAnsi"/>
          <w:b/>
          <w:lang w:val="ru-RU"/>
        </w:rPr>
        <w:t>Тема.</w:t>
      </w:r>
      <w:r w:rsidR="00477504" w:rsidRPr="00603CBE">
        <w:rPr>
          <w:rFonts w:asciiTheme="minorHAnsi" w:hAnsiTheme="minorHAnsi"/>
          <w:lang w:val="ru-RU"/>
        </w:rPr>
        <w:t xml:space="preserve"> </w:t>
      </w:r>
      <w:r w:rsidR="002532A7" w:rsidRPr="002532A7">
        <w:rPr>
          <w:rFonts w:asciiTheme="minorHAnsi" w:hAnsiTheme="minorHAnsi"/>
          <w:lang w:val="ru-RU"/>
        </w:rPr>
        <w:t>Розроблення тестової системи для оцінки самоконтролю.</w:t>
      </w:r>
    </w:p>
    <w:p w:rsidR="001A0459" w:rsidRDefault="005F0D89" w:rsidP="005F0D89">
      <w:pPr>
        <w:pStyle w:val="11"/>
        <w:tabs>
          <w:tab w:val="left" w:pos="567"/>
        </w:tabs>
        <w:ind w:left="0" w:right="530"/>
        <w:rPr>
          <w:rFonts w:asciiTheme="minorHAnsi" w:hAnsiTheme="minorHAnsi"/>
          <w:lang w:val="uk-UA"/>
        </w:rPr>
      </w:pPr>
      <w:r>
        <w:rPr>
          <w:rFonts w:asciiTheme="minorHAnsi" w:hAnsiTheme="minorHAnsi"/>
          <w:b/>
          <w:lang w:val="ru-RU"/>
        </w:rPr>
        <w:tab/>
      </w:r>
      <w:r w:rsidR="001A0459" w:rsidRPr="00603CBE">
        <w:rPr>
          <w:rFonts w:asciiTheme="minorHAnsi" w:hAnsiTheme="minorHAnsi"/>
          <w:b/>
          <w:lang w:val="ru-RU"/>
        </w:rPr>
        <w:t>Мета.</w:t>
      </w:r>
      <w:r w:rsidR="001A0459" w:rsidRPr="00603CBE">
        <w:rPr>
          <w:rFonts w:asciiTheme="minorHAnsi" w:hAnsiTheme="minorHAnsi"/>
          <w:lang w:val="ru-RU"/>
        </w:rPr>
        <w:t xml:space="preserve"> </w:t>
      </w:r>
      <w:r w:rsidR="00BA1BC4" w:rsidRPr="00BA1BC4">
        <w:rPr>
          <w:rFonts w:asciiTheme="minorHAnsi" w:hAnsiTheme="minorHAnsi"/>
          <w:lang w:val="ru-RU"/>
        </w:rPr>
        <w:t>Р</w:t>
      </w:r>
      <w:r w:rsidR="00BA1BC4" w:rsidRPr="00BA1BC4">
        <w:rPr>
          <w:rFonts w:asciiTheme="minorHAnsi" w:hAnsiTheme="minorHAnsi"/>
          <w:lang w:val="uk-UA"/>
        </w:rPr>
        <w:t>озробити програмне забезпечення для тестування самоконтролю на основі психоаналітичних тестів.</w:t>
      </w:r>
    </w:p>
    <w:p w:rsidR="000C5EEB" w:rsidRPr="000C5EEB" w:rsidRDefault="000C5EEB" w:rsidP="000C5EEB">
      <w:pPr>
        <w:pStyle w:val="1"/>
        <w:rPr>
          <w:rFonts w:asciiTheme="minorHAnsi" w:hAnsiTheme="minorHAnsi"/>
          <w:sz w:val="24"/>
        </w:rPr>
      </w:pPr>
      <w:r w:rsidRPr="000C5EEB">
        <w:rPr>
          <w:rFonts w:asciiTheme="minorHAnsi" w:hAnsiTheme="minorHAnsi"/>
          <w:sz w:val="24"/>
        </w:rPr>
        <w:t>Теоретичні відомості</w:t>
      </w:r>
    </w:p>
    <w:p w:rsidR="000C5EEB" w:rsidRPr="006F1A76" w:rsidRDefault="000C5EEB" w:rsidP="000C5EEB">
      <w:pPr>
        <w:ind w:firstLine="567"/>
        <w:jc w:val="both"/>
        <w:rPr>
          <w:lang w:val="en-US"/>
        </w:rPr>
      </w:pPr>
      <w:r w:rsidRPr="000C5EEB">
        <w:rPr>
          <w:lang w:val="uk-UA"/>
        </w:rPr>
        <w:t xml:space="preserve">Задачі комп”ютерного тестування освітніх та фахових знань, психологічних даних людини , потребують відповідних моделей знань. В даній роботі тести являють собою  графічні зображення елементів, які символізують 4-и стани поведінки людини: </w:t>
      </w:r>
      <w:r w:rsidRPr="000C5EEB">
        <w:rPr>
          <w:b/>
          <w:bCs/>
          <w:lang w:val="uk-UA"/>
        </w:rPr>
        <w:t>рух, спокій, впевненість, непевність</w:t>
      </w:r>
      <w:r w:rsidRPr="000C5EEB">
        <w:rPr>
          <w:lang w:val="uk-UA"/>
        </w:rPr>
        <w:t xml:space="preserve">. Кожному стану відповідає  група з 4-х  графічних елементів. Вибір елемента оцінюється відповідною кількістю балів. </w:t>
      </w:r>
      <w:r w:rsidRPr="000C5EEB">
        <w:t xml:space="preserve">В кожній групі обирають один символ, котрий на вашу думку якнайкраще передає стан </w:t>
      </w:r>
      <w:r w:rsidRPr="000C5EEB">
        <w:rPr>
          <w:b/>
          <w:bCs/>
        </w:rPr>
        <w:t>руху, спокою, впевненості, непевності</w:t>
      </w:r>
      <w:r w:rsidRPr="000C5EEB">
        <w:t>.</w:t>
      </w:r>
      <w:r w:rsidRPr="000C5EEB">
        <w:rPr>
          <w:lang w:val="uk-UA"/>
        </w:rPr>
        <w:t xml:space="preserve">  Підсумок проводиться за таблицею оцінювання згідно поданих нижче правил оцінювання. Результат оцінювання пояснюється відповідним психоаналітичним висновком-коментарем</w:t>
      </w:r>
      <w:r w:rsidR="006F1A76">
        <w:rPr>
          <w:lang w:val="en-US"/>
        </w:rPr>
        <w:t>.</w:t>
      </w:r>
      <w:bookmarkStart w:id="0" w:name="_GoBack"/>
      <w:bookmarkEnd w:id="0"/>
    </w:p>
    <w:p w:rsidR="000C5EEB" w:rsidRPr="000C5EEB" w:rsidRDefault="000C5EEB" w:rsidP="000C5EEB">
      <w:pPr>
        <w:pStyle w:val="5"/>
        <w:jc w:val="right"/>
        <w:rPr>
          <w:rFonts w:asciiTheme="minorHAnsi" w:hAnsiTheme="minorHAnsi"/>
          <w:i/>
          <w:iCs/>
        </w:rPr>
      </w:pPr>
      <w:r w:rsidRPr="000C5EEB">
        <w:rPr>
          <w:rFonts w:asciiTheme="minorHAnsi" w:hAnsiTheme="minorHAnsi"/>
          <w:i/>
          <w:iCs/>
        </w:rPr>
        <w:t>Таблиця 1. Графічні зображення елементів</w:t>
      </w:r>
    </w:p>
    <w:p w:rsidR="000C5EEB" w:rsidRPr="000C5EEB" w:rsidRDefault="000C5EEB" w:rsidP="000C5EEB">
      <w:pPr>
        <w:jc w:val="center"/>
        <w:rPr>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2"/>
        <w:gridCol w:w="3024"/>
      </w:tblGrid>
      <w:tr w:rsidR="000C5EEB" w:rsidRPr="000C5EEB" w:rsidTr="00694A65">
        <w:trPr>
          <w:jc w:val="center"/>
        </w:trPr>
        <w:tc>
          <w:tcPr>
            <w:tcW w:w="3212" w:type="dxa"/>
          </w:tcPr>
          <w:p w:rsidR="000C5EEB" w:rsidRPr="000C5EEB" w:rsidRDefault="000C5EEB" w:rsidP="00694A65">
            <w:pPr>
              <w:jc w:val="center"/>
              <w:rPr>
                <w:b/>
                <w:bCs/>
                <w:sz w:val="28"/>
                <w:lang w:val="uk-UA"/>
              </w:rPr>
            </w:pPr>
            <w:r w:rsidRPr="000C5EEB">
              <w:rPr>
                <w:b/>
                <w:bCs/>
                <w:sz w:val="28"/>
                <w:lang w:val="uk-UA"/>
              </w:rPr>
              <w:t>рух</w:t>
            </w:r>
          </w:p>
        </w:tc>
        <w:tc>
          <w:tcPr>
            <w:tcW w:w="3024" w:type="dxa"/>
          </w:tcPr>
          <w:p w:rsidR="000C5EEB" w:rsidRPr="000C5EEB" w:rsidRDefault="000C5EEB" w:rsidP="00694A65">
            <w:pPr>
              <w:pStyle w:val="1"/>
              <w:rPr>
                <w:rFonts w:asciiTheme="minorHAnsi" w:hAnsiTheme="minorHAnsi"/>
                <w:sz w:val="28"/>
              </w:rPr>
            </w:pPr>
            <w:r w:rsidRPr="000C5EEB">
              <w:rPr>
                <w:rFonts w:asciiTheme="minorHAnsi" w:hAnsiTheme="minorHAnsi"/>
                <w:sz w:val="28"/>
              </w:rPr>
              <w:t>спокій</w:t>
            </w:r>
          </w:p>
        </w:tc>
      </w:tr>
      <w:tr w:rsidR="000C5EEB" w:rsidRPr="000C5EEB" w:rsidTr="00694A65">
        <w:trPr>
          <w:jc w:val="center"/>
        </w:trPr>
        <w:tc>
          <w:tcPr>
            <w:tcW w:w="3212" w:type="dxa"/>
          </w:tcPr>
          <w:p w:rsidR="000C5EEB" w:rsidRPr="000C5EEB" w:rsidRDefault="000C5EEB" w:rsidP="00694A65">
            <w:pPr>
              <w:rPr>
                <w:b/>
                <w:bCs/>
              </w:rPr>
            </w:pPr>
          </w:p>
          <w:p w:rsidR="000C5EEB" w:rsidRPr="000C5EEB" w:rsidRDefault="000C5EEB" w:rsidP="000C5EEB">
            <w:pPr>
              <w:rPr>
                <w:b/>
                <w:bCs/>
                <w:lang w:val="uk-UA"/>
              </w:rPr>
            </w:pPr>
            <w:r w:rsidRPr="000C5EEB">
              <w:rPr>
                <w:b/>
                <w:bCs/>
                <w:noProof/>
                <w:lang w:val="uk-UA" w:eastAsia="uk-UA"/>
              </w:rPr>
              <w:drawing>
                <wp:inline distT="0" distB="0" distL="0" distR="0" wp14:anchorId="1D63C7E2" wp14:editId="17F7EA71">
                  <wp:extent cx="1588135" cy="8375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lum bright="-6000" contrast="24000"/>
                            <a:extLst>
                              <a:ext uri="{28A0092B-C50C-407E-A947-70E740481C1C}">
                                <a14:useLocalDpi xmlns:a14="http://schemas.microsoft.com/office/drawing/2010/main" val="0"/>
                              </a:ext>
                            </a:extLst>
                          </a:blip>
                          <a:srcRect l="5402" t="12772" r="11301" b="8690"/>
                          <a:stretch>
                            <a:fillRect/>
                          </a:stretch>
                        </pic:blipFill>
                        <pic:spPr bwMode="auto">
                          <a:xfrm>
                            <a:off x="0" y="0"/>
                            <a:ext cx="1588135" cy="837565"/>
                          </a:xfrm>
                          <a:prstGeom prst="rect">
                            <a:avLst/>
                          </a:prstGeom>
                          <a:noFill/>
                          <a:ln>
                            <a:noFill/>
                          </a:ln>
                        </pic:spPr>
                      </pic:pic>
                    </a:graphicData>
                  </a:graphic>
                </wp:inline>
              </w:drawing>
            </w:r>
          </w:p>
        </w:tc>
        <w:tc>
          <w:tcPr>
            <w:tcW w:w="3024" w:type="dxa"/>
          </w:tcPr>
          <w:p w:rsidR="000C5EEB" w:rsidRPr="000C5EEB" w:rsidRDefault="000C5EEB" w:rsidP="00694A65">
            <w:pPr>
              <w:rPr>
                <w:b/>
                <w:bCs/>
              </w:rPr>
            </w:pPr>
          </w:p>
          <w:p w:rsidR="000C5EEB" w:rsidRPr="000C5EEB" w:rsidRDefault="000C5EEB" w:rsidP="000C5EEB">
            <w:pPr>
              <w:rPr>
                <w:b/>
                <w:bCs/>
                <w:lang w:val="uk-UA"/>
              </w:rPr>
            </w:pPr>
            <w:r w:rsidRPr="000C5EEB">
              <w:rPr>
                <w:b/>
                <w:bCs/>
                <w:noProof/>
                <w:lang w:val="uk-UA" w:eastAsia="uk-UA"/>
              </w:rPr>
              <w:drawing>
                <wp:inline distT="0" distB="0" distL="0" distR="0" wp14:anchorId="1CE9B384" wp14:editId="4C9886D9">
                  <wp:extent cx="1597660" cy="837565"/>
                  <wp:effectExtent l="0" t="0" r="254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lum bright="-12000" contrast="30000"/>
                            <a:extLst>
                              <a:ext uri="{28A0092B-C50C-407E-A947-70E740481C1C}">
                                <a14:useLocalDpi xmlns:a14="http://schemas.microsoft.com/office/drawing/2010/main" val="0"/>
                              </a:ext>
                            </a:extLst>
                          </a:blip>
                          <a:srcRect l="4707" t="10364" r="5669" b="8929"/>
                          <a:stretch>
                            <a:fillRect/>
                          </a:stretch>
                        </pic:blipFill>
                        <pic:spPr bwMode="auto">
                          <a:xfrm>
                            <a:off x="0" y="0"/>
                            <a:ext cx="1597660" cy="837565"/>
                          </a:xfrm>
                          <a:prstGeom prst="rect">
                            <a:avLst/>
                          </a:prstGeom>
                          <a:noFill/>
                          <a:ln>
                            <a:noFill/>
                          </a:ln>
                        </pic:spPr>
                      </pic:pic>
                    </a:graphicData>
                  </a:graphic>
                </wp:inline>
              </w:drawing>
            </w:r>
          </w:p>
        </w:tc>
      </w:tr>
      <w:tr w:rsidR="000C5EEB" w:rsidRPr="000C5EEB" w:rsidTr="00694A65">
        <w:trPr>
          <w:jc w:val="center"/>
        </w:trPr>
        <w:tc>
          <w:tcPr>
            <w:tcW w:w="3212" w:type="dxa"/>
          </w:tcPr>
          <w:p w:rsidR="000C5EEB" w:rsidRPr="000C5EEB" w:rsidRDefault="000C5EEB" w:rsidP="00694A65">
            <w:pPr>
              <w:jc w:val="center"/>
              <w:rPr>
                <w:b/>
                <w:bCs/>
                <w:sz w:val="28"/>
                <w:lang w:val="uk-UA"/>
              </w:rPr>
            </w:pPr>
            <w:r w:rsidRPr="000C5EEB">
              <w:rPr>
                <w:b/>
                <w:bCs/>
                <w:sz w:val="28"/>
                <w:lang w:val="uk-UA"/>
              </w:rPr>
              <w:t>впевненість</w:t>
            </w:r>
          </w:p>
        </w:tc>
        <w:tc>
          <w:tcPr>
            <w:tcW w:w="3024" w:type="dxa"/>
          </w:tcPr>
          <w:p w:rsidR="000C5EEB" w:rsidRPr="000C5EEB" w:rsidRDefault="000C5EEB" w:rsidP="00694A65">
            <w:pPr>
              <w:jc w:val="center"/>
              <w:rPr>
                <w:b/>
                <w:bCs/>
                <w:sz w:val="28"/>
                <w:lang w:val="uk-UA"/>
              </w:rPr>
            </w:pPr>
            <w:r w:rsidRPr="000C5EEB">
              <w:rPr>
                <w:b/>
                <w:bCs/>
                <w:sz w:val="28"/>
                <w:lang w:val="uk-UA"/>
              </w:rPr>
              <w:t>непевність</w:t>
            </w:r>
          </w:p>
        </w:tc>
      </w:tr>
      <w:tr w:rsidR="000C5EEB" w:rsidRPr="000C5EEB" w:rsidTr="00694A65">
        <w:trPr>
          <w:jc w:val="center"/>
        </w:trPr>
        <w:tc>
          <w:tcPr>
            <w:tcW w:w="3212" w:type="dxa"/>
          </w:tcPr>
          <w:p w:rsidR="000C5EEB" w:rsidRPr="000C5EEB" w:rsidRDefault="000C5EEB" w:rsidP="000C5EEB">
            <w:pPr>
              <w:rPr>
                <w:sz w:val="28"/>
                <w:lang w:val="uk-UA"/>
              </w:rPr>
            </w:pPr>
          </w:p>
          <w:p w:rsidR="000C5EEB" w:rsidRPr="000C5EEB" w:rsidRDefault="000C5EEB" w:rsidP="000C5EEB">
            <w:pPr>
              <w:jc w:val="center"/>
              <w:rPr>
                <w:sz w:val="28"/>
                <w:lang w:val="uk-UA"/>
              </w:rPr>
            </w:pPr>
            <w:r w:rsidRPr="000C5EEB">
              <w:rPr>
                <w:b/>
                <w:bCs/>
                <w:noProof/>
                <w:lang w:val="uk-UA" w:eastAsia="uk-UA"/>
              </w:rPr>
              <w:drawing>
                <wp:inline distT="0" distB="0" distL="0" distR="0" wp14:anchorId="127A2001" wp14:editId="722A92CA">
                  <wp:extent cx="1588135" cy="885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lum bright="-12000" contrast="24000"/>
                            <a:extLst>
                              <a:ext uri="{28A0092B-C50C-407E-A947-70E740481C1C}">
                                <a14:useLocalDpi xmlns:a14="http://schemas.microsoft.com/office/drawing/2010/main" val="0"/>
                              </a:ext>
                            </a:extLst>
                          </a:blip>
                          <a:srcRect l="7817" r="7394" b="5544"/>
                          <a:stretch>
                            <a:fillRect/>
                          </a:stretch>
                        </pic:blipFill>
                        <pic:spPr bwMode="auto">
                          <a:xfrm>
                            <a:off x="0" y="0"/>
                            <a:ext cx="1588135" cy="885825"/>
                          </a:xfrm>
                          <a:prstGeom prst="rect">
                            <a:avLst/>
                          </a:prstGeom>
                          <a:noFill/>
                          <a:ln>
                            <a:noFill/>
                          </a:ln>
                        </pic:spPr>
                      </pic:pic>
                    </a:graphicData>
                  </a:graphic>
                </wp:inline>
              </w:drawing>
            </w:r>
          </w:p>
        </w:tc>
        <w:tc>
          <w:tcPr>
            <w:tcW w:w="3024" w:type="dxa"/>
          </w:tcPr>
          <w:p w:rsidR="000C5EEB" w:rsidRPr="000C5EEB" w:rsidRDefault="000C5EEB" w:rsidP="00694A65">
            <w:pPr>
              <w:rPr>
                <w:b/>
                <w:bCs/>
                <w:lang w:val="uk-UA"/>
              </w:rPr>
            </w:pPr>
          </w:p>
          <w:p w:rsidR="000C5EEB" w:rsidRPr="000C5EEB" w:rsidRDefault="000C5EEB" w:rsidP="000C5EEB">
            <w:pPr>
              <w:rPr>
                <w:b/>
                <w:bCs/>
                <w:lang w:val="uk-UA"/>
              </w:rPr>
            </w:pPr>
            <w:r w:rsidRPr="000C5EEB">
              <w:rPr>
                <w:b/>
                <w:bCs/>
                <w:noProof/>
                <w:lang w:val="uk-UA" w:eastAsia="uk-UA"/>
              </w:rPr>
              <w:drawing>
                <wp:inline distT="0" distB="0" distL="0" distR="0" wp14:anchorId="664E33B6" wp14:editId="6122AF59">
                  <wp:extent cx="1674495" cy="837565"/>
                  <wp:effectExtent l="0" t="0" r="190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lum contrast="18000"/>
                            <a:extLst>
                              <a:ext uri="{28A0092B-C50C-407E-A947-70E740481C1C}">
                                <a14:useLocalDpi xmlns:a14="http://schemas.microsoft.com/office/drawing/2010/main" val="0"/>
                              </a:ext>
                            </a:extLst>
                          </a:blip>
                          <a:srcRect l="3517" t="3244" b="9637"/>
                          <a:stretch>
                            <a:fillRect/>
                          </a:stretch>
                        </pic:blipFill>
                        <pic:spPr bwMode="auto">
                          <a:xfrm>
                            <a:off x="0" y="0"/>
                            <a:ext cx="1674495" cy="837565"/>
                          </a:xfrm>
                          <a:prstGeom prst="rect">
                            <a:avLst/>
                          </a:prstGeom>
                          <a:noFill/>
                          <a:ln>
                            <a:noFill/>
                          </a:ln>
                        </pic:spPr>
                      </pic:pic>
                    </a:graphicData>
                  </a:graphic>
                </wp:inline>
              </w:drawing>
            </w:r>
          </w:p>
        </w:tc>
      </w:tr>
    </w:tbl>
    <w:p w:rsidR="000C5EEB" w:rsidRPr="000C5EEB" w:rsidRDefault="000C5EEB" w:rsidP="000C5EEB">
      <w:pPr>
        <w:shd w:val="clear" w:color="auto" w:fill="FFFFFF"/>
        <w:spacing w:before="182" w:after="394"/>
        <w:rPr>
          <w:bCs/>
          <w:i/>
          <w:lang w:val="uk-UA"/>
        </w:rPr>
      </w:pPr>
    </w:p>
    <w:p w:rsidR="000C5EEB" w:rsidRPr="000C5EEB" w:rsidRDefault="000C5EEB" w:rsidP="000C5EEB">
      <w:pPr>
        <w:shd w:val="clear" w:color="auto" w:fill="FFFFFF"/>
        <w:spacing w:before="182" w:after="394"/>
        <w:ind w:left="2218"/>
        <w:jc w:val="right"/>
        <w:rPr>
          <w:bCs/>
          <w:i/>
          <w:lang w:val="uk-UA"/>
        </w:rPr>
      </w:pPr>
      <w:r w:rsidRPr="000C5EEB">
        <w:rPr>
          <w:bCs/>
          <w:i/>
        </w:rPr>
        <w:t>Таблиця</w:t>
      </w:r>
      <w:r w:rsidRPr="000C5EEB">
        <w:rPr>
          <w:bCs/>
          <w:i/>
          <w:lang w:val="uk-UA"/>
        </w:rPr>
        <w:t xml:space="preserve"> 2. </w:t>
      </w:r>
      <w:r w:rsidRPr="000C5EEB">
        <w:rPr>
          <w:bCs/>
          <w:i/>
        </w:rPr>
        <w:t xml:space="preserve"> Оцінювання</w:t>
      </w:r>
      <w:r w:rsidRPr="000C5EEB">
        <w:rPr>
          <w:bCs/>
          <w:i/>
          <w:lang w:val="uk-UA"/>
        </w:rPr>
        <w:t xml:space="preserve"> елементів</w:t>
      </w:r>
    </w:p>
    <w:tbl>
      <w:tblPr>
        <w:tblW w:w="0" w:type="auto"/>
        <w:jc w:val="center"/>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80"/>
        <w:gridCol w:w="1260"/>
        <w:gridCol w:w="1800"/>
        <w:gridCol w:w="1620"/>
      </w:tblGrid>
      <w:tr w:rsidR="000C5EEB" w:rsidRPr="000C5EEB" w:rsidTr="00694A65">
        <w:trPr>
          <w:trHeight w:hRule="exact" w:val="442"/>
          <w:jc w:val="center"/>
        </w:trPr>
        <w:tc>
          <w:tcPr>
            <w:tcW w:w="1080" w:type="dxa"/>
          </w:tcPr>
          <w:p w:rsidR="000C5EEB" w:rsidRPr="000C5EEB" w:rsidRDefault="000C5EEB" w:rsidP="00694A65">
            <w:pPr>
              <w:shd w:val="clear" w:color="auto" w:fill="FFFFFF"/>
            </w:pPr>
            <w:r w:rsidRPr="000C5EEB">
              <w:rPr>
                <w:color w:val="000000"/>
                <w:szCs w:val="17"/>
                <w:lang w:val="uk-UA"/>
              </w:rPr>
              <w:t>Рух</w:t>
            </w:r>
          </w:p>
          <w:p w:rsidR="000C5EEB" w:rsidRPr="000C5EEB" w:rsidRDefault="000C5EEB" w:rsidP="00694A65">
            <w:pPr>
              <w:shd w:val="clear" w:color="auto" w:fill="FFFFFF"/>
            </w:pPr>
          </w:p>
        </w:tc>
        <w:tc>
          <w:tcPr>
            <w:tcW w:w="1260" w:type="dxa"/>
          </w:tcPr>
          <w:p w:rsidR="000C5EEB" w:rsidRPr="000C5EEB" w:rsidRDefault="000C5EEB" w:rsidP="00694A65">
            <w:pPr>
              <w:shd w:val="clear" w:color="auto" w:fill="FFFFFF"/>
            </w:pPr>
            <w:r w:rsidRPr="000C5EEB">
              <w:rPr>
                <w:color w:val="000000"/>
                <w:w w:val="106"/>
                <w:szCs w:val="17"/>
                <w:lang w:val="uk-UA"/>
              </w:rPr>
              <w:t>Спокій</w:t>
            </w:r>
          </w:p>
          <w:p w:rsidR="000C5EEB" w:rsidRPr="000C5EEB" w:rsidRDefault="000C5EEB" w:rsidP="00694A65">
            <w:pPr>
              <w:shd w:val="clear" w:color="auto" w:fill="FFFFFF"/>
            </w:pPr>
          </w:p>
        </w:tc>
        <w:tc>
          <w:tcPr>
            <w:tcW w:w="1800" w:type="dxa"/>
          </w:tcPr>
          <w:p w:rsidR="000C5EEB" w:rsidRPr="000C5EEB" w:rsidRDefault="000C5EEB" w:rsidP="00694A65">
            <w:pPr>
              <w:shd w:val="clear" w:color="auto" w:fill="FFFFFF"/>
            </w:pPr>
            <w:r w:rsidRPr="000C5EEB">
              <w:rPr>
                <w:color w:val="000000"/>
                <w:w w:val="102"/>
                <w:szCs w:val="17"/>
                <w:lang w:val="uk-UA"/>
              </w:rPr>
              <w:t>Впевненість</w:t>
            </w:r>
          </w:p>
          <w:p w:rsidR="000C5EEB" w:rsidRPr="000C5EEB" w:rsidRDefault="000C5EEB" w:rsidP="00694A65">
            <w:pPr>
              <w:shd w:val="clear" w:color="auto" w:fill="FFFFFF"/>
            </w:pPr>
          </w:p>
        </w:tc>
        <w:tc>
          <w:tcPr>
            <w:tcW w:w="1620" w:type="dxa"/>
          </w:tcPr>
          <w:p w:rsidR="000C5EEB" w:rsidRPr="000C5EEB" w:rsidRDefault="000C5EEB" w:rsidP="00694A65">
            <w:pPr>
              <w:shd w:val="clear" w:color="auto" w:fill="FFFFFF"/>
            </w:pPr>
            <w:r w:rsidRPr="000C5EEB">
              <w:rPr>
                <w:color w:val="000000"/>
                <w:w w:val="102"/>
                <w:szCs w:val="17"/>
                <w:lang w:val="uk-UA"/>
              </w:rPr>
              <w:t>Непевність</w:t>
            </w:r>
          </w:p>
          <w:p w:rsidR="000C5EEB" w:rsidRPr="000C5EEB" w:rsidRDefault="000C5EEB" w:rsidP="00694A65">
            <w:pPr>
              <w:shd w:val="clear" w:color="auto" w:fill="FFFFFF"/>
            </w:pPr>
          </w:p>
        </w:tc>
      </w:tr>
      <w:tr w:rsidR="000C5EEB" w:rsidRPr="000C5EEB" w:rsidTr="00694A65">
        <w:trPr>
          <w:trHeight w:hRule="exact" w:val="361"/>
          <w:jc w:val="center"/>
        </w:trPr>
        <w:tc>
          <w:tcPr>
            <w:tcW w:w="1080" w:type="dxa"/>
          </w:tcPr>
          <w:p w:rsidR="000C5EEB" w:rsidRPr="000C5EEB" w:rsidRDefault="000C5EEB" w:rsidP="00694A65">
            <w:pPr>
              <w:pStyle w:val="af"/>
              <w:rPr>
                <w:rFonts w:asciiTheme="minorHAnsi" w:hAnsiTheme="minorHAnsi"/>
              </w:rPr>
            </w:pPr>
            <w:r w:rsidRPr="000C5EEB">
              <w:rPr>
                <w:rFonts w:asciiTheme="minorHAnsi" w:hAnsiTheme="minorHAnsi"/>
              </w:rPr>
              <w:t>а — 4</w:t>
            </w:r>
          </w:p>
          <w:p w:rsidR="000C5EEB" w:rsidRPr="000C5EEB" w:rsidRDefault="000C5EEB" w:rsidP="00694A65">
            <w:pPr>
              <w:pStyle w:val="af"/>
              <w:rPr>
                <w:rFonts w:asciiTheme="minorHAnsi" w:hAnsiTheme="minorHAnsi"/>
              </w:rPr>
            </w:pPr>
          </w:p>
        </w:tc>
        <w:tc>
          <w:tcPr>
            <w:tcW w:w="1260" w:type="dxa"/>
          </w:tcPr>
          <w:p w:rsidR="000C5EEB" w:rsidRPr="000C5EEB" w:rsidRDefault="000C5EEB" w:rsidP="00694A65">
            <w:pPr>
              <w:pStyle w:val="af"/>
              <w:rPr>
                <w:rFonts w:asciiTheme="minorHAnsi" w:hAnsiTheme="minorHAnsi"/>
              </w:rPr>
            </w:pPr>
            <w:r w:rsidRPr="000C5EEB">
              <w:rPr>
                <w:rFonts w:asciiTheme="minorHAnsi" w:hAnsiTheme="minorHAnsi"/>
              </w:rPr>
              <w:t>а— 10</w:t>
            </w:r>
          </w:p>
          <w:p w:rsidR="000C5EEB" w:rsidRPr="000C5EEB" w:rsidRDefault="000C5EEB" w:rsidP="00694A65">
            <w:pPr>
              <w:pStyle w:val="af"/>
              <w:rPr>
                <w:rFonts w:asciiTheme="minorHAnsi" w:hAnsiTheme="minorHAnsi"/>
              </w:rPr>
            </w:pPr>
          </w:p>
        </w:tc>
        <w:tc>
          <w:tcPr>
            <w:tcW w:w="1800" w:type="dxa"/>
          </w:tcPr>
          <w:p w:rsidR="000C5EEB" w:rsidRPr="000C5EEB" w:rsidRDefault="000C5EEB" w:rsidP="00694A65">
            <w:pPr>
              <w:pStyle w:val="af"/>
              <w:rPr>
                <w:rFonts w:asciiTheme="minorHAnsi" w:hAnsiTheme="minorHAnsi"/>
              </w:rPr>
            </w:pPr>
            <w:r w:rsidRPr="000C5EEB">
              <w:rPr>
                <w:rFonts w:asciiTheme="minorHAnsi" w:hAnsiTheme="minorHAnsi"/>
              </w:rPr>
              <w:t>а— 10</w:t>
            </w:r>
          </w:p>
          <w:p w:rsidR="000C5EEB" w:rsidRPr="000C5EEB" w:rsidRDefault="000C5EEB" w:rsidP="00694A65">
            <w:pPr>
              <w:pStyle w:val="af"/>
              <w:rPr>
                <w:rFonts w:asciiTheme="minorHAnsi" w:hAnsiTheme="minorHAnsi"/>
              </w:rPr>
            </w:pPr>
          </w:p>
        </w:tc>
        <w:tc>
          <w:tcPr>
            <w:tcW w:w="1620" w:type="dxa"/>
          </w:tcPr>
          <w:p w:rsidR="000C5EEB" w:rsidRPr="000C5EEB" w:rsidRDefault="000C5EEB" w:rsidP="00694A65">
            <w:pPr>
              <w:pStyle w:val="af"/>
              <w:rPr>
                <w:rFonts w:asciiTheme="minorHAnsi" w:hAnsiTheme="minorHAnsi"/>
              </w:rPr>
            </w:pPr>
            <w:r w:rsidRPr="000C5EEB">
              <w:rPr>
                <w:rFonts w:asciiTheme="minorHAnsi" w:hAnsiTheme="minorHAnsi"/>
              </w:rPr>
              <w:t>а— 10</w:t>
            </w:r>
          </w:p>
          <w:p w:rsidR="000C5EEB" w:rsidRPr="000C5EEB" w:rsidRDefault="000C5EEB" w:rsidP="00694A65">
            <w:pPr>
              <w:pStyle w:val="af"/>
              <w:rPr>
                <w:rFonts w:asciiTheme="minorHAnsi" w:hAnsiTheme="minorHAnsi"/>
              </w:rPr>
            </w:pPr>
          </w:p>
        </w:tc>
      </w:tr>
      <w:tr w:rsidR="000C5EEB" w:rsidRPr="000C5EEB" w:rsidTr="00694A65">
        <w:trPr>
          <w:trHeight w:hRule="exact" w:val="357"/>
          <w:jc w:val="center"/>
        </w:trPr>
        <w:tc>
          <w:tcPr>
            <w:tcW w:w="1080" w:type="dxa"/>
          </w:tcPr>
          <w:p w:rsidR="000C5EEB" w:rsidRPr="000C5EEB" w:rsidRDefault="000C5EEB" w:rsidP="00694A65">
            <w:pPr>
              <w:pStyle w:val="af"/>
              <w:rPr>
                <w:rFonts w:asciiTheme="minorHAnsi" w:hAnsiTheme="minorHAnsi"/>
              </w:rPr>
            </w:pPr>
            <w:r w:rsidRPr="000C5EEB">
              <w:rPr>
                <w:rFonts w:asciiTheme="minorHAnsi" w:hAnsiTheme="minorHAnsi"/>
              </w:rPr>
              <w:t>6 — 8</w:t>
            </w:r>
          </w:p>
          <w:p w:rsidR="000C5EEB" w:rsidRPr="000C5EEB" w:rsidRDefault="000C5EEB" w:rsidP="00694A65">
            <w:pPr>
              <w:pStyle w:val="af"/>
              <w:rPr>
                <w:rFonts w:asciiTheme="minorHAnsi" w:hAnsiTheme="minorHAnsi"/>
              </w:rPr>
            </w:pPr>
          </w:p>
        </w:tc>
        <w:tc>
          <w:tcPr>
            <w:tcW w:w="1260" w:type="dxa"/>
          </w:tcPr>
          <w:p w:rsidR="000C5EEB" w:rsidRPr="000C5EEB" w:rsidRDefault="000C5EEB" w:rsidP="00694A65">
            <w:pPr>
              <w:pStyle w:val="af"/>
              <w:rPr>
                <w:rFonts w:asciiTheme="minorHAnsi" w:hAnsiTheme="minorHAnsi"/>
              </w:rPr>
            </w:pPr>
            <w:r w:rsidRPr="000C5EEB">
              <w:rPr>
                <w:rFonts w:asciiTheme="minorHAnsi" w:hAnsiTheme="minorHAnsi"/>
              </w:rPr>
              <w:t>6 — 8</w:t>
            </w:r>
          </w:p>
          <w:p w:rsidR="000C5EEB" w:rsidRPr="000C5EEB" w:rsidRDefault="000C5EEB" w:rsidP="00694A65">
            <w:pPr>
              <w:pStyle w:val="af"/>
              <w:rPr>
                <w:rFonts w:asciiTheme="minorHAnsi" w:hAnsiTheme="minorHAnsi"/>
              </w:rPr>
            </w:pPr>
          </w:p>
        </w:tc>
        <w:tc>
          <w:tcPr>
            <w:tcW w:w="1800" w:type="dxa"/>
          </w:tcPr>
          <w:p w:rsidR="000C5EEB" w:rsidRPr="000C5EEB" w:rsidRDefault="000C5EEB" w:rsidP="00694A65">
            <w:pPr>
              <w:pStyle w:val="af"/>
              <w:rPr>
                <w:rFonts w:asciiTheme="minorHAnsi" w:hAnsiTheme="minorHAnsi"/>
              </w:rPr>
            </w:pPr>
            <w:r w:rsidRPr="000C5EEB">
              <w:rPr>
                <w:rFonts w:asciiTheme="minorHAnsi" w:hAnsiTheme="minorHAnsi"/>
              </w:rPr>
              <w:t>6 — 8</w:t>
            </w:r>
          </w:p>
          <w:p w:rsidR="000C5EEB" w:rsidRPr="000C5EEB" w:rsidRDefault="000C5EEB" w:rsidP="00694A65">
            <w:pPr>
              <w:pStyle w:val="af"/>
              <w:rPr>
                <w:rFonts w:asciiTheme="minorHAnsi" w:hAnsiTheme="minorHAnsi"/>
              </w:rPr>
            </w:pPr>
          </w:p>
        </w:tc>
        <w:tc>
          <w:tcPr>
            <w:tcW w:w="1620" w:type="dxa"/>
          </w:tcPr>
          <w:p w:rsidR="000C5EEB" w:rsidRPr="000C5EEB" w:rsidRDefault="000C5EEB" w:rsidP="00694A65">
            <w:pPr>
              <w:pStyle w:val="af"/>
              <w:rPr>
                <w:rFonts w:asciiTheme="minorHAnsi" w:hAnsiTheme="minorHAnsi"/>
              </w:rPr>
            </w:pPr>
            <w:r w:rsidRPr="000C5EEB">
              <w:rPr>
                <w:rFonts w:asciiTheme="minorHAnsi" w:hAnsiTheme="minorHAnsi"/>
              </w:rPr>
              <w:t>6 — 8</w:t>
            </w:r>
          </w:p>
          <w:p w:rsidR="000C5EEB" w:rsidRPr="000C5EEB" w:rsidRDefault="000C5EEB" w:rsidP="00694A65">
            <w:pPr>
              <w:pStyle w:val="af"/>
              <w:rPr>
                <w:rFonts w:asciiTheme="minorHAnsi" w:hAnsiTheme="minorHAnsi"/>
              </w:rPr>
            </w:pPr>
          </w:p>
        </w:tc>
      </w:tr>
      <w:tr w:rsidR="000C5EEB" w:rsidRPr="000C5EEB" w:rsidTr="00694A65">
        <w:trPr>
          <w:trHeight w:hRule="exact" w:val="367"/>
          <w:jc w:val="center"/>
        </w:trPr>
        <w:tc>
          <w:tcPr>
            <w:tcW w:w="1080" w:type="dxa"/>
          </w:tcPr>
          <w:p w:rsidR="000C5EEB" w:rsidRPr="000C5EEB" w:rsidRDefault="000C5EEB" w:rsidP="00694A65">
            <w:pPr>
              <w:pStyle w:val="af"/>
              <w:rPr>
                <w:rFonts w:asciiTheme="minorHAnsi" w:hAnsiTheme="minorHAnsi"/>
              </w:rPr>
            </w:pPr>
            <w:r w:rsidRPr="000C5EEB">
              <w:rPr>
                <w:rFonts w:asciiTheme="minorHAnsi" w:hAnsiTheme="minorHAnsi"/>
              </w:rPr>
              <w:t>в — 2</w:t>
            </w:r>
          </w:p>
          <w:p w:rsidR="000C5EEB" w:rsidRPr="000C5EEB" w:rsidRDefault="000C5EEB" w:rsidP="00694A65">
            <w:pPr>
              <w:pStyle w:val="af"/>
              <w:rPr>
                <w:rFonts w:asciiTheme="minorHAnsi" w:hAnsiTheme="minorHAnsi"/>
              </w:rPr>
            </w:pPr>
          </w:p>
        </w:tc>
        <w:tc>
          <w:tcPr>
            <w:tcW w:w="1260" w:type="dxa"/>
          </w:tcPr>
          <w:p w:rsidR="000C5EEB" w:rsidRPr="000C5EEB" w:rsidRDefault="000C5EEB" w:rsidP="00694A65">
            <w:pPr>
              <w:pStyle w:val="af"/>
              <w:rPr>
                <w:rFonts w:asciiTheme="minorHAnsi" w:hAnsiTheme="minorHAnsi"/>
              </w:rPr>
            </w:pPr>
            <w:r w:rsidRPr="000C5EEB">
              <w:rPr>
                <w:rFonts w:asciiTheme="minorHAnsi" w:hAnsiTheme="minorHAnsi"/>
              </w:rPr>
              <w:t>в — 2</w:t>
            </w:r>
          </w:p>
          <w:p w:rsidR="000C5EEB" w:rsidRPr="000C5EEB" w:rsidRDefault="000C5EEB" w:rsidP="00694A65">
            <w:pPr>
              <w:pStyle w:val="af"/>
              <w:rPr>
                <w:rFonts w:asciiTheme="minorHAnsi" w:hAnsiTheme="minorHAnsi"/>
              </w:rPr>
            </w:pPr>
          </w:p>
        </w:tc>
        <w:tc>
          <w:tcPr>
            <w:tcW w:w="1800" w:type="dxa"/>
          </w:tcPr>
          <w:p w:rsidR="000C5EEB" w:rsidRPr="000C5EEB" w:rsidRDefault="000C5EEB" w:rsidP="00694A65">
            <w:pPr>
              <w:pStyle w:val="af"/>
              <w:rPr>
                <w:rFonts w:asciiTheme="minorHAnsi" w:hAnsiTheme="minorHAnsi"/>
              </w:rPr>
            </w:pPr>
            <w:r w:rsidRPr="000C5EEB">
              <w:rPr>
                <w:rFonts w:asciiTheme="minorHAnsi" w:hAnsiTheme="minorHAnsi"/>
              </w:rPr>
              <w:t>в — 6</w:t>
            </w:r>
          </w:p>
          <w:p w:rsidR="000C5EEB" w:rsidRPr="000C5EEB" w:rsidRDefault="000C5EEB" w:rsidP="00694A65">
            <w:pPr>
              <w:pStyle w:val="af"/>
              <w:rPr>
                <w:rFonts w:asciiTheme="minorHAnsi" w:hAnsiTheme="minorHAnsi"/>
              </w:rPr>
            </w:pPr>
          </w:p>
        </w:tc>
        <w:tc>
          <w:tcPr>
            <w:tcW w:w="1620" w:type="dxa"/>
          </w:tcPr>
          <w:p w:rsidR="000C5EEB" w:rsidRPr="000C5EEB" w:rsidRDefault="000C5EEB" w:rsidP="00694A65">
            <w:pPr>
              <w:pStyle w:val="af"/>
              <w:rPr>
                <w:rFonts w:asciiTheme="minorHAnsi" w:hAnsiTheme="minorHAnsi"/>
              </w:rPr>
            </w:pPr>
            <w:r w:rsidRPr="000C5EEB">
              <w:rPr>
                <w:rFonts w:asciiTheme="minorHAnsi" w:hAnsiTheme="minorHAnsi"/>
              </w:rPr>
              <w:t>в — 2</w:t>
            </w:r>
          </w:p>
          <w:p w:rsidR="000C5EEB" w:rsidRPr="000C5EEB" w:rsidRDefault="000C5EEB" w:rsidP="00694A65">
            <w:pPr>
              <w:pStyle w:val="af"/>
              <w:rPr>
                <w:rFonts w:asciiTheme="minorHAnsi" w:hAnsiTheme="minorHAnsi"/>
              </w:rPr>
            </w:pPr>
          </w:p>
        </w:tc>
      </w:tr>
      <w:tr w:rsidR="000C5EEB" w:rsidRPr="000C5EEB" w:rsidTr="00694A65">
        <w:trPr>
          <w:trHeight w:hRule="exact" w:val="363"/>
          <w:jc w:val="center"/>
        </w:trPr>
        <w:tc>
          <w:tcPr>
            <w:tcW w:w="1080" w:type="dxa"/>
          </w:tcPr>
          <w:p w:rsidR="000C5EEB" w:rsidRPr="000C5EEB" w:rsidRDefault="000C5EEB" w:rsidP="00694A65">
            <w:pPr>
              <w:pStyle w:val="af"/>
              <w:rPr>
                <w:rFonts w:asciiTheme="minorHAnsi" w:hAnsiTheme="minorHAnsi"/>
              </w:rPr>
            </w:pPr>
            <w:r w:rsidRPr="000C5EEB">
              <w:rPr>
                <w:rFonts w:asciiTheme="minorHAnsi" w:hAnsiTheme="minorHAnsi"/>
              </w:rPr>
              <w:t>г— 10</w:t>
            </w:r>
          </w:p>
          <w:p w:rsidR="000C5EEB" w:rsidRPr="000C5EEB" w:rsidRDefault="000C5EEB" w:rsidP="00694A65">
            <w:pPr>
              <w:pStyle w:val="af"/>
              <w:rPr>
                <w:rFonts w:asciiTheme="minorHAnsi" w:hAnsiTheme="minorHAnsi"/>
              </w:rPr>
            </w:pPr>
          </w:p>
        </w:tc>
        <w:tc>
          <w:tcPr>
            <w:tcW w:w="1260" w:type="dxa"/>
          </w:tcPr>
          <w:p w:rsidR="000C5EEB" w:rsidRPr="000C5EEB" w:rsidRDefault="000C5EEB" w:rsidP="00694A65">
            <w:pPr>
              <w:pStyle w:val="af"/>
              <w:rPr>
                <w:rFonts w:asciiTheme="minorHAnsi" w:hAnsiTheme="minorHAnsi"/>
              </w:rPr>
            </w:pPr>
            <w:r w:rsidRPr="000C5EEB">
              <w:rPr>
                <w:rFonts w:asciiTheme="minorHAnsi" w:hAnsiTheme="minorHAnsi"/>
              </w:rPr>
              <w:t>г — 4</w:t>
            </w:r>
          </w:p>
          <w:p w:rsidR="000C5EEB" w:rsidRPr="000C5EEB" w:rsidRDefault="000C5EEB" w:rsidP="00694A65">
            <w:pPr>
              <w:pStyle w:val="af"/>
              <w:rPr>
                <w:rFonts w:asciiTheme="minorHAnsi" w:hAnsiTheme="minorHAnsi"/>
              </w:rPr>
            </w:pPr>
          </w:p>
        </w:tc>
        <w:tc>
          <w:tcPr>
            <w:tcW w:w="1800" w:type="dxa"/>
          </w:tcPr>
          <w:p w:rsidR="000C5EEB" w:rsidRPr="000C5EEB" w:rsidRDefault="000C5EEB" w:rsidP="00694A65">
            <w:pPr>
              <w:pStyle w:val="af"/>
              <w:rPr>
                <w:rFonts w:asciiTheme="minorHAnsi" w:hAnsiTheme="minorHAnsi"/>
              </w:rPr>
            </w:pPr>
            <w:r w:rsidRPr="000C5EEB">
              <w:rPr>
                <w:rFonts w:asciiTheme="minorHAnsi" w:hAnsiTheme="minorHAnsi"/>
              </w:rPr>
              <w:t>г — 2</w:t>
            </w:r>
          </w:p>
          <w:p w:rsidR="000C5EEB" w:rsidRPr="000C5EEB" w:rsidRDefault="000C5EEB" w:rsidP="00694A65">
            <w:pPr>
              <w:pStyle w:val="af"/>
              <w:rPr>
                <w:rFonts w:asciiTheme="minorHAnsi" w:hAnsiTheme="minorHAnsi"/>
              </w:rPr>
            </w:pPr>
          </w:p>
        </w:tc>
        <w:tc>
          <w:tcPr>
            <w:tcW w:w="1620" w:type="dxa"/>
          </w:tcPr>
          <w:p w:rsidR="000C5EEB" w:rsidRPr="000C5EEB" w:rsidRDefault="000C5EEB" w:rsidP="00694A65">
            <w:pPr>
              <w:pStyle w:val="af"/>
              <w:rPr>
                <w:rFonts w:asciiTheme="minorHAnsi" w:hAnsiTheme="minorHAnsi"/>
              </w:rPr>
            </w:pPr>
            <w:r w:rsidRPr="000C5EEB">
              <w:rPr>
                <w:rFonts w:asciiTheme="minorHAnsi" w:hAnsiTheme="minorHAnsi"/>
              </w:rPr>
              <w:t>г — 6</w:t>
            </w:r>
          </w:p>
          <w:p w:rsidR="000C5EEB" w:rsidRPr="000C5EEB" w:rsidRDefault="000C5EEB" w:rsidP="00694A65">
            <w:pPr>
              <w:pStyle w:val="af"/>
              <w:rPr>
                <w:rFonts w:asciiTheme="minorHAnsi" w:hAnsiTheme="minorHAnsi"/>
              </w:rPr>
            </w:pPr>
          </w:p>
        </w:tc>
      </w:tr>
    </w:tbl>
    <w:p w:rsidR="000C5EEB" w:rsidRDefault="000C5EEB" w:rsidP="005F0D89">
      <w:pPr>
        <w:pStyle w:val="11"/>
        <w:tabs>
          <w:tab w:val="left" w:pos="567"/>
        </w:tabs>
        <w:ind w:left="0" w:right="530"/>
        <w:rPr>
          <w:rFonts w:asciiTheme="minorHAnsi" w:hAnsiTheme="minorHAnsi"/>
          <w:lang w:val="uk-UA"/>
        </w:rPr>
      </w:pPr>
    </w:p>
    <w:p w:rsidR="00946BAD" w:rsidRPr="00946BAD" w:rsidRDefault="00946BAD" w:rsidP="00946BAD">
      <w:pPr>
        <w:pStyle w:val="1"/>
        <w:rPr>
          <w:rFonts w:asciiTheme="minorHAnsi" w:hAnsiTheme="minorHAnsi"/>
          <w:sz w:val="24"/>
        </w:rPr>
      </w:pPr>
      <w:r w:rsidRPr="00946BAD">
        <w:rPr>
          <w:rFonts w:asciiTheme="minorHAnsi" w:hAnsiTheme="minorHAnsi"/>
          <w:sz w:val="24"/>
        </w:rPr>
        <w:lastRenderedPageBreak/>
        <w:t>Завдання до роботи</w:t>
      </w:r>
    </w:p>
    <w:p w:rsidR="00946BAD" w:rsidRPr="00946BAD" w:rsidRDefault="00946BAD" w:rsidP="00946BAD">
      <w:pPr>
        <w:rPr>
          <w:lang w:val="uk-UA" w:eastAsia="en-US"/>
        </w:rPr>
      </w:pPr>
    </w:p>
    <w:p w:rsidR="00946BAD" w:rsidRPr="00946BAD" w:rsidRDefault="00946BAD" w:rsidP="00946BAD">
      <w:pPr>
        <w:jc w:val="both"/>
        <w:rPr>
          <w:lang w:val="uk-UA"/>
        </w:rPr>
      </w:pPr>
      <w:r w:rsidRPr="00946BAD">
        <w:rPr>
          <w:lang w:val="uk-UA"/>
        </w:rPr>
        <w:t>Розробити п</w:t>
      </w:r>
      <w:r>
        <w:rPr>
          <w:lang w:val="uk-UA"/>
        </w:rPr>
        <w:t>рограмне забезпечення, яке розв‘</w:t>
      </w:r>
      <w:r w:rsidRPr="00946BAD">
        <w:rPr>
          <w:lang w:val="uk-UA"/>
        </w:rPr>
        <w:t>язуватиме всі завдання тестування і оцінки. ПЗ повинне реалізувати такі функції:</w:t>
      </w:r>
    </w:p>
    <w:p w:rsidR="00946BAD" w:rsidRPr="00946BAD" w:rsidRDefault="00946BAD" w:rsidP="00946BAD">
      <w:pPr>
        <w:numPr>
          <w:ilvl w:val="0"/>
          <w:numId w:val="5"/>
        </w:numPr>
        <w:spacing w:after="0" w:line="240" w:lineRule="auto"/>
        <w:jc w:val="both"/>
        <w:rPr>
          <w:lang w:val="uk-UA"/>
        </w:rPr>
      </w:pPr>
      <w:r w:rsidRPr="00946BAD">
        <w:rPr>
          <w:lang w:val="uk-UA"/>
        </w:rPr>
        <w:t>забезпечувати добру графічну ілюстрацію тестових елементів та їх вибір. Вибі</w:t>
      </w:r>
      <w:r>
        <w:rPr>
          <w:lang w:val="uk-UA"/>
        </w:rPr>
        <w:t>р об‘єкта в кожній групі є обов‘</w:t>
      </w:r>
      <w:r w:rsidRPr="00946BAD">
        <w:rPr>
          <w:lang w:val="uk-UA"/>
        </w:rPr>
        <w:t xml:space="preserve">язковим; </w:t>
      </w:r>
    </w:p>
    <w:p w:rsidR="00946BAD" w:rsidRPr="00946BAD" w:rsidRDefault="00946BAD" w:rsidP="00946BAD">
      <w:pPr>
        <w:numPr>
          <w:ilvl w:val="0"/>
          <w:numId w:val="5"/>
        </w:numPr>
        <w:spacing w:after="0" w:line="240" w:lineRule="auto"/>
        <w:jc w:val="both"/>
        <w:rPr>
          <w:lang w:val="uk-UA"/>
        </w:rPr>
      </w:pPr>
      <w:r w:rsidRPr="00946BAD">
        <w:rPr>
          <w:lang w:val="uk-UA"/>
        </w:rPr>
        <w:t>забезпечувати обчислення результатів тестування ;</w:t>
      </w:r>
    </w:p>
    <w:p w:rsidR="00946BAD" w:rsidRPr="00946BAD" w:rsidRDefault="00946BAD" w:rsidP="00946BAD">
      <w:pPr>
        <w:numPr>
          <w:ilvl w:val="0"/>
          <w:numId w:val="5"/>
        </w:numPr>
        <w:spacing w:after="0" w:line="240" w:lineRule="auto"/>
        <w:jc w:val="both"/>
        <w:rPr>
          <w:lang w:val="uk-UA"/>
        </w:rPr>
      </w:pPr>
      <w:r w:rsidRPr="00946BAD">
        <w:rPr>
          <w:lang w:val="uk-UA"/>
        </w:rPr>
        <w:t>забезпечувати рестарт і поновлення тестування.</w:t>
      </w:r>
    </w:p>
    <w:p w:rsidR="00946BAD" w:rsidRPr="00BA1BC4" w:rsidRDefault="00946BAD" w:rsidP="005F0D89">
      <w:pPr>
        <w:pStyle w:val="11"/>
        <w:tabs>
          <w:tab w:val="left" w:pos="567"/>
        </w:tabs>
        <w:ind w:left="0" w:right="530"/>
        <w:rPr>
          <w:rFonts w:asciiTheme="minorHAnsi" w:hAnsiTheme="minorHAnsi"/>
          <w:lang w:val="uk-UA"/>
        </w:rPr>
      </w:pPr>
    </w:p>
    <w:p w:rsidR="005709BD" w:rsidRPr="00BD05D5" w:rsidRDefault="005709BD" w:rsidP="005709BD">
      <w:pPr>
        <w:pStyle w:val="a6"/>
        <w:spacing w:before="0" w:beforeAutospacing="0" w:after="0" w:afterAutospacing="0"/>
        <w:ind w:left="910" w:firstLine="0"/>
        <w:jc w:val="center"/>
        <w:rPr>
          <w:rFonts w:asciiTheme="minorHAnsi" w:hAnsiTheme="minorHAnsi"/>
          <w:b/>
          <w:lang w:val="uk-UA"/>
        </w:rPr>
      </w:pPr>
      <w:r w:rsidRPr="00BD05D5">
        <w:rPr>
          <w:rFonts w:asciiTheme="minorHAnsi" w:hAnsiTheme="minorHAnsi"/>
          <w:b/>
          <w:lang w:val="uk-UA"/>
        </w:rPr>
        <w:t>Текст</w:t>
      </w:r>
      <w:r w:rsidR="00946BAD">
        <w:rPr>
          <w:rFonts w:asciiTheme="minorHAnsi" w:hAnsiTheme="minorHAnsi"/>
          <w:b/>
          <w:lang w:val="uk-UA"/>
        </w:rPr>
        <w:t>и</w:t>
      </w:r>
      <w:r w:rsidRPr="00BD05D5">
        <w:rPr>
          <w:rFonts w:asciiTheme="minorHAnsi" w:hAnsiTheme="minorHAnsi"/>
          <w:b/>
          <w:lang w:val="uk-UA"/>
        </w:rPr>
        <w:t xml:space="preserve"> </w:t>
      </w:r>
      <w:r w:rsidR="00946BAD" w:rsidRPr="00BD05D5">
        <w:rPr>
          <w:rFonts w:asciiTheme="minorHAnsi" w:hAnsiTheme="minorHAnsi"/>
          <w:b/>
          <w:lang w:val="uk-UA"/>
        </w:rPr>
        <w:t>програм</w:t>
      </w:r>
      <w:r w:rsidRPr="00BD05D5">
        <w:rPr>
          <w:rFonts w:asciiTheme="minorHAnsi" w:hAnsiTheme="minorHAnsi"/>
          <w:b/>
          <w:lang w:val="uk-UA"/>
        </w:rPr>
        <w:t xml:space="preserve"> </w:t>
      </w:r>
      <w:r w:rsidR="0019056F">
        <w:rPr>
          <w:rFonts w:asciiTheme="minorHAnsi" w:hAnsiTheme="minorHAnsi"/>
          <w:b/>
          <w:lang w:val="uk-UA"/>
        </w:rPr>
        <w:t xml:space="preserve">мовою </w:t>
      </w:r>
      <w:r w:rsidR="00E65C69">
        <w:rPr>
          <w:rFonts w:asciiTheme="minorHAnsi" w:hAnsiTheme="minorHAnsi"/>
          <w:b/>
          <w:lang w:val="en-US"/>
        </w:rPr>
        <w:t>Java</w:t>
      </w:r>
      <w:r w:rsidR="00946BAD" w:rsidRPr="00BD05D5">
        <w:rPr>
          <w:rFonts w:asciiTheme="minorHAnsi" w:hAnsiTheme="minorHAnsi"/>
          <w:b/>
          <w:lang w:val="uk-UA"/>
        </w:rPr>
        <w:t>.</w:t>
      </w:r>
    </w:p>
    <w:p w:rsidR="00946BAD" w:rsidRPr="00946BAD" w:rsidRDefault="00946BAD" w:rsidP="00946BAD">
      <w:pPr>
        <w:pStyle w:val="a6"/>
        <w:spacing w:before="0" w:beforeAutospacing="0" w:after="0" w:afterAutospacing="0"/>
        <w:rPr>
          <w:rFonts w:asciiTheme="minorHAnsi" w:hAnsiTheme="minorHAnsi"/>
          <w:lang w:val="uk-UA"/>
        </w:rPr>
      </w:pP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package com.grynchuk.source;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import java.util.*;</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import java.util.*;</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 @author Taras</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public class Test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private final String name;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private int answer = 0;</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public void setAnswer(int answer)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this.answer = answer;</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@Override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public String toString()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return name + "Варіант: " + answer + ". Бали: " + getResult();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private final HashMap&lt;Integer,Integer&gt; variants;</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public int getResult()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return variants.getOrDefault(answer, 0);</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public Test(String name, int ... vars)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this.name = name;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variants = new HashMap&lt;&gt;();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int n = 0;</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for(int i: vars)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variants.put(n++, i);</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public static String stringAnswer(int sum)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if (sum &gt;= 8 &amp;&amp; sum &lt;= 13) return " Від 8 до 13 балів.\n Ваша поведінка залежить передусім від тих, хто вас оточує.\n Ви легко занепадаєте духом, легко вибухаєте, неохоче робите те, що вам не до вподоби.\n На вас справляє сильний вплив оточення, мікроклімат у колективі.\n Отже, ви не є господарем своїх рішень.\n Ви надто емоційні, і ваші вчинки залежать здебільшого від вашого настрою";</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if (sum &gt;= 14 &amp;&amp; sum &lt;= 20) return " Від 14 до 20 балів.\n Хоча й пливете за течією, але намагаєтесь знайти свій стиль.\n Здатні до критичного аналізу.\n </w:t>
      </w:r>
      <w:r w:rsidRPr="00E65C69">
        <w:rPr>
          <w:rFonts w:ascii="Consolas" w:hAnsi="Consolas" w:cs="Consolas"/>
          <w:noProof/>
          <w:sz w:val="20"/>
          <w:szCs w:val="20"/>
          <w:lang w:val="uk-UA" w:eastAsia="uk-UA"/>
        </w:rPr>
        <w:lastRenderedPageBreak/>
        <w:t>Коли здоровий глузд підказує, що ваша позиція хибна, ви цілком спроможні від неї відмовитись.";</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if (sum &gt;= 21 &amp;&amp; sum &lt;= 27) return " Від 21 до 27 балів .\n Вважаєте себе непогрішимим. І все ж, підпадаєте під сторонній вплив.\n Шукаєте золоту середину між власними переконаннями й тими вимогами, які ставить життя.\n Допомагає те, що ви інстинктивно обираєте правильний шлях.";</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if (sum &gt;= 28 &amp;&amp; sum &lt;= 34) return  " Від 28 до 34 балів\n Вам нелегко відмовитись від своїх принципів.\n Що більше хтось намагається на вас тиснути, то сильніший опір ви чините.\n Однак за впертістю приховується не стільки впевненість, скільки страх пошитися в дурні.";</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return "Від 35 до 40 балів.\n Якщо вже щось спаде вам на думку, то ніхто вас не переконає у протилежному.\n Попри все йдете до своєї мети.\n Але той , хто вас добре знає, може вміло та непомітно скеровувати ваші вчинки.\n Тож чи не варто проявляти менше впертості і більше кмітливості?. ";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val="uk-UA" w:eastAsia="uk-UA"/>
        </w:rPr>
      </w:pPr>
      <w:r w:rsidRPr="00E65C69">
        <w:rPr>
          <w:rFonts w:ascii="Consolas" w:hAnsi="Consolas" w:cs="Consolas"/>
          <w:noProof/>
          <w:sz w:val="20"/>
          <w:szCs w:val="20"/>
          <w:lang w:val="uk-UA" w:eastAsia="uk-UA"/>
        </w:rPr>
        <w:t xml:space="preserve">    </w:t>
      </w:r>
    </w:p>
    <w:p w:rsidR="00DB14AE"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val="uk-UA" w:eastAsia="uk-UA"/>
        </w:rPr>
        <w: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package com.grynchuk.forms;</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import javax.swing.JOptionPane;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import com.grynchuk.source.*;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import java.util.*;</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@author Taras</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public class MainWindow extends javax.swing.JFrame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public ArrayList&lt;Test&gt; tests;</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Creates new form MainWindow</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public MainWindow()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tests = new ArrayList&lt;&gt;(Arrays.asList(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new Test("Рух", 4, 8, 2, 10),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new Test("Спокій", 10, 8, 2, 4),</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new Test("Впевненість", 10, 8, 6, 2),</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new Test("Непевність", 10, 8, 2, 6)</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initComponents();</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private void jOKButtonActionPerformed(java.awt.event.ActionEvent evt) {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TODO add your handling code here: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tests.get(0).setAnswer(jComboBox1.getSelectedIndex());</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tests.get(1).setAnswer(jComboBox2.getSelectedIndex());</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tests.get(2).setAnswer(jComboBox3.getSelectedIndex());</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tests.get(3).setAnswer(jComboBox4.getSelectedIndex());</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int sum = 0;</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for(Test t: tests) sum += t.getResult();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JOptionPane.showMessageDialog(MainWindow.this , Test.stringAnswer(sum)</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"Результат тесту", JOptionPane.OK_OPTION);</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lastRenderedPageBreak/>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@param args the command line arguments</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public static void main(String args[])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Set the Nimbus look and feel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//&lt;editor-fold defaultstate="collapsed" desc=" Look and feel setting code (optional) "&gt;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If Nimbus (introduced in Java SE 6) is not available, stay with the default look and feel.</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For details see http://download.oracle.com/javase/tutorial/uiswing/lookandfeel/plaf.html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try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for (javax.swing.UIManager.LookAndFeelInfo info : javax.swing.UIManager.getInstalledLookAndFeels())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if ("Nimbus".equals(info.getName()))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javax.swing.UIManager.setLookAndFeel(info.getClassName());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break;</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catch (ClassNotFoundException ex)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java.util.logging.Logger.getLogger(MainWindow.class.getName()).log(java.util.logging.Level.SEVERE, null, ex);</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catch (InstantiationException ex)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java.util.logging.Logger.getLogger(MainWindow.class.getName()).log(java.util.logging.Level.SEVERE, null, ex);</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catch (IllegalAccessException ex)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java.util.logging.Logger.getLogger(MainWindow.class.getName()).log(java.util.logging.Level.SEVERE, null, ex);</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catch (javax.swing.UnsupportedLookAndFeelException ex)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java.util.logging.Logger.getLogger(MainWindow.class.getName()).log(java.util.logging.Level.SEVERE, null, ex);</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//&lt;/editor-fold&gt;</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 Create and display the form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java.awt.EventQueue.invokeLater(new Runnable()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public void run()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new MainWindow().setVisible(true);</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 xml:space="preserve">      </w:t>
      </w:r>
    </w:p>
    <w:p w:rsidR="00E65C69" w:rsidRPr="00E65C69" w:rsidRDefault="00E65C69" w:rsidP="00E65C69">
      <w:pPr>
        <w:pStyle w:val="11"/>
        <w:tabs>
          <w:tab w:val="left" w:pos="1522"/>
        </w:tabs>
        <w:spacing w:line="240" w:lineRule="auto"/>
        <w:ind w:right="527"/>
        <w:contextualSpacing/>
        <w:jc w:val="both"/>
        <w:rPr>
          <w:rFonts w:ascii="Consolas" w:hAnsi="Consolas" w:cs="Consolas"/>
          <w:noProof/>
          <w:sz w:val="20"/>
          <w:szCs w:val="20"/>
          <w:lang w:eastAsia="uk-UA"/>
        </w:rPr>
      </w:pPr>
      <w:r w:rsidRPr="00E65C69">
        <w:rPr>
          <w:rFonts w:ascii="Consolas" w:hAnsi="Consolas" w:cs="Consolas"/>
          <w:noProof/>
          <w:sz w:val="20"/>
          <w:szCs w:val="20"/>
          <w:lang w:eastAsia="uk-UA"/>
        </w:rPr>
        <w:t>}</w:t>
      </w:r>
    </w:p>
    <w:p w:rsidR="00DB14AE" w:rsidRPr="00946BAD" w:rsidRDefault="00DB14AE" w:rsidP="00DB14AE">
      <w:pPr>
        <w:pStyle w:val="11"/>
        <w:tabs>
          <w:tab w:val="left" w:pos="1522"/>
        </w:tabs>
        <w:spacing w:line="240" w:lineRule="auto"/>
        <w:ind w:right="530"/>
        <w:jc w:val="both"/>
        <w:rPr>
          <w:rFonts w:asciiTheme="minorHAnsi" w:hAnsiTheme="minorHAnsi" w:cs="Consolas"/>
          <w:noProof/>
          <w:sz w:val="20"/>
          <w:szCs w:val="20"/>
          <w:lang w:val="uk-UA" w:eastAsia="uk-UA"/>
        </w:rPr>
      </w:pPr>
    </w:p>
    <w:p w:rsidR="00BD05D5" w:rsidRDefault="00BD05D5" w:rsidP="00676338">
      <w:pPr>
        <w:pStyle w:val="11"/>
        <w:tabs>
          <w:tab w:val="left" w:pos="1522"/>
        </w:tabs>
        <w:ind w:left="0" w:right="530" w:firstLine="567"/>
        <w:jc w:val="center"/>
        <w:rPr>
          <w:rFonts w:asciiTheme="minorHAnsi" w:hAnsiTheme="minorHAnsi" w:cs="Times New Roman"/>
          <w:b/>
          <w:noProof/>
          <w:lang w:eastAsia="uk-UA"/>
        </w:rPr>
      </w:pPr>
    </w:p>
    <w:p w:rsidR="00BD05D5" w:rsidRDefault="00BD05D5" w:rsidP="00676338">
      <w:pPr>
        <w:pStyle w:val="11"/>
        <w:tabs>
          <w:tab w:val="left" w:pos="1522"/>
        </w:tabs>
        <w:ind w:left="0" w:right="530" w:firstLine="567"/>
        <w:jc w:val="center"/>
        <w:rPr>
          <w:rFonts w:asciiTheme="minorHAnsi" w:hAnsiTheme="minorHAnsi" w:cs="Times New Roman"/>
          <w:b/>
          <w:noProof/>
          <w:lang w:eastAsia="uk-UA"/>
        </w:rPr>
      </w:pPr>
    </w:p>
    <w:p w:rsidR="00BD05D5" w:rsidRDefault="00BD05D5" w:rsidP="00676338">
      <w:pPr>
        <w:pStyle w:val="11"/>
        <w:tabs>
          <w:tab w:val="left" w:pos="1522"/>
        </w:tabs>
        <w:ind w:left="0" w:right="530" w:firstLine="567"/>
        <w:jc w:val="center"/>
        <w:rPr>
          <w:rFonts w:asciiTheme="minorHAnsi" w:hAnsiTheme="minorHAnsi" w:cs="Times New Roman"/>
          <w:b/>
          <w:noProof/>
          <w:lang w:eastAsia="uk-UA"/>
        </w:rPr>
      </w:pPr>
    </w:p>
    <w:p w:rsidR="00DB14AE" w:rsidRPr="0019056F" w:rsidRDefault="00DB14AE" w:rsidP="00676338">
      <w:pPr>
        <w:pStyle w:val="11"/>
        <w:tabs>
          <w:tab w:val="left" w:pos="1522"/>
        </w:tabs>
        <w:ind w:left="0" w:right="530" w:firstLine="567"/>
        <w:jc w:val="center"/>
        <w:rPr>
          <w:rFonts w:asciiTheme="minorHAnsi" w:hAnsiTheme="minorHAnsi" w:cs="Times New Roman"/>
          <w:b/>
          <w:noProof/>
          <w:lang w:val="uk-UA" w:eastAsia="uk-UA"/>
        </w:rPr>
      </w:pPr>
      <w:r w:rsidRPr="00603CBE">
        <w:rPr>
          <w:rFonts w:asciiTheme="minorHAnsi" w:hAnsiTheme="minorHAnsi" w:cs="Times New Roman"/>
          <w:b/>
          <w:noProof/>
          <w:lang w:val="ru-RU" w:eastAsia="uk-UA"/>
        </w:rPr>
        <w:lastRenderedPageBreak/>
        <w:t xml:space="preserve">Результат </w:t>
      </w:r>
      <w:r w:rsidR="0019056F">
        <w:rPr>
          <w:rFonts w:asciiTheme="minorHAnsi" w:hAnsiTheme="minorHAnsi" w:cs="Times New Roman"/>
          <w:b/>
          <w:noProof/>
          <w:lang w:val="uk-UA" w:eastAsia="uk-UA"/>
        </w:rPr>
        <w:t>виконання програми</w:t>
      </w:r>
    </w:p>
    <w:p w:rsidR="00DB14AE" w:rsidRPr="00603CBE" w:rsidRDefault="003604E3" w:rsidP="00946BAD">
      <w:pPr>
        <w:pStyle w:val="11"/>
        <w:tabs>
          <w:tab w:val="left" w:pos="1522"/>
        </w:tabs>
        <w:ind w:left="0" w:right="530" w:firstLine="567"/>
        <w:rPr>
          <w:rFonts w:asciiTheme="minorHAnsi" w:hAnsiTheme="minorHAnsi" w:cs="Times New Roman"/>
          <w:noProof/>
          <w:lang w:val="ru-RU" w:eastAsia="uk-UA"/>
        </w:rPr>
      </w:pPr>
      <w:r w:rsidRPr="00603CBE">
        <w:rPr>
          <w:rFonts w:asciiTheme="minorHAnsi" w:hAnsiTheme="minorHAnsi" w:cs="Times New Roman"/>
          <w:noProof/>
          <w:lang w:val="ru-RU" w:eastAsia="uk-UA"/>
        </w:rPr>
        <w:t xml:space="preserve">Запустимо </w:t>
      </w:r>
      <w:r w:rsidR="00BD05D5">
        <w:rPr>
          <w:rFonts w:asciiTheme="minorHAnsi" w:hAnsiTheme="minorHAnsi" w:cs="Times New Roman"/>
          <w:noProof/>
          <w:lang w:val="ru-RU" w:eastAsia="uk-UA"/>
        </w:rPr>
        <w:t>програму</w:t>
      </w:r>
      <w:r w:rsidR="00946BAD">
        <w:rPr>
          <w:rFonts w:asciiTheme="minorHAnsi" w:hAnsiTheme="minorHAnsi" w:cs="Times New Roman"/>
          <w:noProof/>
          <w:lang w:val="uk-UA" w:eastAsia="uk-UA"/>
        </w:rPr>
        <w:t xml:space="preserve"> на виконання </w:t>
      </w:r>
      <w:r w:rsidRPr="00603CBE">
        <w:rPr>
          <w:rFonts w:asciiTheme="minorHAnsi" w:hAnsiTheme="minorHAnsi" w:cs="Times New Roman"/>
          <w:noProof/>
          <w:lang w:val="ru-RU" w:eastAsia="uk-UA"/>
        </w:rPr>
        <w:t xml:space="preserve">(рис. 1):  </w:t>
      </w:r>
    </w:p>
    <w:p w:rsidR="003604E3" w:rsidRPr="00946BAD" w:rsidRDefault="00852F00" w:rsidP="007E3E6B">
      <w:pPr>
        <w:pStyle w:val="11"/>
        <w:tabs>
          <w:tab w:val="left" w:pos="1522"/>
        </w:tabs>
        <w:ind w:left="0" w:right="530" w:firstLine="567"/>
        <w:jc w:val="center"/>
        <w:rPr>
          <w:rFonts w:asciiTheme="minorHAnsi" w:hAnsiTheme="minorHAnsi" w:cs="Times New Roman"/>
          <w:noProof/>
          <w:lang w:val="ru-RU" w:eastAsia="uk-UA"/>
        </w:rPr>
      </w:pPr>
      <w:r>
        <w:rPr>
          <w:rFonts w:asciiTheme="minorHAnsi" w:hAnsiTheme="minorHAnsi" w:cs="Times New Roman"/>
          <w:noProof/>
          <w:lang w:val="uk-UA" w:eastAsia="uk-UA"/>
        </w:rPr>
        <w:drawing>
          <wp:inline distT="0" distB="0" distL="0" distR="0">
            <wp:extent cx="4234815" cy="34169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4815" cy="3416935"/>
                    </a:xfrm>
                    <a:prstGeom prst="rect">
                      <a:avLst/>
                    </a:prstGeom>
                    <a:noFill/>
                    <a:ln>
                      <a:noFill/>
                    </a:ln>
                  </pic:spPr>
                </pic:pic>
              </a:graphicData>
            </a:graphic>
          </wp:inline>
        </w:drawing>
      </w:r>
    </w:p>
    <w:p w:rsidR="007E3E6B" w:rsidRPr="00852F00" w:rsidRDefault="007E3E6B" w:rsidP="007E3E6B">
      <w:pPr>
        <w:pStyle w:val="11"/>
        <w:tabs>
          <w:tab w:val="left" w:pos="1522"/>
        </w:tabs>
        <w:ind w:left="0" w:right="530" w:firstLine="567"/>
        <w:jc w:val="center"/>
        <w:rPr>
          <w:rFonts w:asciiTheme="minorHAnsi" w:hAnsiTheme="minorHAnsi" w:cs="Times New Roman"/>
          <w:i/>
          <w:noProof/>
          <w:lang w:val="uk-UA" w:eastAsia="uk-UA"/>
        </w:rPr>
      </w:pPr>
      <w:r w:rsidRPr="00BF47E1">
        <w:rPr>
          <w:rFonts w:asciiTheme="minorHAnsi" w:hAnsiTheme="minorHAnsi" w:cs="Times New Roman"/>
          <w:i/>
          <w:noProof/>
          <w:lang w:val="uk-UA" w:eastAsia="uk-UA"/>
        </w:rPr>
        <w:t xml:space="preserve">Рис. 1. </w:t>
      </w:r>
      <w:r w:rsidR="003604E3" w:rsidRPr="00BF47E1">
        <w:rPr>
          <w:rFonts w:asciiTheme="minorHAnsi" w:hAnsiTheme="minorHAnsi" w:cs="Times New Roman"/>
          <w:i/>
          <w:noProof/>
          <w:lang w:val="ru-RU" w:eastAsia="uk-UA"/>
        </w:rPr>
        <w:t xml:space="preserve">Вигляд </w:t>
      </w:r>
      <w:r w:rsidR="00852F00">
        <w:rPr>
          <w:rFonts w:asciiTheme="minorHAnsi" w:hAnsiTheme="minorHAnsi" w:cs="Times New Roman"/>
          <w:i/>
          <w:noProof/>
          <w:lang w:val="ru-RU" w:eastAsia="uk-UA"/>
        </w:rPr>
        <w:t>головного в</w:t>
      </w:r>
      <w:r w:rsidR="00852F00">
        <w:rPr>
          <w:rFonts w:asciiTheme="minorHAnsi" w:hAnsiTheme="minorHAnsi" w:cs="Times New Roman"/>
          <w:i/>
          <w:noProof/>
          <w:lang w:val="uk-UA" w:eastAsia="uk-UA"/>
        </w:rPr>
        <w:t>ікна програми</w:t>
      </w:r>
    </w:p>
    <w:p w:rsidR="0019056F" w:rsidRDefault="00946BAD" w:rsidP="00FF272C">
      <w:pPr>
        <w:pStyle w:val="11"/>
        <w:tabs>
          <w:tab w:val="left" w:pos="1522"/>
        </w:tabs>
        <w:ind w:left="0" w:right="530" w:firstLine="567"/>
        <w:rPr>
          <w:rFonts w:asciiTheme="minorHAnsi" w:hAnsiTheme="minorHAnsi" w:cs="Times New Roman"/>
          <w:noProof/>
          <w:lang w:eastAsia="uk-UA"/>
        </w:rPr>
      </w:pPr>
      <w:r>
        <w:rPr>
          <w:rFonts w:asciiTheme="minorHAnsi" w:hAnsiTheme="minorHAnsi" w:cs="Times New Roman"/>
          <w:noProof/>
          <w:lang w:val="ru-RU" w:eastAsia="uk-UA"/>
        </w:rPr>
        <w:t>Введемо вхідні</w:t>
      </w:r>
      <w:r w:rsidR="00852F00">
        <w:rPr>
          <w:rFonts w:asciiTheme="minorHAnsi" w:hAnsiTheme="minorHAnsi" w:cs="Times New Roman"/>
          <w:noProof/>
          <w:lang w:val="ru-RU" w:eastAsia="uk-UA"/>
        </w:rPr>
        <w:t xml:space="preserve"> дані та натиснемо на кнопку «Розрахувати» </w:t>
      </w:r>
      <w:r w:rsidR="00FF272C">
        <w:rPr>
          <w:rFonts w:asciiTheme="minorHAnsi" w:hAnsiTheme="minorHAnsi" w:cs="Times New Roman"/>
          <w:noProof/>
          <w:lang w:val="ru-RU" w:eastAsia="uk-UA"/>
        </w:rPr>
        <w:t>(рис.2):</w:t>
      </w:r>
    </w:p>
    <w:p w:rsidR="0061736F" w:rsidRDefault="0061736F" w:rsidP="00FF272C">
      <w:pPr>
        <w:pStyle w:val="11"/>
        <w:tabs>
          <w:tab w:val="left" w:pos="1522"/>
        </w:tabs>
        <w:ind w:left="0" w:right="530" w:firstLine="567"/>
        <w:rPr>
          <w:rFonts w:asciiTheme="minorHAnsi" w:hAnsiTheme="minorHAnsi" w:cs="Times New Roman"/>
          <w:noProof/>
          <w:lang w:eastAsia="uk-UA"/>
        </w:rPr>
      </w:pPr>
      <w:r>
        <w:rPr>
          <w:rFonts w:asciiTheme="minorHAnsi" w:hAnsiTheme="minorHAnsi" w:cs="Times New Roman"/>
          <w:noProof/>
          <w:lang w:val="uk-UA" w:eastAsia="uk-UA"/>
        </w:rPr>
        <w:drawing>
          <wp:inline distT="0" distB="0" distL="0" distR="0">
            <wp:extent cx="5505651" cy="31301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8669" cy="3131876"/>
                    </a:xfrm>
                    <a:prstGeom prst="rect">
                      <a:avLst/>
                    </a:prstGeom>
                    <a:noFill/>
                    <a:ln>
                      <a:noFill/>
                    </a:ln>
                  </pic:spPr>
                </pic:pic>
              </a:graphicData>
            </a:graphic>
          </wp:inline>
        </w:drawing>
      </w:r>
    </w:p>
    <w:p w:rsidR="00FF272C" w:rsidRPr="00BF47E1" w:rsidRDefault="00FF272C" w:rsidP="00FF272C">
      <w:pPr>
        <w:pStyle w:val="11"/>
        <w:tabs>
          <w:tab w:val="left" w:pos="1522"/>
        </w:tabs>
        <w:ind w:left="0" w:right="530" w:firstLine="567"/>
        <w:jc w:val="center"/>
        <w:rPr>
          <w:rFonts w:asciiTheme="minorHAnsi" w:hAnsiTheme="minorHAnsi" w:cs="Times New Roman"/>
          <w:i/>
          <w:noProof/>
          <w:lang w:val="ru-RU" w:eastAsia="uk-UA"/>
        </w:rPr>
      </w:pPr>
      <w:r w:rsidRPr="00BF47E1">
        <w:rPr>
          <w:rFonts w:asciiTheme="minorHAnsi" w:hAnsiTheme="minorHAnsi" w:cs="Times New Roman"/>
          <w:i/>
          <w:noProof/>
          <w:lang w:val="ru-RU" w:eastAsia="uk-UA"/>
        </w:rPr>
        <w:t xml:space="preserve">Рис. 2. </w:t>
      </w:r>
      <w:r w:rsidR="00D97D7D">
        <w:rPr>
          <w:rFonts w:asciiTheme="minorHAnsi" w:hAnsiTheme="minorHAnsi" w:cs="Times New Roman"/>
          <w:i/>
          <w:noProof/>
          <w:lang w:val="ru-RU" w:eastAsia="uk-UA"/>
        </w:rPr>
        <w:t>Вивід результатів виконання тесту.</w:t>
      </w:r>
      <w:r w:rsidRPr="00BF47E1">
        <w:rPr>
          <w:rFonts w:asciiTheme="minorHAnsi" w:hAnsiTheme="minorHAnsi" w:cs="Times New Roman"/>
          <w:i/>
          <w:noProof/>
          <w:lang w:val="ru-RU" w:eastAsia="uk-UA"/>
        </w:rPr>
        <w:t xml:space="preserve"> </w:t>
      </w:r>
    </w:p>
    <w:p w:rsidR="00BF47E1" w:rsidRDefault="00BF47E1" w:rsidP="00BF47E1">
      <w:pPr>
        <w:pStyle w:val="11"/>
        <w:tabs>
          <w:tab w:val="left" w:pos="1522"/>
        </w:tabs>
        <w:ind w:left="0" w:right="530" w:firstLine="567"/>
        <w:jc w:val="center"/>
        <w:rPr>
          <w:rFonts w:asciiTheme="minorHAnsi" w:hAnsiTheme="minorHAnsi" w:cs="Times New Roman"/>
          <w:noProof/>
          <w:lang w:val="ru-RU" w:eastAsia="uk-UA"/>
        </w:rPr>
      </w:pPr>
    </w:p>
    <w:p w:rsidR="0061736F" w:rsidRDefault="00BF47E1" w:rsidP="00BF47E1">
      <w:pPr>
        <w:pStyle w:val="11"/>
        <w:ind w:left="0" w:right="530"/>
        <w:rPr>
          <w:rFonts w:asciiTheme="minorHAnsi" w:hAnsiTheme="minorHAnsi" w:cs="Times New Roman"/>
          <w:noProof/>
          <w:lang w:eastAsia="uk-UA"/>
        </w:rPr>
      </w:pPr>
      <w:r>
        <w:rPr>
          <w:rFonts w:asciiTheme="minorHAnsi" w:hAnsiTheme="minorHAnsi" w:cs="Times New Roman"/>
          <w:noProof/>
          <w:lang w:val="uk-UA" w:eastAsia="uk-UA"/>
        </w:rPr>
        <w:tab/>
      </w:r>
    </w:p>
    <w:p w:rsidR="00897B0A" w:rsidRPr="00897B0A" w:rsidRDefault="00897B0A" w:rsidP="00897B0A">
      <w:pPr>
        <w:pStyle w:val="11"/>
        <w:ind w:left="0" w:right="530"/>
        <w:jc w:val="center"/>
        <w:rPr>
          <w:rFonts w:asciiTheme="minorHAnsi" w:hAnsiTheme="minorHAnsi" w:cs="Times New Roman"/>
          <w:noProof/>
          <w:lang w:eastAsia="uk-UA"/>
        </w:rPr>
      </w:pPr>
      <w:r>
        <w:rPr>
          <w:rFonts w:asciiTheme="minorHAnsi" w:hAnsiTheme="minorHAnsi" w:cs="Times New Roman"/>
          <w:b/>
          <w:noProof/>
          <w:lang w:val="uk-UA" w:eastAsia="uk-UA"/>
        </w:rPr>
        <w:lastRenderedPageBreak/>
        <w:t>Висновок</w:t>
      </w:r>
    </w:p>
    <w:p w:rsidR="00A3041F" w:rsidRPr="00D67327" w:rsidRDefault="00A3041F" w:rsidP="00897B0A">
      <w:pPr>
        <w:pStyle w:val="11"/>
        <w:ind w:left="0" w:right="530" w:firstLine="708"/>
        <w:jc w:val="both"/>
        <w:rPr>
          <w:rFonts w:asciiTheme="minorHAnsi" w:hAnsiTheme="minorHAnsi"/>
          <w:lang w:val="uk-UA"/>
        </w:rPr>
      </w:pPr>
      <w:r w:rsidRPr="00B93094">
        <w:rPr>
          <w:rFonts w:asciiTheme="minorHAnsi" w:hAnsiTheme="minorHAnsi" w:cs="Times New Roman"/>
          <w:noProof/>
          <w:lang w:val="uk-UA" w:eastAsia="uk-UA"/>
        </w:rPr>
        <w:t>Виконавши дану лабор</w:t>
      </w:r>
      <w:r w:rsidR="00A33489" w:rsidRPr="00B93094">
        <w:rPr>
          <w:rFonts w:asciiTheme="minorHAnsi" w:hAnsiTheme="minorHAnsi" w:cs="Times New Roman"/>
          <w:noProof/>
          <w:lang w:val="uk-UA" w:eastAsia="uk-UA"/>
        </w:rPr>
        <w:t xml:space="preserve">аторну роботу я </w:t>
      </w:r>
      <w:r w:rsidRPr="00B93094">
        <w:rPr>
          <w:rFonts w:asciiTheme="minorHAnsi" w:hAnsiTheme="minorHAnsi" w:cs="Times New Roman"/>
          <w:noProof/>
          <w:lang w:val="uk-UA" w:eastAsia="uk-UA"/>
        </w:rPr>
        <w:t xml:space="preserve">навчився </w:t>
      </w:r>
      <w:r w:rsidR="00B93094" w:rsidRPr="00B93094">
        <w:rPr>
          <w:rFonts w:asciiTheme="minorHAnsi" w:hAnsiTheme="minorHAnsi"/>
          <w:lang w:val="uk-UA"/>
        </w:rPr>
        <w:t xml:space="preserve">створювати програмне забезпечення для тестування самоконтролю на основі психоаналітичних тестів взявши за основу комп’ютерне тестування освітніх та фахових знань, психологічних даних людини. </w:t>
      </w:r>
    </w:p>
    <w:p w:rsidR="00A33489" w:rsidRDefault="00A33489" w:rsidP="00A33489">
      <w:pPr>
        <w:pStyle w:val="11"/>
        <w:tabs>
          <w:tab w:val="left" w:pos="1522"/>
        </w:tabs>
        <w:ind w:left="0" w:right="530" w:firstLine="567"/>
        <w:jc w:val="both"/>
        <w:rPr>
          <w:rFonts w:cs="Times New Roman"/>
          <w:noProof/>
          <w:lang w:val="uk-UA" w:eastAsia="uk-UA"/>
        </w:rPr>
      </w:pPr>
    </w:p>
    <w:sectPr w:rsidR="00A33489" w:rsidSect="00FA2064">
      <w:footerReference w:type="default" r:id="rId15"/>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AF8" w:rsidRDefault="001F3AF8" w:rsidP="003F2CB7">
      <w:pPr>
        <w:spacing w:after="0" w:line="240" w:lineRule="auto"/>
      </w:pPr>
      <w:r>
        <w:separator/>
      </w:r>
    </w:p>
  </w:endnote>
  <w:endnote w:type="continuationSeparator" w:id="0">
    <w:p w:rsidR="001F3AF8" w:rsidRDefault="001F3AF8" w:rsidP="003F2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106771"/>
      <w:docPartObj>
        <w:docPartGallery w:val="Page Numbers (Bottom of Page)"/>
        <w:docPartUnique/>
      </w:docPartObj>
    </w:sdtPr>
    <w:sdtEndPr/>
    <w:sdtContent>
      <w:p w:rsidR="00FF272C" w:rsidRDefault="004B6CA2">
        <w:pPr>
          <w:pStyle w:val="aa"/>
          <w:jc w:val="right"/>
        </w:pPr>
        <w:r>
          <w:fldChar w:fldCharType="begin"/>
        </w:r>
        <w:r>
          <w:instrText>PAGE   \* MERGEFORMAT</w:instrText>
        </w:r>
        <w:r>
          <w:fldChar w:fldCharType="separate"/>
        </w:r>
        <w:r w:rsidR="006F1A76">
          <w:rPr>
            <w:noProof/>
          </w:rPr>
          <w:t>2</w:t>
        </w:r>
        <w:r>
          <w:rPr>
            <w:noProof/>
          </w:rPr>
          <w:fldChar w:fldCharType="end"/>
        </w:r>
      </w:p>
    </w:sdtContent>
  </w:sdt>
  <w:p w:rsidR="00FF272C" w:rsidRDefault="00FF272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AF8" w:rsidRDefault="001F3AF8" w:rsidP="003F2CB7">
      <w:pPr>
        <w:spacing w:after="0" w:line="240" w:lineRule="auto"/>
      </w:pPr>
      <w:r>
        <w:separator/>
      </w:r>
    </w:p>
  </w:footnote>
  <w:footnote w:type="continuationSeparator" w:id="0">
    <w:p w:rsidR="001F3AF8" w:rsidRDefault="001F3AF8" w:rsidP="003F2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A3EA5"/>
    <w:multiLevelType w:val="hybridMultilevel"/>
    <w:tmpl w:val="EBE8B4DE"/>
    <w:lvl w:ilvl="0" w:tplc="9AFA1974">
      <w:start w:val="1"/>
      <w:numFmt w:val="decimal"/>
      <w:lvlText w:val="%1."/>
      <w:lvlJc w:val="left"/>
      <w:pPr>
        <w:ind w:left="910" w:hanging="360"/>
      </w:pPr>
      <w:rPr>
        <w:rFonts w:hint="default"/>
      </w:rPr>
    </w:lvl>
    <w:lvl w:ilvl="1" w:tplc="04220019" w:tentative="1">
      <w:start w:val="1"/>
      <w:numFmt w:val="lowerLetter"/>
      <w:lvlText w:val="%2."/>
      <w:lvlJc w:val="left"/>
      <w:pPr>
        <w:ind w:left="1630" w:hanging="360"/>
      </w:pPr>
    </w:lvl>
    <w:lvl w:ilvl="2" w:tplc="0422001B" w:tentative="1">
      <w:start w:val="1"/>
      <w:numFmt w:val="lowerRoman"/>
      <w:lvlText w:val="%3."/>
      <w:lvlJc w:val="right"/>
      <w:pPr>
        <w:ind w:left="2350" w:hanging="180"/>
      </w:pPr>
    </w:lvl>
    <w:lvl w:ilvl="3" w:tplc="0422000F" w:tentative="1">
      <w:start w:val="1"/>
      <w:numFmt w:val="decimal"/>
      <w:lvlText w:val="%4."/>
      <w:lvlJc w:val="left"/>
      <w:pPr>
        <w:ind w:left="3070" w:hanging="360"/>
      </w:pPr>
    </w:lvl>
    <w:lvl w:ilvl="4" w:tplc="04220019" w:tentative="1">
      <w:start w:val="1"/>
      <w:numFmt w:val="lowerLetter"/>
      <w:lvlText w:val="%5."/>
      <w:lvlJc w:val="left"/>
      <w:pPr>
        <w:ind w:left="3790" w:hanging="360"/>
      </w:pPr>
    </w:lvl>
    <w:lvl w:ilvl="5" w:tplc="0422001B" w:tentative="1">
      <w:start w:val="1"/>
      <w:numFmt w:val="lowerRoman"/>
      <w:lvlText w:val="%6."/>
      <w:lvlJc w:val="right"/>
      <w:pPr>
        <w:ind w:left="4510" w:hanging="180"/>
      </w:pPr>
    </w:lvl>
    <w:lvl w:ilvl="6" w:tplc="0422000F" w:tentative="1">
      <w:start w:val="1"/>
      <w:numFmt w:val="decimal"/>
      <w:lvlText w:val="%7."/>
      <w:lvlJc w:val="left"/>
      <w:pPr>
        <w:ind w:left="5230" w:hanging="360"/>
      </w:pPr>
    </w:lvl>
    <w:lvl w:ilvl="7" w:tplc="04220019" w:tentative="1">
      <w:start w:val="1"/>
      <w:numFmt w:val="lowerLetter"/>
      <w:lvlText w:val="%8."/>
      <w:lvlJc w:val="left"/>
      <w:pPr>
        <w:ind w:left="5950" w:hanging="360"/>
      </w:pPr>
    </w:lvl>
    <w:lvl w:ilvl="8" w:tplc="0422001B" w:tentative="1">
      <w:start w:val="1"/>
      <w:numFmt w:val="lowerRoman"/>
      <w:lvlText w:val="%9."/>
      <w:lvlJc w:val="right"/>
      <w:pPr>
        <w:ind w:left="6670" w:hanging="180"/>
      </w:pPr>
    </w:lvl>
  </w:abstractNum>
  <w:abstractNum w:abstractNumId="1">
    <w:nsid w:val="507D0ECB"/>
    <w:multiLevelType w:val="hybridMultilevel"/>
    <w:tmpl w:val="3F2AAD48"/>
    <w:lvl w:ilvl="0" w:tplc="0422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53966274"/>
    <w:multiLevelType w:val="hybridMultilevel"/>
    <w:tmpl w:val="9D182B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55DB6A0D"/>
    <w:multiLevelType w:val="hybridMultilevel"/>
    <w:tmpl w:val="AE8EF43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6D6752C9"/>
    <w:multiLevelType w:val="hybridMultilevel"/>
    <w:tmpl w:val="83085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459"/>
    <w:rsid w:val="0001548C"/>
    <w:rsid w:val="00076281"/>
    <w:rsid w:val="000C5EEB"/>
    <w:rsid w:val="000E0476"/>
    <w:rsid w:val="000F42EE"/>
    <w:rsid w:val="00102320"/>
    <w:rsid w:val="00103C75"/>
    <w:rsid w:val="00180F50"/>
    <w:rsid w:val="0019056F"/>
    <w:rsid w:val="001A0459"/>
    <w:rsid w:val="001B7164"/>
    <w:rsid w:val="001D7738"/>
    <w:rsid w:val="001F3AF8"/>
    <w:rsid w:val="00234E99"/>
    <w:rsid w:val="002532A7"/>
    <w:rsid w:val="00271F2E"/>
    <w:rsid w:val="00275F57"/>
    <w:rsid w:val="002A3A06"/>
    <w:rsid w:val="002A7FAA"/>
    <w:rsid w:val="002F3F19"/>
    <w:rsid w:val="00307DDC"/>
    <w:rsid w:val="003604E3"/>
    <w:rsid w:val="003B66DB"/>
    <w:rsid w:val="003B73A7"/>
    <w:rsid w:val="003F2CB7"/>
    <w:rsid w:val="00405D40"/>
    <w:rsid w:val="00415E38"/>
    <w:rsid w:val="00422FF8"/>
    <w:rsid w:val="004728DD"/>
    <w:rsid w:val="00477504"/>
    <w:rsid w:val="004821B4"/>
    <w:rsid w:val="004A3B8C"/>
    <w:rsid w:val="004B6CA2"/>
    <w:rsid w:val="004E51D3"/>
    <w:rsid w:val="004E70D1"/>
    <w:rsid w:val="004F5E3E"/>
    <w:rsid w:val="00532630"/>
    <w:rsid w:val="00556AE1"/>
    <w:rsid w:val="00562EA6"/>
    <w:rsid w:val="005709BD"/>
    <w:rsid w:val="005831CA"/>
    <w:rsid w:val="005B067C"/>
    <w:rsid w:val="005D5A64"/>
    <w:rsid w:val="005D646D"/>
    <w:rsid w:val="005F0D89"/>
    <w:rsid w:val="00603CBE"/>
    <w:rsid w:val="0060724F"/>
    <w:rsid w:val="0061736F"/>
    <w:rsid w:val="00654DE2"/>
    <w:rsid w:val="00667876"/>
    <w:rsid w:val="00676338"/>
    <w:rsid w:val="0068289E"/>
    <w:rsid w:val="00684F68"/>
    <w:rsid w:val="006B16F0"/>
    <w:rsid w:val="006F1A76"/>
    <w:rsid w:val="006F5CE7"/>
    <w:rsid w:val="00726F5A"/>
    <w:rsid w:val="00740630"/>
    <w:rsid w:val="007C5888"/>
    <w:rsid w:val="007E3E6B"/>
    <w:rsid w:val="00823F07"/>
    <w:rsid w:val="00826CA1"/>
    <w:rsid w:val="00852F00"/>
    <w:rsid w:val="00873C92"/>
    <w:rsid w:val="00897B0A"/>
    <w:rsid w:val="008A4C00"/>
    <w:rsid w:val="008E02E7"/>
    <w:rsid w:val="00946BAD"/>
    <w:rsid w:val="009678C1"/>
    <w:rsid w:val="009D24EB"/>
    <w:rsid w:val="009D435C"/>
    <w:rsid w:val="009F61F9"/>
    <w:rsid w:val="00A10893"/>
    <w:rsid w:val="00A3041F"/>
    <w:rsid w:val="00A33489"/>
    <w:rsid w:val="00A52BF2"/>
    <w:rsid w:val="00AE0158"/>
    <w:rsid w:val="00AF3DE3"/>
    <w:rsid w:val="00B13982"/>
    <w:rsid w:val="00B75DEA"/>
    <w:rsid w:val="00B90FF4"/>
    <w:rsid w:val="00B91B64"/>
    <w:rsid w:val="00B93094"/>
    <w:rsid w:val="00BA1BC4"/>
    <w:rsid w:val="00BA6DEA"/>
    <w:rsid w:val="00BD05D5"/>
    <w:rsid w:val="00BD6EE4"/>
    <w:rsid w:val="00BF2959"/>
    <w:rsid w:val="00BF47E1"/>
    <w:rsid w:val="00C6695B"/>
    <w:rsid w:val="00CC122C"/>
    <w:rsid w:val="00CC6C3F"/>
    <w:rsid w:val="00CE374F"/>
    <w:rsid w:val="00D26867"/>
    <w:rsid w:val="00D67327"/>
    <w:rsid w:val="00D97D7D"/>
    <w:rsid w:val="00DB14AE"/>
    <w:rsid w:val="00DB511A"/>
    <w:rsid w:val="00E01B40"/>
    <w:rsid w:val="00E60329"/>
    <w:rsid w:val="00E65C69"/>
    <w:rsid w:val="00EC0CD6"/>
    <w:rsid w:val="00F22618"/>
    <w:rsid w:val="00F5084F"/>
    <w:rsid w:val="00F55FA5"/>
    <w:rsid w:val="00F95D01"/>
    <w:rsid w:val="00FA2064"/>
    <w:rsid w:val="00FA3DDF"/>
    <w:rsid w:val="00FA5B32"/>
    <w:rsid w:val="00FD4270"/>
    <w:rsid w:val="00FD7D4E"/>
    <w:rsid w:val="00FF272C"/>
    <w:rsid w:val="00FF56D6"/>
    <w:rsid w:val="00FF6C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946BAD"/>
    <w:pPr>
      <w:keepNext/>
      <w:spacing w:after="0" w:line="264" w:lineRule="auto"/>
      <w:ind w:firstLine="567"/>
      <w:jc w:val="center"/>
      <w:outlineLvl w:val="0"/>
    </w:pPr>
    <w:rPr>
      <w:rFonts w:ascii="Times New Roman" w:eastAsia="Times New Roman" w:hAnsi="Times New Roman" w:cs="Times New Roman"/>
      <w:b/>
      <w:sz w:val="32"/>
      <w:szCs w:val="20"/>
      <w:lang w:val="uk-UA" w:eastAsia="en-US"/>
    </w:rPr>
  </w:style>
  <w:style w:type="paragraph" w:styleId="5">
    <w:name w:val="heading 5"/>
    <w:basedOn w:val="a"/>
    <w:next w:val="a"/>
    <w:link w:val="50"/>
    <w:uiPriority w:val="9"/>
    <w:semiHidden/>
    <w:unhideWhenUsed/>
    <w:qFormat/>
    <w:rsid w:val="000C5E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1A0459"/>
    <w:pPr>
      <w:suppressAutoHyphens/>
    </w:pPr>
    <w:rPr>
      <w:rFonts w:ascii="Calibri" w:eastAsia="Lucida Sans Unicode" w:hAnsi="Calibri" w:cs="Calibri"/>
      <w:lang w:val="en-US" w:eastAsia="en-US"/>
    </w:rPr>
  </w:style>
  <w:style w:type="paragraph" w:customStyle="1" w:styleId="11">
    <w:name w:val="Основной текст1"/>
    <w:basedOn w:val="a3"/>
    <w:rsid w:val="001A0459"/>
    <w:pPr>
      <w:ind w:left="113"/>
    </w:pPr>
    <w:rPr>
      <w:rFonts w:ascii="Times New Roman" w:eastAsia="Times New Roman" w:hAnsi="Times New Roman"/>
      <w:sz w:val="24"/>
      <w:szCs w:val="24"/>
    </w:rPr>
  </w:style>
  <w:style w:type="paragraph" w:styleId="a4">
    <w:name w:val="Balloon Text"/>
    <w:basedOn w:val="a"/>
    <w:link w:val="a5"/>
    <w:uiPriority w:val="99"/>
    <w:semiHidden/>
    <w:unhideWhenUsed/>
    <w:rsid w:val="001A045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A0459"/>
    <w:rPr>
      <w:rFonts w:ascii="Tahoma" w:hAnsi="Tahoma" w:cs="Tahoma"/>
      <w:sz w:val="16"/>
      <w:szCs w:val="16"/>
    </w:rPr>
  </w:style>
  <w:style w:type="paragraph" w:styleId="a6">
    <w:name w:val="Normal (Web)"/>
    <w:basedOn w:val="a"/>
    <w:uiPriority w:val="99"/>
    <w:rsid w:val="001A0459"/>
    <w:pPr>
      <w:spacing w:before="100" w:beforeAutospacing="1" w:after="100" w:afterAutospacing="1" w:line="240" w:lineRule="auto"/>
      <w:ind w:firstLine="180"/>
    </w:pPr>
    <w:rPr>
      <w:rFonts w:ascii="Times New Roman" w:eastAsia="SimSun" w:hAnsi="Times New Roman" w:cs="Times New Roman"/>
      <w:sz w:val="24"/>
      <w:szCs w:val="24"/>
      <w:lang w:eastAsia="zh-CN"/>
    </w:rPr>
  </w:style>
  <w:style w:type="paragraph" w:styleId="a7">
    <w:name w:val="caption"/>
    <w:basedOn w:val="a"/>
    <w:next w:val="a"/>
    <w:uiPriority w:val="35"/>
    <w:unhideWhenUsed/>
    <w:qFormat/>
    <w:rsid w:val="00422FF8"/>
    <w:pPr>
      <w:spacing w:line="240" w:lineRule="auto"/>
    </w:pPr>
    <w:rPr>
      <w:b/>
      <w:bCs/>
      <w:color w:val="4F81BD" w:themeColor="accent1"/>
      <w:sz w:val="18"/>
      <w:szCs w:val="18"/>
    </w:rPr>
  </w:style>
  <w:style w:type="paragraph" w:styleId="a8">
    <w:name w:val="header"/>
    <w:basedOn w:val="a"/>
    <w:link w:val="a9"/>
    <w:uiPriority w:val="99"/>
    <w:unhideWhenUsed/>
    <w:rsid w:val="003F2CB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2CB7"/>
  </w:style>
  <w:style w:type="paragraph" w:styleId="aa">
    <w:name w:val="footer"/>
    <w:basedOn w:val="a"/>
    <w:link w:val="ab"/>
    <w:uiPriority w:val="99"/>
    <w:unhideWhenUsed/>
    <w:rsid w:val="003F2CB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2CB7"/>
  </w:style>
  <w:style w:type="character" w:styleId="ac">
    <w:name w:val="Placeholder Text"/>
    <w:basedOn w:val="a0"/>
    <w:uiPriority w:val="99"/>
    <w:semiHidden/>
    <w:rsid w:val="00FA3DDF"/>
    <w:rPr>
      <w:color w:val="808080"/>
    </w:rPr>
  </w:style>
  <w:style w:type="paragraph" w:styleId="ad">
    <w:name w:val="List Paragraph"/>
    <w:basedOn w:val="a"/>
    <w:uiPriority w:val="34"/>
    <w:qFormat/>
    <w:rsid w:val="005B067C"/>
    <w:pPr>
      <w:ind w:left="720"/>
      <w:contextualSpacing/>
    </w:pPr>
  </w:style>
  <w:style w:type="paragraph" w:customStyle="1" w:styleId="MTDisplayEquation">
    <w:name w:val="MTDisplayEquation"/>
    <w:basedOn w:val="a"/>
    <w:next w:val="a"/>
    <w:link w:val="MTDisplayEquation0"/>
    <w:rsid w:val="00415E38"/>
    <w:pPr>
      <w:tabs>
        <w:tab w:val="center" w:pos="4820"/>
        <w:tab w:val="right" w:pos="9640"/>
      </w:tabs>
    </w:pPr>
  </w:style>
  <w:style w:type="character" w:customStyle="1" w:styleId="MTDisplayEquation0">
    <w:name w:val="MTDisplayEquation Знак"/>
    <w:basedOn w:val="a0"/>
    <w:link w:val="MTDisplayEquation"/>
    <w:rsid w:val="00415E38"/>
  </w:style>
  <w:style w:type="character" w:customStyle="1" w:styleId="10">
    <w:name w:val="Заголовок 1 Знак"/>
    <w:basedOn w:val="a0"/>
    <w:link w:val="1"/>
    <w:rsid w:val="00946BAD"/>
    <w:rPr>
      <w:rFonts w:ascii="Times New Roman" w:eastAsia="Times New Roman" w:hAnsi="Times New Roman" w:cs="Times New Roman"/>
      <w:b/>
      <w:sz w:val="32"/>
      <w:szCs w:val="20"/>
      <w:lang w:val="uk-UA" w:eastAsia="en-US"/>
    </w:rPr>
  </w:style>
  <w:style w:type="character" w:styleId="ae">
    <w:name w:val="Hyperlink"/>
    <w:basedOn w:val="a0"/>
    <w:uiPriority w:val="99"/>
    <w:unhideWhenUsed/>
    <w:rsid w:val="00946BAD"/>
    <w:rPr>
      <w:color w:val="0000FF" w:themeColor="hyperlink"/>
      <w:u w:val="single"/>
    </w:rPr>
  </w:style>
  <w:style w:type="character" w:customStyle="1" w:styleId="50">
    <w:name w:val="Заголовок 5 Знак"/>
    <w:basedOn w:val="a0"/>
    <w:link w:val="5"/>
    <w:uiPriority w:val="9"/>
    <w:semiHidden/>
    <w:rsid w:val="000C5EEB"/>
    <w:rPr>
      <w:rFonts w:asciiTheme="majorHAnsi" w:eastAsiaTheme="majorEastAsia" w:hAnsiTheme="majorHAnsi" w:cstheme="majorBidi"/>
      <w:color w:val="243F60" w:themeColor="accent1" w:themeShade="7F"/>
    </w:rPr>
  </w:style>
  <w:style w:type="paragraph" w:styleId="af">
    <w:name w:val="Body Text"/>
    <w:basedOn w:val="a"/>
    <w:link w:val="af0"/>
    <w:rsid w:val="000C5EEB"/>
    <w:pPr>
      <w:spacing w:after="0" w:line="240" w:lineRule="auto"/>
    </w:pPr>
    <w:rPr>
      <w:rFonts w:ascii="Times New Roman" w:eastAsia="Times New Roman" w:hAnsi="Times New Roman" w:cs="Times New Roman"/>
      <w:sz w:val="28"/>
      <w:szCs w:val="24"/>
      <w:lang w:val="uk-UA"/>
    </w:rPr>
  </w:style>
  <w:style w:type="character" w:customStyle="1" w:styleId="af0">
    <w:name w:val="Основной текст Знак"/>
    <w:basedOn w:val="a0"/>
    <w:link w:val="af"/>
    <w:rsid w:val="000C5EEB"/>
    <w:rPr>
      <w:rFonts w:ascii="Times New Roman" w:eastAsia="Times New Roman" w:hAnsi="Times New Roman" w:cs="Times New Roman"/>
      <w:sz w:val="28"/>
      <w:szCs w:val="24"/>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946BAD"/>
    <w:pPr>
      <w:keepNext/>
      <w:spacing w:after="0" w:line="264" w:lineRule="auto"/>
      <w:ind w:firstLine="567"/>
      <w:jc w:val="center"/>
      <w:outlineLvl w:val="0"/>
    </w:pPr>
    <w:rPr>
      <w:rFonts w:ascii="Times New Roman" w:eastAsia="Times New Roman" w:hAnsi="Times New Roman" w:cs="Times New Roman"/>
      <w:b/>
      <w:sz w:val="32"/>
      <w:szCs w:val="20"/>
      <w:lang w:val="uk-UA" w:eastAsia="en-US"/>
    </w:rPr>
  </w:style>
  <w:style w:type="paragraph" w:styleId="5">
    <w:name w:val="heading 5"/>
    <w:basedOn w:val="a"/>
    <w:next w:val="a"/>
    <w:link w:val="50"/>
    <w:uiPriority w:val="9"/>
    <w:semiHidden/>
    <w:unhideWhenUsed/>
    <w:qFormat/>
    <w:rsid w:val="000C5E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1A0459"/>
    <w:pPr>
      <w:suppressAutoHyphens/>
    </w:pPr>
    <w:rPr>
      <w:rFonts w:ascii="Calibri" w:eastAsia="Lucida Sans Unicode" w:hAnsi="Calibri" w:cs="Calibri"/>
      <w:lang w:val="en-US" w:eastAsia="en-US"/>
    </w:rPr>
  </w:style>
  <w:style w:type="paragraph" w:customStyle="1" w:styleId="11">
    <w:name w:val="Основной текст1"/>
    <w:basedOn w:val="a3"/>
    <w:rsid w:val="001A0459"/>
    <w:pPr>
      <w:ind w:left="113"/>
    </w:pPr>
    <w:rPr>
      <w:rFonts w:ascii="Times New Roman" w:eastAsia="Times New Roman" w:hAnsi="Times New Roman"/>
      <w:sz w:val="24"/>
      <w:szCs w:val="24"/>
    </w:rPr>
  </w:style>
  <w:style w:type="paragraph" w:styleId="a4">
    <w:name w:val="Balloon Text"/>
    <w:basedOn w:val="a"/>
    <w:link w:val="a5"/>
    <w:uiPriority w:val="99"/>
    <w:semiHidden/>
    <w:unhideWhenUsed/>
    <w:rsid w:val="001A045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A0459"/>
    <w:rPr>
      <w:rFonts w:ascii="Tahoma" w:hAnsi="Tahoma" w:cs="Tahoma"/>
      <w:sz w:val="16"/>
      <w:szCs w:val="16"/>
    </w:rPr>
  </w:style>
  <w:style w:type="paragraph" w:styleId="a6">
    <w:name w:val="Normal (Web)"/>
    <w:basedOn w:val="a"/>
    <w:uiPriority w:val="99"/>
    <w:rsid w:val="001A0459"/>
    <w:pPr>
      <w:spacing w:before="100" w:beforeAutospacing="1" w:after="100" w:afterAutospacing="1" w:line="240" w:lineRule="auto"/>
      <w:ind w:firstLine="180"/>
    </w:pPr>
    <w:rPr>
      <w:rFonts w:ascii="Times New Roman" w:eastAsia="SimSun" w:hAnsi="Times New Roman" w:cs="Times New Roman"/>
      <w:sz w:val="24"/>
      <w:szCs w:val="24"/>
      <w:lang w:eastAsia="zh-CN"/>
    </w:rPr>
  </w:style>
  <w:style w:type="paragraph" w:styleId="a7">
    <w:name w:val="caption"/>
    <w:basedOn w:val="a"/>
    <w:next w:val="a"/>
    <w:uiPriority w:val="35"/>
    <w:unhideWhenUsed/>
    <w:qFormat/>
    <w:rsid w:val="00422FF8"/>
    <w:pPr>
      <w:spacing w:line="240" w:lineRule="auto"/>
    </w:pPr>
    <w:rPr>
      <w:b/>
      <w:bCs/>
      <w:color w:val="4F81BD" w:themeColor="accent1"/>
      <w:sz w:val="18"/>
      <w:szCs w:val="18"/>
    </w:rPr>
  </w:style>
  <w:style w:type="paragraph" w:styleId="a8">
    <w:name w:val="header"/>
    <w:basedOn w:val="a"/>
    <w:link w:val="a9"/>
    <w:uiPriority w:val="99"/>
    <w:unhideWhenUsed/>
    <w:rsid w:val="003F2CB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2CB7"/>
  </w:style>
  <w:style w:type="paragraph" w:styleId="aa">
    <w:name w:val="footer"/>
    <w:basedOn w:val="a"/>
    <w:link w:val="ab"/>
    <w:uiPriority w:val="99"/>
    <w:unhideWhenUsed/>
    <w:rsid w:val="003F2CB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2CB7"/>
  </w:style>
  <w:style w:type="character" w:styleId="ac">
    <w:name w:val="Placeholder Text"/>
    <w:basedOn w:val="a0"/>
    <w:uiPriority w:val="99"/>
    <w:semiHidden/>
    <w:rsid w:val="00FA3DDF"/>
    <w:rPr>
      <w:color w:val="808080"/>
    </w:rPr>
  </w:style>
  <w:style w:type="paragraph" w:styleId="ad">
    <w:name w:val="List Paragraph"/>
    <w:basedOn w:val="a"/>
    <w:uiPriority w:val="34"/>
    <w:qFormat/>
    <w:rsid w:val="005B067C"/>
    <w:pPr>
      <w:ind w:left="720"/>
      <w:contextualSpacing/>
    </w:pPr>
  </w:style>
  <w:style w:type="paragraph" w:customStyle="1" w:styleId="MTDisplayEquation">
    <w:name w:val="MTDisplayEquation"/>
    <w:basedOn w:val="a"/>
    <w:next w:val="a"/>
    <w:link w:val="MTDisplayEquation0"/>
    <w:rsid w:val="00415E38"/>
    <w:pPr>
      <w:tabs>
        <w:tab w:val="center" w:pos="4820"/>
        <w:tab w:val="right" w:pos="9640"/>
      </w:tabs>
    </w:pPr>
  </w:style>
  <w:style w:type="character" w:customStyle="1" w:styleId="MTDisplayEquation0">
    <w:name w:val="MTDisplayEquation Знак"/>
    <w:basedOn w:val="a0"/>
    <w:link w:val="MTDisplayEquation"/>
    <w:rsid w:val="00415E38"/>
  </w:style>
  <w:style w:type="character" w:customStyle="1" w:styleId="10">
    <w:name w:val="Заголовок 1 Знак"/>
    <w:basedOn w:val="a0"/>
    <w:link w:val="1"/>
    <w:rsid w:val="00946BAD"/>
    <w:rPr>
      <w:rFonts w:ascii="Times New Roman" w:eastAsia="Times New Roman" w:hAnsi="Times New Roman" w:cs="Times New Roman"/>
      <w:b/>
      <w:sz w:val="32"/>
      <w:szCs w:val="20"/>
      <w:lang w:val="uk-UA" w:eastAsia="en-US"/>
    </w:rPr>
  </w:style>
  <w:style w:type="character" w:styleId="ae">
    <w:name w:val="Hyperlink"/>
    <w:basedOn w:val="a0"/>
    <w:uiPriority w:val="99"/>
    <w:unhideWhenUsed/>
    <w:rsid w:val="00946BAD"/>
    <w:rPr>
      <w:color w:val="0000FF" w:themeColor="hyperlink"/>
      <w:u w:val="single"/>
    </w:rPr>
  </w:style>
  <w:style w:type="character" w:customStyle="1" w:styleId="50">
    <w:name w:val="Заголовок 5 Знак"/>
    <w:basedOn w:val="a0"/>
    <w:link w:val="5"/>
    <w:uiPriority w:val="9"/>
    <w:semiHidden/>
    <w:rsid w:val="000C5EEB"/>
    <w:rPr>
      <w:rFonts w:asciiTheme="majorHAnsi" w:eastAsiaTheme="majorEastAsia" w:hAnsiTheme="majorHAnsi" w:cstheme="majorBidi"/>
      <w:color w:val="243F60" w:themeColor="accent1" w:themeShade="7F"/>
    </w:rPr>
  </w:style>
  <w:style w:type="paragraph" w:styleId="af">
    <w:name w:val="Body Text"/>
    <w:basedOn w:val="a"/>
    <w:link w:val="af0"/>
    <w:rsid w:val="000C5EEB"/>
    <w:pPr>
      <w:spacing w:after="0" w:line="240" w:lineRule="auto"/>
    </w:pPr>
    <w:rPr>
      <w:rFonts w:ascii="Times New Roman" w:eastAsia="Times New Roman" w:hAnsi="Times New Roman" w:cs="Times New Roman"/>
      <w:sz w:val="28"/>
      <w:szCs w:val="24"/>
      <w:lang w:val="uk-UA"/>
    </w:rPr>
  </w:style>
  <w:style w:type="character" w:customStyle="1" w:styleId="af0">
    <w:name w:val="Основной текст Знак"/>
    <w:basedOn w:val="a0"/>
    <w:link w:val="af"/>
    <w:rsid w:val="000C5EEB"/>
    <w:rPr>
      <w:rFonts w:ascii="Times New Roman" w:eastAsia="Times New Roman" w:hAnsi="Times New Roman" w:cs="Times New Roman"/>
      <w:sz w:val="28"/>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167879">
      <w:bodyDiv w:val="1"/>
      <w:marLeft w:val="0"/>
      <w:marRight w:val="0"/>
      <w:marTop w:val="0"/>
      <w:marBottom w:val="0"/>
      <w:divBdr>
        <w:top w:val="none" w:sz="0" w:space="0" w:color="auto"/>
        <w:left w:val="none" w:sz="0" w:space="0" w:color="auto"/>
        <w:bottom w:val="none" w:sz="0" w:space="0" w:color="auto"/>
        <w:right w:val="none" w:sz="0" w:space="0" w:color="auto"/>
      </w:divBdr>
    </w:div>
    <w:div w:id="1647469927">
      <w:bodyDiv w:val="1"/>
      <w:marLeft w:val="0"/>
      <w:marRight w:val="0"/>
      <w:marTop w:val="0"/>
      <w:marBottom w:val="0"/>
      <w:divBdr>
        <w:top w:val="none" w:sz="0" w:space="0" w:color="auto"/>
        <w:left w:val="none" w:sz="0" w:space="0" w:color="auto"/>
        <w:bottom w:val="none" w:sz="0" w:space="0" w:color="auto"/>
        <w:right w:val="none" w:sz="0" w:space="0" w:color="auto"/>
      </w:divBdr>
    </w:div>
    <w:div w:id="16592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5017</Words>
  <Characters>2860</Characters>
  <Application>Microsoft Office Word</Application>
  <DocSecurity>0</DocSecurity>
  <Lines>23</Lines>
  <Paragraphs>15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Mellow</dc:creator>
  <cp:lastModifiedBy>Taras</cp:lastModifiedBy>
  <cp:revision>15</cp:revision>
  <dcterms:created xsi:type="dcterms:W3CDTF">2014-11-10T17:23:00Z</dcterms:created>
  <dcterms:modified xsi:type="dcterms:W3CDTF">2014-11-11T18:06:00Z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