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A8" w:rsidRPr="00660502" w:rsidRDefault="007D5AA8" w:rsidP="007D5AA8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7D5AA8" w:rsidRPr="00660502" w:rsidRDefault="007D5AA8" w:rsidP="007D5AA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7D5AA8" w:rsidRPr="00660502" w:rsidRDefault="007D5AA8" w:rsidP="007D5AA8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0CF1FF" wp14:editId="6AACA6EA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Cs w:val="28"/>
        </w:rPr>
      </w:pPr>
    </w:p>
    <w:p w:rsidR="007D5AA8" w:rsidRPr="002C683C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  <w:lang w:val="ru-RU"/>
        </w:rPr>
      </w:pPr>
      <w:r>
        <w:rPr>
          <w:rFonts w:ascii="Times New Roman" w:hAnsi="Times New Roman" w:cs="Times New Roman"/>
          <w:b/>
          <w:sz w:val="40"/>
          <w:szCs w:val="48"/>
        </w:rPr>
        <w:t>Лабораторна робота №</w:t>
      </w:r>
      <w:r w:rsidRPr="002C683C">
        <w:rPr>
          <w:rFonts w:ascii="Times New Roman" w:hAnsi="Times New Roman" w:cs="Times New Roman"/>
          <w:b/>
          <w:sz w:val="40"/>
          <w:szCs w:val="48"/>
          <w:lang w:val="ru-RU"/>
        </w:rPr>
        <w:t>3</w:t>
      </w: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>
        <w:rPr>
          <w:rFonts w:ascii="Times New Roman" w:hAnsi="Times New Roman" w:cs="Times New Roman"/>
          <w:b/>
          <w:i/>
          <w:sz w:val="28"/>
          <w:szCs w:val="24"/>
        </w:rPr>
        <w:t>Аналіз продуктивності ПЗ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7D5AA8" w:rsidRPr="00660502" w:rsidRDefault="007D5AA8" w:rsidP="007D5AA8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Pr="00537690">
        <w:rPr>
          <w:rFonts w:ascii="Times New Roman" w:hAnsi="Times New Roman"/>
          <w:sz w:val="28"/>
          <w:szCs w:val="28"/>
          <w:lang w:bidi="uk-UA"/>
        </w:rPr>
        <w:t>Кількісний</w:t>
      </w:r>
      <w:proofErr w:type="spellEnd"/>
      <w:r w:rsidRPr="00537690">
        <w:rPr>
          <w:rFonts w:ascii="Times New Roman" w:hAnsi="Times New Roman"/>
          <w:sz w:val="28"/>
          <w:szCs w:val="28"/>
          <w:lang w:bidi="uk-UA"/>
        </w:rPr>
        <w:t xml:space="preserve"> </w:t>
      </w:r>
      <w:r>
        <w:rPr>
          <w:rFonts w:ascii="Times New Roman" w:hAnsi="Times New Roman"/>
          <w:sz w:val="28"/>
          <w:szCs w:val="28"/>
          <w:lang w:val="uk-UA" w:bidi="uk-UA"/>
        </w:rPr>
        <w:t>аналіз</w:t>
      </w:r>
      <w:r w:rsidRPr="00C31D0E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Pr="00C31D0E">
        <w:rPr>
          <w:rFonts w:ascii="Times New Roman" w:hAnsi="Times New Roman"/>
          <w:sz w:val="28"/>
          <w:szCs w:val="28"/>
          <w:lang w:bidi="uk-UA"/>
        </w:rPr>
        <w:t>ризиків</w:t>
      </w:r>
      <w:proofErr w:type="spellEnd"/>
      <w:r w:rsidRPr="00A13A1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 w:bidi="uk-UA"/>
        </w:rPr>
        <w:t>веб-ресурсу</w:t>
      </w:r>
      <w:proofErr w:type="spellEnd"/>
      <w:r>
        <w:rPr>
          <w:rFonts w:ascii="Times New Roman" w:hAnsi="Times New Roman"/>
          <w:sz w:val="28"/>
          <w:szCs w:val="28"/>
          <w:lang w:val="uk-UA" w:bidi="uk-UA"/>
        </w:rPr>
        <w:t xml:space="preserve"> для туризму </w:t>
      </w: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i w:val="0"/>
          <w:sz w:val="28"/>
          <w:szCs w:val="28"/>
          <w:lang w:val="en-US"/>
        </w:rPr>
        <w:t>GuideMe</w:t>
      </w:r>
      <w:proofErr w:type="spellEnd"/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Pr="00660502">
        <w:rPr>
          <w:rFonts w:ascii="Times New Roman" w:hAnsi="Times New Roman" w:cs="Times New Roman"/>
          <w:sz w:val="24"/>
          <w:szCs w:val="24"/>
        </w:rPr>
        <w:t>1</w:t>
      </w:r>
    </w:p>
    <w:p w:rsidR="007D5AA8" w:rsidRPr="00660502" w:rsidRDefault="007D5AA8" w:rsidP="007D5AA8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Pr="00660502">
        <w:rPr>
          <w:rFonts w:ascii="Times New Roman" w:hAnsi="Times New Roman" w:cs="Times New Roman"/>
          <w:sz w:val="24"/>
          <w:szCs w:val="24"/>
        </w:rPr>
        <w:t>.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Прийня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r>
        <w:rPr>
          <w:rFonts w:ascii="Times New Roman" w:hAnsi="Times New Roman" w:cs="Times New Roman"/>
          <w:spacing w:val="-1"/>
          <w:sz w:val="24"/>
          <w:lang w:val="ru-RU"/>
        </w:rPr>
        <w:t>Б</w:t>
      </w:r>
      <w:r>
        <w:rPr>
          <w:rFonts w:ascii="Times New Roman" w:hAnsi="Times New Roman" w:cs="Times New Roman"/>
          <w:spacing w:val="-1"/>
          <w:sz w:val="24"/>
        </w:rPr>
        <w:t>і</w:t>
      </w:r>
      <w:r>
        <w:rPr>
          <w:rFonts w:ascii="Times New Roman" w:hAnsi="Times New Roman" w:cs="Times New Roman"/>
          <w:spacing w:val="-1"/>
          <w:sz w:val="24"/>
          <w:lang w:val="ru-RU"/>
        </w:rPr>
        <w:t>лас</w:t>
      </w:r>
      <w:r>
        <w:rPr>
          <w:rFonts w:ascii="Times New Roman" w:hAnsi="Times New Roman" w:cs="Times New Roman"/>
          <w:spacing w:val="-1"/>
          <w:sz w:val="24"/>
        </w:rPr>
        <w:t xml:space="preserve"> О.Є</w:t>
      </w:r>
      <w:r w:rsidRPr="00660502">
        <w:rPr>
          <w:rFonts w:ascii="Times New Roman" w:hAnsi="Times New Roman" w:cs="Times New Roman"/>
          <w:spacing w:val="-1"/>
          <w:sz w:val="24"/>
        </w:rPr>
        <w:t>.</w:t>
      </w: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7D5AA8" w:rsidRPr="00AD229F" w:rsidRDefault="007D5AA8" w:rsidP="007D5AA8">
      <w:pPr>
        <w:pStyle w:val="1"/>
        <w:rPr>
          <w:rStyle w:val="a9"/>
          <w:rFonts w:ascii="Times New Roman" w:hAnsi="Times New Roman"/>
          <w:sz w:val="28"/>
        </w:rPr>
      </w:pPr>
      <w:r w:rsidRPr="002C683C">
        <w:rPr>
          <w:rFonts w:ascii="Times New Roman" w:hAnsi="Times New Roman"/>
          <w:sz w:val="24"/>
          <w:lang w:val="uk-UA"/>
        </w:rPr>
        <w:lastRenderedPageBreak/>
        <w:t>Тема</w:t>
      </w:r>
      <w:r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r w:rsidRPr="00AD229F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Кількісний </w:t>
      </w:r>
      <w:r w:rsidRPr="008E7E5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аналіз ризиків </w:t>
      </w:r>
      <w:proofErr w:type="spellStart"/>
      <w:r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веб-ресурсу</w:t>
      </w:r>
      <w:proofErr w:type="spellEnd"/>
      <w:r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для туризму «</w:t>
      </w:r>
      <w:proofErr w:type="spellStart"/>
      <w:r w:rsidRPr="00A425F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GuideMe</w:t>
      </w:r>
      <w:proofErr w:type="spellEnd"/>
      <w:r w:rsidRPr="002C683C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.</w:t>
      </w:r>
      <w:r w:rsidRPr="002C683C">
        <w:rPr>
          <w:lang w:val="uk-UA"/>
        </w:rPr>
        <w:t xml:space="preserve"> </w:t>
      </w:r>
      <w:r w:rsidRPr="00AD229F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Побудова дерева рішень</w:t>
      </w:r>
      <w:r w:rsidRPr="00AD229F">
        <w:rPr>
          <w:rFonts w:ascii="Times New Roman" w:eastAsiaTheme="minorHAnsi" w:hAnsi="Times New Roman"/>
          <w:b w:val="0"/>
          <w:i w:val="0"/>
          <w:sz w:val="24"/>
          <w:szCs w:val="22"/>
          <w:lang w:eastAsia="en-US"/>
        </w:rPr>
        <w:t>.</w:t>
      </w:r>
    </w:p>
    <w:p w:rsidR="007D5AA8" w:rsidRPr="004E0E7E" w:rsidRDefault="007D5AA8" w:rsidP="007D5AA8">
      <w:pPr>
        <w:pStyle w:val="1"/>
        <w:jc w:val="both"/>
        <w:rPr>
          <w:rFonts w:ascii="Times New Roman" w:eastAsiaTheme="minorHAnsi" w:hAnsi="Times New Roman"/>
          <w:b w:val="0"/>
          <w:i w:val="0"/>
          <w:sz w:val="24"/>
          <w:szCs w:val="22"/>
          <w:lang w:eastAsia="en-US"/>
        </w:rPr>
      </w:pPr>
      <w:r w:rsidRPr="00660502">
        <w:rPr>
          <w:rFonts w:ascii="Times New Roman" w:hAnsi="Times New Roman"/>
          <w:sz w:val="24"/>
        </w:rPr>
        <w:t>Мета</w:t>
      </w:r>
      <w:r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Навчитися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визначати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ймовірність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та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вплив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ризиків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на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програмну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систему/проект.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Ознайомитись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з принципами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побудови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дерева </w:t>
      </w:r>
      <w:proofErr w:type="spellStart"/>
      <w:proofErr w:type="gramStart"/>
      <w:r w:rsidRPr="004E0E7E">
        <w:rPr>
          <w:rFonts w:ascii="Times New Roman" w:hAnsi="Times New Roman"/>
          <w:b w:val="0"/>
          <w:i w:val="0"/>
          <w:sz w:val="24"/>
          <w:szCs w:val="28"/>
        </w:rPr>
        <w:t>р</w:t>
      </w:r>
      <w:proofErr w:type="gramEnd"/>
      <w:r w:rsidRPr="004E0E7E">
        <w:rPr>
          <w:rFonts w:ascii="Times New Roman" w:hAnsi="Times New Roman"/>
          <w:b w:val="0"/>
          <w:i w:val="0"/>
          <w:sz w:val="24"/>
          <w:szCs w:val="28"/>
        </w:rPr>
        <w:t>ішень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на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основі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кількісного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4E0E7E">
        <w:rPr>
          <w:rFonts w:ascii="Times New Roman" w:hAnsi="Times New Roman"/>
          <w:b w:val="0"/>
          <w:i w:val="0"/>
          <w:sz w:val="24"/>
          <w:szCs w:val="28"/>
        </w:rPr>
        <w:t>аналізу</w:t>
      </w:r>
      <w:proofErr w:type="spellEnd"/>
      <w:r w:rsidRPr="004E0E7E">
        <w:rPr>
          <w:rFonts w:ascii="Times New Roman" w:hAnsi="Times New Roman"/>
          <w:b w:val="0"/>
          <w:i w:val="0"/>
          <w:sz w:val="24"/>
          <w:szCs w:val="28"/>
        </w:rPr>
        <w:t>.</w:t>
      </w:r>
    </w:p>
    <w:p w:rsidR="007D5AA8" w:rsidRPr="00806C93" w:rsidRDefault="007D5AA8" w:rsidP="007D5AA8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z w:val="24"/>
        </w:rPr>
      </w:pPr>
    </w:p>
    <w:p w:rsidR="007D5AA8" w:rsidRPr="00806C93" w:rsidRDefault="007D5AA8" w:rsidP="007D5AA8">
      <w:pPr>
        <w:pStyle w:val="aa"/>
        <w:ind w:right="147" w:firstLine="567"/>
        <w:jc w:val="both"/>
        <w:rPr>
          <w:color w:val="000000"/>
          <w:szCs w:val="24"/>
          <w:lang w:val="uk-UA"/>
        </w:rPr>
      </w:pPr>
    </w:p>
    <w:p w:rsidR="007D5AA8" w:rsidRDefault="007D5AA8" w:rsidP="007D5AA8">
      <w:pPr>
        <w:pStyle w:val="1"/>
        <w:jc w:val="center"/>
      </w:pPr>
      <w:r w:rsidRPr="00660502">
        <w:t>Теоретичні відомості</w:t>
      </w:r>
    </w:p>
    <w:p w:rsidR="007D5AA8" w:rsidRPr="007965F5" w:rsidRDefault="007D5AA8" w:rsidP="007D5AA8">
      <w:pPr>
        <w:rPr>
          <w:rFonts w:ascii="Times New Roman" w:hAnsi="Times New Roman" w:cs="Times New Roman"/>
          <w:lang w:eastAsia="uk-UA"/>
        </w:rPr>
      </w:pP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40" w:firstLine="406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t>Ризик проекту</w:t>
      </w:r>
      <w:r w:rsidRPr="00537690">
        <w:rPr>
          <w:color w:val="000000"/>
          <w:sz w:val="24"/>
          <w:szCs w:val="24"/>
          <w:lang w:eastAsia="uk-UA" w:bidi="uk-UA"/>
        </w:rPr>
        <w:t xml:space="preserve"> - це невизначена подія або умова, як</w:t>
      </w:r>
      <w:r>
        <w:rPr>
          <w:color w:val="000000"/>
          <w:sz w:val="24"/>
          <w:szCs w:val="24"/>
          <w:lang w:eastAsia="uk-UA" w:bidi="uk-UA"/>
        </w:rPr>
        <w:t>а</w:t>
      </w:r>
      <w:r w:rsidRPr="00537690">
        <w:rPr>
          <w:color w:val="000000"/>
          <w:sz w:val="24"/>
          <w:szCs w:val="24"/>
          <w:lang w:eastAsia="uk-UA" w:bidi="uk-UA"/>
        </w:rPr>
        <w:t xml:space="preserve"> в разі виникнення має позитивний або негативний вплив щонайменше на одну з цілей проекту, наприклад терміни, вартість, зміст або якість</w:t>
      </w:r>
      <w:r>
        <w:rPr>
          <w:color w:val="000000"/>
          <w:sz w:val="24"/>
          <w:szCs w:val="24"/>
          <w:lang w:eastAsia="uk-UA" w:bidi="uk-UA"/>
        </w:rPr>
        <w:t>.</w:t>
      </w:r>
      <w:r w:rsidRPr="00537690">
        <w:rPr>
          <w:color w:val="000000"/>
          <w:sz w:val="24"/>
          <w:szCs w:val="24"/>
          <w:lang w:eastAsia="uk-UA" w:bidi="uk-UA"/>
        </w:rPr>
        <w:t xml:space="preserve"> Ризик може бути викликаний однією або декількома причинами і в разі виникнення може впливати на один або декілька чинників.</w:t>
      </w: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40" w:firstLine="406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t>Кількісний аналіз ризиків</w:t>
      </w:r>
      <w:r w:rsidRPr="00537690">
        <w:rPr>
          <w:color w:val="000000"/>
          <w:sz w:val="24"/>
          <w:szCs w:val="24"/>
          <w:lang w:eastAsia="uk-UA" w:bidi="uk-UA"/>
        </w:rPr>
        <w:t xml:space="preserve"> - кількісний аналіз потенційного впливу ідентифікованих ризиків на загальні цілі проекту.</w:t>
      </w:r>
    </w:p>
    <w:p w:rsidR="007D5AA8" w:rsidRPr="0045494A" w:rsidRDefault="007D5AA8" w:rsidP="007D5AA8">
      <w:pPr>
        <w:pStyle w:val="a6"/>
        <w:shd w:val="clear" w:color="auto" w:fill="auto"/>
        <w:spacing w:line="276" w:lineRule="auto"/>
        <w:ind w:left="20" w:right="40" w:firstLine="406"/>
        <w:jc w:val="both"/>
        <w:rPr>
          <w:color w:val="000000"/>
          <w:sz w:val="24"/>
          <w:szCs w:val="24"/>
          <w:lang w:eastAsia="uk-UA" w:bidi="uk-UA"/>
        </w:rPr>
      </w:pPr>
      <w:r w:rsidRPr="00537690">
        <w:rPr>
          <w:color w:val="000000"/>
          <w:sz w:val="24"/>
          <w:szCs w:val="24"/>
          <w:lang w:eastAsia="uk-UA" w:bidi="uk-UA"/>
        </w:rPr>
        <w:t>Причиною виникнення ризику є невизначеність, яка присутня у всіх проектах. Відомі ризики - це ті ризики, які ідентифіковані і піддані аналізу. У відношення таких ризиків можна спланувати відповідні дії за допомогою процесів, описаних в цьому розділі. Але для невідомих ризиків спланувати відповідні дії неможливо. У таких випадках розумним рішенням для команди проекту є виділення загального резерву на непередбачені обставини, в який будуть включені ці невідомі ризики, а також всі відомі ризики, для яких розробка конкретних заходів реагування не представляється економічно ефективною чи можливою.</w:t>
      </w:r>
    </w:p>
    <w:p w:rsidR="007D5AA8" w:rsidRPr="0045494A" w:rsidRDefault="007D5AA8" w:rsidP="007D5AA8">
      <w:pPr>
        <w:pStyle w:val="a6"/>
        <w:shd w:val="clear" w:color="auto" w:fill="auto"/>
        <w:spacing w:line="276" w:lineRule="auto"/>
        <w:ind w:left="20" w:right="20" w:firstLine="406"/>
        <w:jc w:val="both"/>
        <w:rPr>
          <w:color w:val="000000"/>
          <w:sz w:val="24"/>
          <w:szCs w:val="24"/>
          <w:lang w:val="ru-RU" w:eastAsia="uk-UA" w:bidi="uk-UA"/>
        </w:rPr>
      </w:pPr>
      <w:r w:rsidRPr="00537690">
        <w:rPr>
          <w:color w:val="000000"/>
          <w:sz w:val="24"/>
          <w:szCs w:val="24"/>
          <w:lang w:eastAsia="uk-UA" w:bidi="uk-UA"/>
        </w:rPr>
        <w:t>Кількісний аналіз ризиків зазвичай виконується для ризиків, які були кваліфіковані в результаті якісного аналізу. При кількісному аналізі також оцінюються ймовірності виникнення ризиків і розміри збитку / вигоди; тут аналізуються ризики, що мають високі та помірні ранги. Вибір методів аналізу визначається для кожного проекту і залежить від наявності часу і від бюджету.</w:t>
      </w:r>
    </w:p>
    <w:p w:rsidR="007D5AA8" w:rsidRPr="00537690" w:rsidRDefault="007D5AA8" w:rsidP="007D5AA8">
      <w:pPr>
        <w:pStyle w:val="60"/>
        <w:shd w:val="clear" w:color="auto" w:fill="auto"/>
        <w:spacing w:before="0" w:after="0" w:line="276" w:lineRule="auto"/>
        <w:ind w:left="20" w:hanging="20"/>
        <w:jc w:val="center"/>
        <w:rPr>
          <w:sz w:val="24"/>
          <w:szCs w:val="24"/>
        </w:rPr>
      </w:pPr>
      <w:r w:rsidRPr="00537690">
        <w:rPr>
          <w:color w:val="000000"/>
          <w:sz w:val="24"/>
          <w:szCs w:val="24"/>
          <w:lang w:eastAsia="uk-UA" w:bidi="uk-UA"/>
        </w:rPr>
        <w:t>Вихідною інформацією для кількісного аналізу ризиків є</w:t>
      </w:r>
    </w:p>
    <w:p w:rsidR="007D5AA8" w:rsidRPr="00537690" w:rsidRDefault="007D5AA8" w:rsidP="007D5AA8">
      <w:pPr>
        <w:pStyle w:val="70"/>
        <w:numPr>
          <w:ilvl w:val="3"/>
          <w:numId w:val="4"/>
        </w:numPr>
        <w:shd w:val="clear" w:color="auto" w:fill="auto"/>
        <w:spacing w:before="0" w:line="276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uk-UA" w:bidi="uk-UA"/>
        </w:rPr>
        <w:t>А</w:t>
      </w:r>
      <w:r w:rsidRPr="00537690">
        <w:rPr>
          <w:color w:val="000000"/>
          <w:sz w:val="24"/>
          <w:szCs w:val="24"/>
          <w:lang w:eastAsia="uk-UA" w:bidi="uk-UA"/>
        </w:rPr>
        <w:t>ктиви організаційного процесу;</w:t>
      </w:r>
    </w:p>
    <w:p w:rsidR="007D5AA8" w:rsidRPr="00537690" w:rsidRDefault="007D5AA8" w:rsidP="007D5AA8">
      <w:pPr>
        <w:pStyle w:val="70"/>
        <w:numPr>
          <w:ilvl w:val="3"/>
          <w:numId w:val="4"/>
        </w:numPr>
        <w:shd w:val="clear" w:color="auto" w:fill="auto"/>
        <w:spacing w:before="0" w:line="276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uk-UA" w:bidi="uk-UA"/>
        </w:rPr>
        <w:t>О</w:t>
      </w:r>
      <w:r w:rsidRPr="00537690">
        <w:rPr>
          <w:color w:val="000000"/>
          <w:sz w:val="24"/>
          <w:szCs w:val="24"/>
          <w:lang w:eastAsia="uk-UA" w:bidi="uk-UA"/>
        </w:rPr>
        <w:t>пис змісту проекту;</w:t>
      </w:r>
    </w:p>
    <w:p w:rsidR="007D5AA8" w:rsidRPr="00537690" w:rsidRDefault="007D5AA8" w:rsidP="007D5AA8">
      <w:pPr>
        <w:pStyle w:val="70"/>
        <w:numPr>
          <w:ilvl w:val="3"/>
          <w:numId w:val="4"/>
        </w:numPr>
        <w:shd w:val="clear" w:color="auto" w:fill="auto"/>
        <w:spacing w:before="0" w:line="276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uk-UA" w:bidi="uk-UA"/>
        </w:rPr>
        <w:t>С</w:t>
      </w:r>
      <w:r w:rsidRPr="00537690">
        <w:rPr>
          <w:color w:val="000000"/>
          <w:sz w:val="24"/>
          <w:szCs w:val="24"/>
          <w:lang w:eastAsia="uk-UA" w:bidi="uk-UA"/>
        </w:rPr>
        <w:t>тан управління ризиками;</w:t>
      </w:r>
    </w:p>
    <w:p w:rsidR="007D5AA8" w:rsidRPr="00537690" w:rsidRDefault="007D5AA8" w:rsidP="007D5AA8">
      <w:pPr>
        <w:pStyle w:val="70"/>
        <w:numPr>
          <w:ilvl w:val="3"/>
          <w:numId w:val="4"/>
        </w:numPr>
        <w:shd w:val="clear" w:color="auto" w:fill="auto"/>
        <w:spacing w:before="0" w:line="276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uk-UA" w:bidi="uk-UA"/>
        </w:rPr>
        <w:t>Р</w:t>
      </w:r>
      <w:r w:rsidRPr="00537690">
        <w:rPr>
          <w:color w:val="000000"/>
          <w:sz w:val="24"/>
          <w:szCs w:val="24"/>
          <w:lang w:eastAsia="uk-UA" w:bidi="uk-UA"/>
        </w:rPr>
        <w:t>еєстр ризиків;</w:t>
      </w:r>
    </w:p>
    <w:p w:rsidR="007D5AA8" w:rsidRPr="00537690" w:rsidRDefault="007D5AA8" w:rsidP="007D5AA8">
      <w:pPr>
        <w:pStyle w:val="70"/>
        <w:numPr>
          <w:ilvl w:val="3"/>
          <w:numId w:val="4"/>
        </w:numPr>
        <w:shd w:val="clear" w:color="auto" w:fill="auto"/>
        <w:spacing w:before="0" w:line="276" w:lineRule="auto"/>
        <w:jc w:val="both"/>
        <w:rPr>
          <w:color w:val="000000"/>
          <w:sz w:val="24"/>
          <w:szCs w:val="24"/>
          <w:lang w:val="ru-RU" w:eastAsia="uk-UA" w:bidi="uk-UA"/>
        </w:rPr>
      </w:pPr>
      <w:r>
        <w:rPr>
          <w:color w:val="000000"/>
          <w:sz w:val="24"/>
          <w:szCs w:val="24"/>
          <w:lang w:eastAsia="uk-UA" w:bidi="uk-UA"/>
        </w:rPr>
        <w:t>С</w:t>
      </w:r>
      <w:r w:rsidRPr="00537690">
        <w:rPr>
          <w:color w:val="000000"/>
          <w:sz w:val="24"/>
          <w:szCs w:val="24"/>
          <w:lang w:eastAsia="uk-UA" w:bidi="uk-UA"/>
        </w:rPr>
        <w:t>тан управління проектом.</w:t>
      </w:r>
    </w:p>
    <w:p w:rsidR="007D5AA8" w:rsidRPr="00537690" w:rsidRDefault="007D5AA8" w:rsidP="007D5AA8">
      <w:pPr>
        <w:pStyle w:val="70"/>
        <w:shd w:val="clear" w:color="auto" w:fill="auto"/>
        <w:spacing w:before="0" w:line="276" w:lineRule="auto"/>
        <w:ind w:left="2140"/>
        <w:jc w:val="both"/>
        <w:rPr>
          <w:sz w:val="24"/>
          <w:szCs w:val="24"/>
          <w:lang w:val="ru-RU"/>
        </w:rPr>
      </w:pPr>
    </w:p>
    <w:p w:rsidR="007D5AA8" w:rsidRPr="00537690" w:rsidRDefault="007D5AA8" w:rsidP="007D5AA8">
      <w:pPr>
        <w:pStyle w:val="60"/>
        <w:shd w:val="clear" w:color="auto" w:fill="auto"/>
        <w:spacing w:before="0" w:after="0" w:line="276" w:lineRule="auto"/>
        <w:jc w:val="center"/>
        <w:rPr>
          <w:color w:val="000000"/>
          <w:sz w:val="24"/>
          <w:szCs w:val="24"/>
          <w:lang w:val="ru-RU" w:eastAsia="uk-UA" w:bidi="uk-UA"/>
        </w:rPr>
      </w:pPr>
      <w:r>
        <w:rPr>
          <w:color w:val="000000"/>
          <w:sz w:val="24"/>
          <w:szCs w:val="24"/>
          <w:lang w:eastAsia="uk-UA" w:bidi="uk-UA"/>
        </w:rPr>
        <w:t>Найбільш</w:t>
      </w:r>
      <w:r w:rsidRPr="00537690">
        <w:rPr>
          <w:color w:val="000000"/>
          <w:sz w:val="24"/>
          <w:szCs w:val="24"/>
          <w:lang w:eastAsia="uk-UA" w:bidi="uk-UA"/>
        </w:rPr>
        <w:t xml:space="preserve"> поширеним методом кількісного аналізу є аналіз дерева рішень</w:t>
      </w:r>
    </w:p>
    <w:p w:rsidR="007D5AA8" w:rsidRPr="00537690" w:rsidRDefault="007D5AA8" w:rsidP="007D5AA8">
      <w:pPr>
        <w:pStyle w:val="60"/>
        <w:shd w:val="clear" w:color="auto" w:fill="auto"/>
        <w:spacing w:before="0" w:after="0" w:line="276" w:lineRule="auto"/>
        <w:ind w:left="1500"/>
        <w:rPr>
          <w:sz w:val="24"/>
          <w:szCs w:val="24"/>
          <w:lang w:val="ru-RU"/>
        </w:rPr>
      </w:pP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20" w:firstLine="700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t>Дерево рішень</w:t>
      </w:r>
      <w:r w:rsidRPr="00537690">
        <w:rPr>
          <w:color w:val="000000"/>
          <w:sz w:val="24"/>
          <w:szCs w:val="24"/>
          <w:lang w:eastAsia="uk-UA" w:bidi="uk-UA"/>
        </w:rPr>
        <w:t xml:space="preserve"> - це графічний інструмент для аналізу проектних ситуацій, які перебувають під впливом ризику. Дерево рішень описує розглянуту ситуацію з урахуванням кожної з наявних можливостей вибору і можливого сценарію. Дерево рішень має п'ять елементів.</w:t>
      </w: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firstLine="700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lastRenderedPageBreak/>
        <w:t>Точки прийняття рішень</w:t>
      </w:r>
      <w:r w:rsidRPr="00537690">
        <w:rPr>
          <w:color w:val="000000"/>
          <w:sz w:val="24"/>
          <w:szCs w:val="24"/>
          <w:lang w:eastAsia="uk-UA" w:bidi="uk-UA"/>
        </w:rPr>
        <w:t xml:space="preserve"> - це моменти часу, коли відбувається вибір альтернатив</w:t>
      </w: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20" w:firstLine="700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t>Точка випадкової події (точка виникнення наслідків)</w:t>
      </w:r>
      <w:r w:rsidRPr="00537690">
        <w:rPr>
          <w:color w:val="000000"/>
          <w:sz w:val="24"/>
          <w:szCs w:val="24"/>
          <w:lang w:eastAsia="uk-UA" w:bidi="uk-UA"/>
        </w:rPr>
        <w:t xml:space="preserve"> - момент часу, коли з тих чи інших </w:t>
      </w:r>
      <w:r>
        <w:rPr>
          <w:color w:val="000000"/>
          <w:sz w:val="24"/>
          <w:szCs w:val="24"/>
          <w:lang w:eastAsia="uk-UA" w:bidi="uk-UA"/>
        </w:rPr>
        <w:t>причин</w:t>
      </w:r>
      <w:r w:rsidRPr="00537690">
        <w:rPr>
          <w:color w:val="000000"/>
          <w:sz w:val="24"/>
          <w:szCs w:val="24"/>
          <w:lang w:eastAsia="uk-UA" w:bidi="uk-UA"/>
        </w:rPr>
        <w:t xml:space="preserve"> настає випадкова подія.</w:t>
      </w: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20" w:firstLine="700"/>
        <w:jc w:val="both"/>
        <w:rPr>
          <w:sz w:val="24"/>
          <w:szCs w:val="24"/>
        </w:rPr>
      </w:pPr>
      <w:r>
        <w:rPr>
          <w:rStyle w:val="a8"/>
          <w:szCs w:val="24"/>
        </w:rPr>
        <w:t>Гіл</w:t>
      </w:r>
      <w:r w:rsidRPr="00537690">
        <w:rPr>
          <w:rStyle w:val="a8"/>
          <w:szCs w:val="24"/>
        </w:rPr>
        <w:t>ки -</w:t>
      </w:r>
      <w:r w:rsidRPr="00537690">
        <w:rPr>
          <w:color w:val="000000"/>
          <w:sz w:val="24"/>
          <w:szCs w:val="24"/>
          <w:lang w:eastAsia="uk-UA" w:bidi="uk-UA"/>
        </w:rPr>
        <w:t xml:space="preserve"> лінії, що з'єднують точки прийняття рішень з точками випадкової події. Гілки, що виходять з точки прийняття рішень, показують можливі рішення, а лінії, які виходять з вузлів випадкових подій, представляють можливі результати випадкової події.</w:t>
      </w: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20" w:firstLine="700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t>Вірогідність</w:t>
      </w:r>
      <w:r w:rsidRPr="00537690">
        <w:rPr>
          <w:color w:val="000000"/>
          <w:sz w:val="24"/>
          <w:szCs w:val="24"/>
          <w:lang w:eastAsia="uk-UA" w:bidi="uk-UA"/>
        </w:rPr>
        <w:t xml:space="preserve"> - числові значення, розташовані на гілках дерева і позначають ймовірність настання цих подій. Сума ймовірностей в кожній точці прийняття рішень дорівнює 1.</w:t>
      </w:r>
    </w:p>
    <w:p w:rsidR="007D5AA8" w:rsidRPr="00537690" w:rsidRDefault="007D5AA8" w:rsidP="007D5AA8">
      <w:pPr>
        <w:pStyle w:val="a6"/>
        <w:shd w:val="clear" w:color="auto" w:fill="auto"/>
        <w:spacing w:line="276" w:lineRule="auto"/>
        <w:ind w:left="20" w:right="20" w:firstLine="700"/>
        <w:jc w:val="both"/>
        <w:rPr>
          <w:sz w:val="24"/>
          <w:szCs w:val="24"/>
        </w:rPr>
      </w:pPr>
      <w:r w:rsidRPr="00537690">
        <w:rPr>
          <w:rStyle w:val="a8"/>
          <w:szCs w:val="24"/>
        </w:rPr>
        <w:t>Очікуване значення (наслідки)</w:t>
      </w:r>
      <w:r w:rsidRPr="00537690">
        <w:rPr>
          <w:color w:val="000000"/>
          <w:sz w:val="24"/>
          <w:szCs w:val="24"/>
          <w:lang w:eastAsia="uk-UA" w:bidi="uk-UA"/>
        </w:rPr>
        <w:t xml:space="preserve"> - це розташован</w:t>
      </w:r>
      <w:r>
        <w:rPr>
          <w:color w:val="000000"/>
          <w:sz w:val="24"/>
          <w:szCs w:val="24"/>
          <w:lang w:eastAsia="uk-UA" w:bidi="uk-UA"/>
        </w:rPr>
        <w:t>ий</w:t>
      </w:r>
      <w:r w:rsidRPr="00537690">
        <w:rPr>
          <w:color w:val="000000"/>
          <w:sz w:val="24"/>
          <w:szCs w:val="24"/>
          <w:lang w:eastAsia="uk-UA" w:bidi="uk-UA"/>
        </w:rPr>
        <w:t xml:space="preserve"> в кінці г</w:t>
      </w:r>
      <w:r>
        <w:rPr>
          <w:color w:val="000000"/>
          <w:sz w:val="24"/>
          <w:szCs w:val="24"/>
          <w:lang w:eastAsia="uk-UA" w:bidi="uk-UA"/>
        </w:rPr>
        <w:t>і</w:t>
      </w:r>
      <w:r w:rsidRPr="00537690">
        <w:rPr>
          <w:color w:val="000000"/>
          <w:sz w:val="24"/>
          <w:szCs w:val="24"/>
          <w:lang w:eastAsia="uk-UA" w:bidi="uk-UA"/>
        </w:rPr>
        <w:t>л</w:t>
      </w:r>
      <w:r>
        <w:rPr>
          <w:color w:val="000000"/>
          <w:sz w:val="24"/>
          <w:szCs w:val="24"/>
          <w:lang w:eastAsia="uk-UA" w:bidi="uk-UA"/>
        </w:rPr>
        <w:t>ки</w:t>
      </w:r>
      <w:r w:rsidRPr="00537690">
        <w:rPr>
          <w:color w:val="000000"/>
          <w:sz w:val="24"/>
          <w:szCs w:val="24"/>
          <w:lang w:eastAsia="uk-UA" w:bidi="uk-UA"/>
        </w:rPr>
        <w:t xml:space="preserve"> кількісн</w:t>
      </w:r>
      <w:r>
        <w:rPr>
          <w:color w:val="000000"/>
          <w:sz w:val="24"/>
          <w:szCs w:val="24"/>
          <w:lang w:eastAsia="uk-UA" w:bidi="uk-UA"/>
        </w:rPr>
        <w:t>ий</w:t>
      </w:r>
      <w:r w:rsidRPr="00537690">
        <w:rPr>
          <w:color w:val="000000"/>
          <w:sz w:val="24"/>
          <w:szCs w:val="24"/>
          <w:lang w:eastAsia="uk-UA" w:bidi="uk-UA"/>
        </w:rPr>
        <w:t xml:space="preserve"> вираз кожної альтернативи.</w:t>
      </w:r>
    </w:p>
    <w:p w:rsidR="007D5AA8" w:rsidRPr="009F73AC" w:rsidRDefault="007D5AA8" w:rsidP="007D5AA8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pacing w:val="-1"/>
          <w:sz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i/>
          <w:spacing w:val="-1"/>
          <w:sz w:val="28"/>
          <w:lang w:val="ru-RU"/>
        </w:rPr>
        <w:t xml:space="preserve"> проекту</w:t>
      </w:r>
    </w:p>
    <w:p w:rsidR="007D5AA8" w:rsidRPr="00100B51" w:rsidRDefault="007D5AA8" w:rsidP="007D5AA8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Основною ідеєю проекту – є  створити ресурс, який би допомагав людям з різних куточків землі знаходити собі компанію для проведення спільного відпочинку в різних містах, а також в різних країнах. На даному сайті користувачі мають можливість, як створювати власні події, так і долучатись до подій створених іншими користувачами. Одним із видом подій є екскурсії. Для того, щоб створити екскурсію, користувач повинен спочатку зареєструватися в системі, як професійний гід. Цю реєстрацію повинен затвердити адміністратор сайту і тільки після цього користувач зможе створювати власні екскурсії, а також вказувати додаткові послуги та сервіси, які можуть на цій екскурсії надаватись. Наприклад, користувач </w:t>
      </w:r>
      <w:r w:rsidRPr="00D766F1">
        <w:rPr>
          <w:rFonts w:ascii="Times New Roman" w:hAnsi="Times New Roman" w:cs="Times New Roman"/>
          <w:spacing w:val="-1"/>
          <w:sz w:val="24"/>
          <w:szCs w:val="24"/>
        </w:rPr>
        <w:t>збирається на екскурсію в інше місто чи країну, а ця екскурсія має тривати декілька днів і відповідно йому потрібно знайти житло в готелі, але він цим пошуко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м не має бажання займатися, то можна обрати відповідну опцію на сторінці екскурсії і тим займеться його гід. Вартість замовлених послуг відображається на сторінці екскурсії і користувачу залишається тільки приїхати на екскурсії і оплатити своє замовлення. Або можлива ситуація, коли гід окрім основної екскурсії може додатково запропонувати якийсь додатковий тур, тоді інформацію про це він може опублікувати на сторінці екскурсії і його клієнти, зможуть цей сервіс замовити. </w:t>
      </w:r>
    </w:p>
    <w:p w:rsidR="007D5AA8" w:rsidRDefault="007D5AA8" w:rsidP="007D5AA8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100B51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ма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є можливості чи бажання їздити на платні екскурсії – він може обрати інший шлях. Знайшовши подію, яку створив інший користувач, він може до неї долучитися. На сторінці даної події він зможе знайти інформацію про те чи хтось з учасників маю змогу безкоштовно надати житло і таким чином вирішити проблему з проживанням.</w:t>
      </w:r>
    </w:p>
    <w:p w:rsidR="007D5AA8" w:rsidRDefault="007D5AA8" w:rsidP="007D5AA8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Також слід зазначити, що проект оформлений у вигляді своєрідної соціальної мережі, де користувачі мають змогу додавати один одного в друзі, спілкуватись в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чаті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, ставити один одному оцінки та залишати в профілях друзів та подій коментарі.</w:t>
      </w:r>
    </w:p>
    <w:p w:rsidR="007D5AA8" w:rsidRPr="00B87C4B" w:rsidRDefault="007D5AA8" w:rsidP="007D5AA8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Також функціонал сайту багатий різноманітними можливостями для його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модерації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та адміністрування. </w:t>
      </w:r>
    </w:p>
    <w:p w:rsidR="007D5AA8" w:rsidRPr="005625D1" w:rsidRDefault="007D5AA8" w:rsidP="007D5AA8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7D5AA8" w:rsidRPr="00297729" w:rsidRDefault="007D5AA8" w:rsidP="007D5AA8">
      <w:pPr>
        <w:pStyle w:val="40"/>
        <w:keepNext/>
        <w:keepLines/>
        <w:shd w:val="clear" w:color="auto" w:fill="auto"/>
        <w:spacing w:before="0" w:after="232" w:line="300" w:lineRule="exact"/>
        <w:ind w:left="3820"/>
        <w:jc w:val="left"/>
        <w:rPr>
          <w:lang w:val="ru-RU"/>
        </w:rPr>
      </w:pPr>
      <w:bookmarkStart w:id="0" w:name="bookmark6"/>
      <w:r w:rsidRPr="005E661B">
        <w:rPr>
          <w:color w:val="000000"/>
          <w:lang w:eastAsia="uk-UA" w:bidi="uk-UA"/>
        </w:rPr>
        <w:lastRenderedPageBreak/>
        <w:t>Хід виконання роботи</w:t>
      </w:r>
      <w:bookmarkEnd w:id="0"/>
      <w:r>
        <w:rPr>
          <w:color w:val="000000"/>
          <w:lang w:eastAsia="uk-UA" w:bidi="uk-UA"/>
        </w:rPr>
        <w:t xml:space="preserve"> </w:t>
      </w:r>
    </w:p>
    <w:p w:rsidR="007D5AA8" w:rsidRPr="005E661B" w:rsidRDefault="007D5AA8" w:rsidP="007D5AA8">
      <w:pPr>
        <w:keepNext/>
        <w:keepLines/>
        <w:spacing w:after="166" w:line="220" w:lineRule="exact"/>
        <w:ind w:left="1400"/>
        <w:rPr>
          <w:rFonts w:ascii="Times New Roman" w:hAnsi="Times New Roman" w:cs="Times New Roman"/>
          <w:sz w:val="24"/>
        </w:rPr>
      </w:pPr>
      <w:bookmarkStart w:id="1" w:name="bookmark7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Пі</w:t>
      </w:r>
      <w:r>
        <w:rPr>
          <w:rFonts w:ascii="Times New Roman" w:hAnsi="Times New Roman" w:cs="Times New Roman"/>
          <w:color w:val="000000"/>
          <w:sz w:val="24"/>
          <w:lang w:eastAsia="uk-UA" w:bidi="uk-UA"/>
        </w:rPr>
        <w:t>д час розробки проекту вини</w:t>
      </w:r>
      <w:proofErr w:type="spellStart"/>
      <w:r>
        <w:rPr>
          <w:rFonts w:ascii="Times New Roman" w:hAnsi="Times New Roman" w:cs="Times New Roman"/>
          <w:color w:val="000000"/>
          <w:sz w:val="24"/>
          <w:lang w:val="ru-RU" w:eastAsia="uk-UA" w:bidi="uk-UA"/>
        </w:rPr>
        <w:t>кли</w:t>
      </w:r>
      <w:proofErr w:type="spellEnd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ризики</w:t>
      </w:r>
      <w:r>
        <w:rPr>
          <w:rFonts w:ascii="Times New Roman" w:hAnsi="Times New Roman" w:cs="Times New Roman"/>
          <w:color w:val="000000"/>
          <w:sz w:val="24"/>
          <w:lang w:eastAsia="uk-UA" w:bidi="uk-UA"/>
        </w:rPr>
        <w:t>,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які можна розділити на такі групи:</w:t>
      </w:r>
      <w:bookmarkEnd w:id="1"/>
    </w:p>
    <w:p w:rsidR="007D5AA8" w:rsidRPr="005E661B" w:rsidRDefault="007D5AA8" w:rsidP="007D5AA8">
      <w:pPr>
        <w:keepNext/>
        <w:keepLines/>
        <w:widowControl w:val="0"/>
        <w:numPr>
          <w:ilvl w:val="0"/>
          <w:numId w:val="12"/>
        </w:numPr>
        <w:tabs>
          <w:tab w:val="left" w:pos="368"/>
        </w:tabs>
        <w:spacing w:after="0" w:line="317" w:lineRule="exact"/>
        <w:ind w:left="20"/>
        <w:jc w:val="both"/>
        <w:outlineLvl w:val="4"/>
        <w:rPr>
          <w:rFonts w:ascii="Times New Roman" w:hAnsi="Times New Roman" w:cs="Times New Roman"/>
          <w:sz w:val="24"/>
        </w:rPr>
      </w:pPr>
      <w:bookmarkStart w:id="2" w:name="bookmark8"/>
      <w:r w:rsidRPr="005E661B">
        <w:rPr>
          <w:sz w:val="24"/>
        </w:rPr>
        <w:t>Технічні ризики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:</w:t>
      </w:r>
      <w:bookmarkEnd w:id="2"/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3" w:name="bookmark9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Вимоги.</w:t>
      </w:r>
      <w:bookmarkEnd w:id="3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повні вимоги для початкової розробки програмного продукту. </w:t>
      </w:r>
      <w:proofErr w:type="spellStart"/>
      <w:r>
        <w:rPr>
          <w:color w:val="000000"/>
          <w:sz w:val="24"/>
          <w:lang w:val="ru-RU" w:eastAsia="uk-UA" w:bidi="uk-UA"/>
        </w:rPr>
        <w:t>Замовник</w:t>
      </w:r>
      <w:proofErr w:type="spellEnd"/>
      <w:r>
        <w:rPr>
          <w:color w:val="000000"/>
          <w:sz w:val="24"/>
          <w:lang w:val="ru-RU" w:eastAsia="uk-UA" w:bidi="uk-UA"/>
        </w:rPr>
        <w:t xml:space="preserve"> з початку проекту не </w:t>
      </w:r>
      <w:proofErr w:type="spellStart"/>
      <w:r>
        <w:rPr>
          <w:color w:val="000000"/>
          <w:sz w:val="24"/>
          <w:lang w:val="ru-RU" w:eastAsia="uk-UA" w:bidi="uk-UA"/>
        </w:rPr>
        <w:t>мав</w:t>
      </w:r>
      <w:proofErr w:type="spellEnd"/>
      <w:r>
        <w:rPr>
          <w:color w:val="000000"/>
          <w:sz w:val="24"/>
          <w:lang w:val="ru-RU" w:eastAsia="uk-UA" w:bidi="uk-UA"/>
        </w:rPr>
        <w:t xml:space="preserve"> </w:t>
      </w:r>
      <w:proofErr w:type="gramStart"/>
      <w:r>
        <w:rPr>
          <w:color w:val="000000"/>
          <w:sz w:val="24"/>
          <w:lang w:val="ru-RU" w:eastAsia="uk-UA" w:bidi="uk-UA"/>
        </w:rPr>
        <w:t>точного</w:t>
      </w:r>
      <w:proofErr w:type="gramEnd"/>
      <w:r>
        <w:rPr>
          <w:color w:val="000000"/>
          <w:sz w:val="24"/>
          <w:lang w:val="ru-RU" w:eastAsia="uk-UA" w:bidi="uk-UA"/>
        </w:rPr>
        <w:t xml:space="preserve"> </w:t>
      </w:r>
      <w:proofErr w:type="spellStart"/>
      <w:r>
        <w:rPr>
          <w:color w:val="000000"/>
          <w:sz w:val="24"/>
          <w:lang w:val="ru-RU" w:eastAsia="uk-UA" w:bidi="uk-UA"/>
        </w:rPr>
        <w:t>переліку</w:t>
      </w:r>
      <w:proofErr w:type="spellEnd"/>
      <w:r>
        <w:rPr>
          <w:color w:val="000000"/>
          <w:sz w:val="24"/>
          <w:lang w:val="ru-RU" w:eastAsia="uk-UA" w:bidi="uk-UA"/>
        </w:rPr>
        <w:t xml:space="preserve"> </w:t>
      </w:r>
      <w:proofErr w:type="spellStart"/>
      <w:r>
        <w:rPr>
          <w:color w:val="000000"/>
          <w:sz w:val="24"/>
          <w:lang w:val="ru-RU" w:eastAsia="uk-UA" w:bidi="uk-UA"/>
        </w:rPr>
        <w:t>функціоналу</w:t>
      </w:r>
      <w:proofErr w:type="spellEnd"/>
      <w:r>
        <w:rPr>
          <w:color w:val="000000"/>
          <w:sz w:val="24"/>
          <w:lang w:val="ru-RU" w:eastAsia="uk-UA" w:bidi="uk-UA"/>
        </w:rPr>
        <w:t xml:space="preserve">, </w:t>
      </w:r>
      <w:proofErr w:type="spellStart"/>
      <w:r>
        <w:rPr>
          <w:color w:val="000000"/>
          <w:sz w:val="24"/>
          <w:lang w:val="ru-RU" w:eastAsia="uk-UA" w:bidi="uk-UA"/>
        </w:rPr>
        <w:t>який</w:t>
      </w:r>
      <w:proofErr w:type="spellEnd"/>
      <w:r>
        <w:rPr>
          <w:color w:val="000000"/>
          <w:sz w:val="24"/>
          <w:lang w:val="ru-RU" w:eastAsia="uk-UA" w:bidi="uk-UA"/>
        </w:rPr>
        <w:t xml:space="preserve"> </w:t>
      </w:r>
      <w:proofErr w:type="spellStart"/>
      <w:r>
        <w:rPr>
          <w:color w:val="000000"/>
          <w:sz w:val="24"/>
          <w:lang w:val="ru-RU" w:eastAsia="uk-UA" w:bidi="uk-UA"/>
        </w:rPr>
        <w:t>би</w:t>
      </w:r>
      <w:proofErr w:type="spellEnd"/>
      <w:r>
        <w:rPr>
          <w:color w:val="000000"/>
          <w:sz w:val="24"/>
          <w:lang w:val="ru-RU" w:eastAsia="uk-UA" w:bidi="uk-UA"/>
        </w:rPr>
        <w:t xml:space="preserve"> </w:t>
      </w:r>
      <w:proofErr w:type="spellStart"/>
      <w:r>
        <w:rPr>
          <w:color w:val="000000"/>
          <w:sz w:val="24"/>
          <w:lang w:val="ru-RU" w:eastAsia="uk-UA" w:bidi="uk-UA"/>
        </w:rPr>
        <w:t>мав</w:t>
      </w:r>
      <w:proofErr w:type="spellEnd"/>
      <w:r>
        <w:rPr>
          <w:color w:val="000000"/>
          <w:sz w:val="24"/>
          <w:lang w:val="ru-RU" w:eastAsia="uk-UA" w:bidi="uk-UA"/>
        </w:rPr>
        <w:t xml:space="preserve"> </w:t>
      </w:r>
      <w:proofErr w:type="spellStart"/>
      <w:r>
        <w:rPr>
          <w:color w:val="000000"/>
          <w:sz w:val="24"/>
          <w:lang w:val="ru-RU" w:eastAsia="uk-UA" w:bidi="uk-UA"/>
        </w:rPr>
        <w:t>входити</w:t>
      </w:r>
      <w:proofErr w:type="spellEnd"/>
      <w:r>
        <w:rPr>
          <w:color w:val="000000"/>
          <w:sz w:val="24"/>
          <w:lang w:val="ru-RU" w:eastAsia="uk-UA" w:bidi="uk-UA"/>
        </w:rPr>
        <w:t xml:space="preserve"> в проект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У зв’язку з неточними вимогами до програмного продукту </w:t>
      </w:r>
      <w:r>
        <w:rPr>
          <w:color w:val="000000"/>
          <w:sz w:val="24"/>
          <w:lang w:eastAsia="uk-UA" w:bidi="uk-UA"/>
        </w:rPr>
        <w:t>частини проекту були вилучені з фінальної збірки проекту, оскільки виявились не потрібними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4" w:name="bookmark10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Технології.</w:t>
      </w:r>
      <w:bookmarkEnd w:id="4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Перехід з </w:t>
      </w:r>
      <w:r>
        <w:rPr>
          <w:color w:val="000000"/>
          <w:sz w:val="24"/>
          <w:lang w:val="en-US" w:bidi="en-US"/>
        </w:rPr>
        <w:t>java</w:t>
      </w:r>
      <w:r w:rsidRPr="00C865C8">
        <w:rPr>
          <w:color w:val="000000"/>
          <w:sz w:val="24"/>
          <w:lang w:bidi="en-US"/>
        </w:rPr>
        <w:t xml:space="preserve"> 7 </w:t>
      </w:r>
      <w:r w:rsidRPr="005E661B">
        <w:rPr>
          <w:color w:val="000000"/>
          <w:sz w:val="24"/>
          <w:lang w:eastAsia="uk-UA" w:bidi="uk-UA"/>
        </w:rPr>
        <w:t xml:space="preserve">на </w:t>
      </w:r>
      <w:r>
        <w:rPr>
          <w:color w:val="000000"/>
          <w:sz w:val="24"/>
          <w:lang w:val="en-US" w:bidi="en-US"/>
        </w:rPr>
        <w:t>java</w:t>
      </w:r>
      <w:r w:rsidRPr="00C865C8">
        <w:rPr>
          <w:color w:val="000000"/>
          <w:sz w:val="24"/>
          <w:lang w:bidi="en-US"/>
        </w:rPr>
        <w:t xml:space="preserve"> 8, </w:t>
      </w:r>
      <w:r w:rsidRPr="005E661B">
        <w:rPr>
          <w:color w:val="000000"/>
          <w:sz w:val="24"/>
          <w:lang w:eastAsia="uk-UA" w:bidi="uk-UA"/>
        </w:rPr>
        <w:t xml:space="preserve">для використання можливостей </w:t>
      </w:r>
      <w:proofErr w:type="spellStart"/>
      <w:r>
        <w:rPr>
          <w:color w:val="000000"/>
          <w:sz w:val="24"/>
          <w:lang w:val="ru-RU" w:eastAsia="uk-UA" w:bidi="uk-UA"/>
        </w:rPr>
        <w:t>функціонального</w:t>
      </w:r>
      <w:proofErr w:type="spellEnd"/>
      <w:r>
        <w:rPr>
          <w:color w:val="000000"/>
          <w:sz w:val="24"/>
          <w:lang w:val="ru-RU" w:eastAsia="uk-UA" w:bidi="uk-UA"/>
        </w:rPr>
        <w:t xml:space="preserve"> </w:t>
      </w:r>
      <w:proofErr w:type="spellStart"/>
      <w:r>
        <w:rPr>
          <w:color w:val="000000"/>
          <w:sz w:val="24"/>
          <w:lang w:val="ru-RU" w:eastAsia="uk-UA" w:bidi="uk-UA"/>
        </w:rPr>
        <w:t>програмування</w:t>
      </w:r>
      <w:proofErr w:type="spellEnd"/>
      <w:r w:rsidRPr="005E661B">
        <w:rPr>
          <w:color w:val="000000"/>
          <w:sz w:val="24"/>
          <w:lang w:eastAsia="uk-UA" w:bidi="uk-UA"/>
        </w:rPr>
        <w:t>, перевід коду займає багато часу, що затримує терміни здачі проекту.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5" w:name="bookmark11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Степінь складності та інтерфейсів.</w:t>
      </w:r>
      <w:bookmarkEnd w:id="5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Велика кількість </w:t>
      </w:r>
      <w:r>
        <w:rPr>
          <w:color w:val="000000"/>
          <w:sz w:val="24"/>
          <w:lang w:eastAsia="uk-UA" w:bidi="uk-UA"/>
        </w:rPr>
        <w:t>фотографій подій та екскурсій а також фотографій в профілі користувача негативно впливають на завантаження сторінок</w:t>
      </w:r>
      <w:r w:rsidRPr="005E661B">
        <w:rPr>
          <w:color w:val="000000"/>
          <w:sz w:val="24"/>
          <w:lang w:eastAsia="uk-UA" w:bidi="uk-UA"/>
        </w:rPr>
        <w:t>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22" w:lineRule="exact"/>
        <w:ind w:left="1400" w:hanging="400"/>
        <w:jc w:val="both"/>
        <w:rPr>
          <w:sz w:val="24"/>
        </w:rPr>
      </w:pPr>
      <w:r>
        <w:rPr>
          <w:color w:val="000000"/>
          <w:sz w:val="24"/>
          <w:lang w:eastAsia="uk-UA" w:bidi="uk-UA"/>
        </w:rPr>
        <w:t xml:space="preserve">Інтерфейс сайту </w:t>
      </w:r>
      <w:r w:rsidRPr="004760E1">
        <w:rPr>
          <w:color w:val="000000"/>
          <w:sz w:val="24"/>
          <w:lang w:eastAsia="uk-UA" w:bidi="uk-UA"/>
        </w:rPr>
        <w:t>тестувався лише в браузер</w:t>
      </w:r>
      <w:r>
        <w:rPr>
          <w:color w:val="000000"/>
          <w:sz w:val="24"/>
          <w:lang w:eastAsia="uk-UA" w:bidi="uk-UA"/>
        </w:rPr>
        <w:t>і</w:t>
      </w:r>
      <w:r w:rsidRPr="004760E1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val="en-US" w:eastAsia="uk-UA" w:bidi="uk-UA"/>
        </w:rPr>
        <w:t>Google</w:t>
      </w:r>
      <w:r w:rsidRPr="004760E1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val="en-US" w:eastAsia="uk-UA" w:bidi="uk-UA"/>
        </w:rPr>
        <w:t>Chrome</w:t>
      </w:r>
      <w:r w:rsidRPr="005E661B">
        <w:rPr>
          <w:color w:val="000000"/>
          <w:sz w:val="24"/>
          <w:lang w:eastAsia="uk-UA" w:bidi="uk-UA"/>
        </w:rPr>
        <w:t>.</w:t>
      </w:r>
      <w:r w:rsidRPr="004760E1">
        <w:rPr>
          <w:color w:val="000000"/>
          <w:sz w:val="24"/>
          <w:lang w:eastAsia="uk-UA" w:bidi="uk-UA"/>
        </w:rPr>
        <w:t xml:space="preserve"> </w:t>
      </w:r>
      <w:r w:rsidRPr="00985554">
        <w:rPr>
          <w:color w:val="000000"/>
          <w:sz w:val="24"/>
          <w:lang w:eastAsia="uk-UA" w:bidi="uk-UA"/>
        </w:rPr>
        <w:t xml:space="preserve">В </w:t>
      </w:r>
      <w:r>
        <w:rPr>
          <w:color w:val="000000"/>
          <w:sz w:val="24"/>
          <w:lang w:eastAsia="uk-UA" w:bidi="uk-UA"/>
        </w:rPr>
        <w:t>інших браузерах поведінка візуальних компонент графічного інтерфейсу користувача може відрізнятися від очікуваної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6" w:name="bookmark12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Ефективність та надійність.</w:t>
      </w:r>
      <w:bookmarkEnd w:id="6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2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 </w:t>
      </w:r>
      <w:proofErr w:type="spellStart"/>
      <w:r w:rsidRPr="005E661B">
        <w:rPr>
          <w:color w:val="000000"/>
          <w:sz w:val="24"/>
          <w:lang w:val="en-US" w:bidi="en-US"/>
        </w:rPr>
        <w:t>MySql</w:t>
      </w:r>
      <w:proofErr w:type="spellEnd"/>
      <w:r w:rsidRPr="005E661B">
        <w:rPr>
          <w:color w:val="000000"/>
          <w:sz w:val="24"/>
          <w:lang w:val="ru-RU" w:bidi="en-US"/>
        </w:rPr>
        <w:t xml:space="preserve"> </w:t>
      </w:r>
      <w:r w:rsidRPr="005E661B">
        <w:rPr>
          <w:color w:val="000000"/>
          <w:sz w:val="24"/>
          <w:lang w:eastAsia="uk-UA" w:bidi="uk-UA"/>
        </w:rPr>
        <w:t>5.3 не має можливості автоматичного резервного копіювання даних, що призводить до втрати значної кількості даних, так як ручне резервування проводиться рідко.</w:t>
      </w:r>
    </w:p>
    <w:p w:rsidR="007D5AA8" w:rsidRPr="00985554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730" w:line="307" w:lineRule="exact"/>
        <w:ind w:left="1400" w:right="20" w:hanging="400"/>
        <w:jc w:val="both"/>
        <w:rPr>
          <w:sz w:val="24"/>
        </w:rPr>
      </w:pPr>
      <w:r w:rsidRPr="00985554">
        <w:rPr>
          <w:color w:val="000000"/>
          <w:sz w:val="24"/>
          <w:lang w:eastAsia="uk-UA" w:bidi="uk-UA"/>
        </w:rPr>
        <w:t xml:space="preserve">  Не вистачає потужності сервера для одночасного відкриття сторінок системи більше ніж </w:t>
      </w:r>
      <w:r>
        <w:rPr>
          <w:color w:val="000000"/>
          <w:sz w:val="24"/>
          <w:lang w:eastAsia="uk-UA" w:bidi="uk-UA"/>
        </w:rPr>
        <w:t>500</w:t>
      </w:r>
      <w:r w:rsidRPr="00985554">
        <w:rPr>
          <w:color w:val="000000"/>
          <w:sz w:val="24"/>
          <w:lang w:eastAsia="uk-UA" w:bidi="uk-UA"/>
        </w:rPr>
        <w:t xml:space="preserve"> користувачів;</w:t>
      </w:r>
    </w:p>
    <w:p w:rsidR="007D5AA8" w:rsidRPr="005E661B" w:rsidRDefault="007D5AA8" w:rsidP="007D5AA8">
      <w:pPr>
        <w:keepNext/>
        <w:keepLines/>
        <w:widowControl w:val="0"/>
        <w:numPr>
          <w:ilvl w:val="0"/>
          <w:numId w:val="12"/>
        </w:numPr>
        <w:tabs>
          <w:tab w:val="left" w:pos="378"/>
        </w:tabs>
        <w:spacing w:after="63" w:line="220" w:lineRule="exact"/>
        <w:ind w:left="20"/>
        <w:jc w:val="both"/>
        <w:outlineLvl w:val="4"/>
        <w:rPr>
          <w:rFonts w:ascii="Times New Roman" w:hAnsi="Times New Roman" w:cs="Times New Roman"/>
          <w:sz w:val="24"/>
        </w:rPr>
      </w:pPr>
      <w:bookmarkStart w:id="7" w:name="bookmark13"/>
      <w:r w:rsidRPr="005E661B">
        <w:rPr>
          <w:sz w:val="24"/>
        </w:rPr>
        <w:t>Зовнішні ризики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:</w:t>
      </w:r>
      <w:bookmarkEnd w:id="7"/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220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8" w:name="bookmark14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Субпідрядники та постачальники.</w:t>
      </w:r>
      <w:bookmarkEnd w:id="8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22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своєчасне укладання договору з </w:t>
      </w:r>
      <w:r>
        <w:rPr>
          <w:color w:val="000000"/>
          <w:sz w:val="24"/>
          <w:lang w:eastAsia="uk-UA" w:bidi="uk-UA"/>
        </w:rPr>
        <w:t>професійними гідами призводить до збитковості проекту</w:t>
      </w:r>
      <w:r w:rsidRPr="005E661B">
        <w:rPr>
          <w:color w:val="000000"/>
          <w:sz w:val="24"/>
          <w:lang w:eastAsia="uk-UA" w:bidi="uk-UA"/>
        </w:rPr>
        <w:t>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9" w:name="bookmark15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Ринок.</w:t>
      </w:r>
      <w:bookmarkEnd w:id="9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22" w:lineRule="exact"/>
        <w:ind w:left="140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Вихід на ринок конкуруючої компанії з і ідентичним продуктом з меншою вартістю.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0" w:name="bookmark16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Замовник</w:t>
      </w:r>
      <w:bookmarkEnd w:id="10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201" w:line="322" w:lineRule="exact"/>
        <w:ind w:left="140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Зміна вимог до проекту замовником.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Зменшення термінів для розробки програмного продукту, у зв’язку з виходом на ринок аналогічного продукту.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220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Зменшення фінансування у зв’язку з </w:t>
      </w:r>
      <w:r>
        <w:rPr>
          <w:color w:val="000000"/>
          <w:sz w:val="24"/>
          <w:lang w:eastAsia="uk-UA" w:bidi="uk-UA"/>
        </w:rPr>
        <w:t>не ста більм курсом валют</w:t>
      </w:r>
      <w:r w:rsidRPr="005E661B">
        <w:rPr>
          <w:color w:val="000000"/>
          <w:sz w:val="24"/>
          <w:lang w:eastAsia="uk-UA" w:bidi="uk-UA"/>
        </w:rPr>
        <w:t>.</w:t>
      </w:r>
    </w:p>
    <w:p w:rsidR="007D5AA8" w:rsidRPr="005E661B" w:rsidRDefault="007D5AA8" w:rsidP="007D5AA8">
      <w:pPr>
        <w:keepNext/>
        <w:keepLines/>
        <w:widowControl w:val="0"/>
        <w:numPr>
          <w:ilvl w:val="0"/>
          <w:numId w:val="12"/>
        </w:numPr>
        <w:spacing w:after="0" w:line="317" w:lineRule="exact"/>
        <w:ind w:left="20"/>
        <w:outlineLvl w:val="4"/>
        <w:rPr>
          <w:rFonts w:ascii="Times New Roman" w:hAnsi="Times New Roman" w:cs="Times New Roman"/>
          <w:sz w:val="24"/>
        </w:rPr>
      </w:pPr>
      <w:bookmarkStart w:id="11" w:name="bookmark17"/>
      <w:r w:rsidRPr="005E661B">
        <w:rPr>
          <w:rFonts w:ascii="Times New Roman" w:hAnsi="Times New Roman" w:cs="Times New Roman"/>
          <w:b/>
          <w:color w:val="000000"/>
          <w:sz w:val="24"/>
          <w:lang w:eastAsia="uk-UA" w:bidi="uk-UA"/>
        </w:rPr>
        <w:t xml:space="preserve"> </w:t>
      </w:r>
      <w:r w:rsidRPr="005E661B">
        <w:rPr>
          <w:sz w:val="24"/>
        </w:rPr>
        <w:t>Організаційні ризики</w:t>
      </w:r>
      <w:bookmarkEnd w:id="11"/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2" w:name="bookmark18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Організації, від яких залежить проект.</w:t>
      </w:r>
      <w:bookmarkEnd w:id="12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7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Затримка в реалізації дизайну системи.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26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3" w:name="bookmark19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Ресурси</w:t>
      </w:r>
      <w:bookmarkEnd w:id="13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Недостатньо кваліфікований персонал.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tabs>
          <w:tab w:val="left" w:pos="1394"/>
        </w:tabs>
        <w:spacing w:after="0"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Відсутність </w:t>
      </w:r>
      <w:r>
        <w:rPr>
          <w:color w:val="000000"/>
          <w:sz w:val="24"/>
          <w:lang w:eastAsia="uk-UA" w:bidi="uk-UA"/>
        </w:rPr>
        <w:t>чіткої бізнес моделі</w:t>
      </w:r>
      <w:r w:rsidRPr="005E661B">
        <w:rPr>
          <w:color w:val="000000"/>
          <w:sz w:val="24"/>
          <w:lang w:eastAsia="uk-UA" w:bidi="uk-UA"/>
        </w:rPr>
        <w:t>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tabs>
          <w:tab w:val="left" w:pos="1394"/>
        </w:tabs>
        <w:spacing w:after="0"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>Недостатня кількість персоналу для розробки програмної системи.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lastRenderedPageBreak/>
        <w:t xml:space="preserve"> Не відповідність апаратного забезпечення вимогам проекту.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26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4" w:name="bookmark20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Фінансування</w:t>
      </w:r>
      <w:bookmarkEnd w:id="14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Відмова замовника оплатити проект.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7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Перевищення ліміту бюджету розробки програмного продукту.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5" w:name="bookmark21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Розстановка пріоритетів</w:t>
      </w:r>
      <w:bookmarkEnd w:id="15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378" w:line="317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</w:t>
      </w:r>
      <w:r>
        <w:rPr>
          <w:color w:val="000000"/>
          <w:sz w:val="24"/>
          <w:lang w:eastAsia="uk-UA" w:bidi="uk-UA"/>
        </w:rPr>
        <w:t>чітко</w:t>
      </w:r>
      <w:r w:rsidRPr="005E661B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eastAsia="uk-UA" w:bidi="uk-UA"/>
        </w:rPr>
        <w:t>поставлені вимоги до функціоналу ведуть до збільшення витрат на проект</w:t>
      </w:r>
      <w:r w:rsidRPr="005E661B">
        <w:rPr>
          <w:color w:val="000000"/>
          <w:sz w:val="24"/>
          <w:lang w:eastAsia="uk-UA" w:bidi="uk-UA"/>
        </w:rPr>
        <w:t>.</w:t>
      </w:r>
    </w:p>
    <w:p w:rsidR="007D5AA8" w:rsidRPr="005E661B" w:rsidRDefault="007D5AA8" w:rsidP="007D5AA8">
      <w:pPr>
        <w:keepNext/>
        <w:keepLines/>
        <w:widowControl w:val="0"/>
        <w:numPr>
          <w:ilvl w:val="0"/>
          <w:numId w:val="12"/>
        </w:numPr>
        <w:spacing w:after="63" w:line="220" w:lineRule="exact"/>
        <w:ind w:left="20"/>
        <w:outlineLvl w:val="4"/>
        <w:rPr>
          <w:rFonts w:ascii="Times New Roman" w:hAnsi="Times New Roman" w:cs="Times New Roman"/>
          <w:sz w:val="24"/>
        </w:rPr>
      </w:pPr>
      <w:bookmarkStart w:id="16" w:name="bookmark22"/>
      <w:r w:rsidRPr="005E661B">
        <w:rPr>
          <w:rFonts w:ascii="Times New Roman" w:hAnsi="Times New Roman" w:cs="Times New Roman"/>
          <w:b/>
          <w:color w:val="000000"/>
          <w:sz w:val="24"/>
          <w:lang w:eastAsia="uk-UA" w:bidi="uk-UA"/>
        </w:rPr>
        <w:t xml:space="preserve"> </w:t>
      </w:r>
      <w:r w:rsidRPr="005E661B">
        <w:rPr>
          <w:sz w:val="24"/>
        </w:rPr>
        <w:t>Управління проектом</w:t>
      </w:r>
      <w:bookmarkEnd w:id="16"/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78" w:line="220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7" w:name="bookmark23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Оцінка</w:t>
      </w:r>
      <w:bookmarkEnd w:id="17"/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220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коректно оцінено вартість програмного продукту та терміни реалізації.</w:t>
      </w:r>
    </w:p>
    <w:p w:rsidR="007D5AA8" w:rsidRPr="005E661B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достатньо оцінено або переоцінено можливості персоналу для розробки програмного продукту.</w:t>
      </w:r>
    </w:p>
    <w:p w:rsidR="007D5AA8" w:rsidRPr="005E661B" w:rsidRDefault="007D5AA8" w:rsidP="007D5AA8">
      <w:pPr>
        <w:keepNext/>
        <w:keepLines/>
        <w:widowControl w:val="0"/>
        <w:numPr>
          <w:ilvl w:val="1"/>
          <w:numId w:val="12"/>
        </w:numPr>
        <w:spacing w:after="0" w:line="31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8" w:name="bookmark24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Планування</w:t>
      </w:r>
      <w:bookmarkEnd w:id="18"/>
    </w:p>
    <w:p w:rsidR="007D5AA8" w:rsidRPr="007D5AA8" w:rsidRDefault="007D5AA8" w:rsidP="007D5AA8">
      <w:pPr>
        <w:pStyle w:val="a6"/>
        <w:numPr>
          <w:ilvl w:val="0"/>
          <w:numId w:val="11"/>
        </w:numPr>
        <w:shd w:val="clear" w:color="auto" w:fill="auto"/>
        <w:spacing w:after="0"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коректно сплановано послідовність виконання модулів програмного продукту та роботи персоналу, у зв’язку з неточними вимогами до програмного продукту, призводить до затримок термінів.</w:t>
      </w:r>
    </w:p>
    <w:p w:rsidR="007D5AA8" w:rsidRDefault="007D5AA8" w:rsidP="007D5AA8">
      <w:pPr>
        <w:pStyle w:val="a6"/>
        <w:shd w:val="clear" w:color="auto" w:fill="auto"/>
        <w:spacing w:after="0" w:line="312" w:lineRule="exact"/>
        <w:ind w:right="40" w:firstLine="0"/>
        <w:jc w:val="both"/>
        <w:rPr>
          <w:color w:val="000000"/>
          <w:sz w:val="24"/>
          <w:lang w:eastAsia="uk-UA" w:bidi="uk-UA"/>
        </w:rPr>
      </w:pPr>
    </w:p>
    <w:p w:rsidR="007D5AA8" w:rsidRPr="00160774" w:rsidRDefault="00800399" w:rsidP="007D5AA8">
      <w:pPr>
        <w:pStyle w:val="a6"/>
        <w:shd w:val="clear" w:color="auto" w:fill="auto"/>
        <w:spacing w:after="0" w:line="312" w:lineRule="exact"/>
        <w:ind w:right="40" w:firstLine="0"/>
        <w:jc w:val="both"/>
        <w:rPr>
          <w:sz w:val="24"/>
          <w:lang w:val="en-US"/>
        </w:rPr>
      </w:pPr>
      <w:r>
        <w:rPr>
          <w:color w:val="000000"/>
          <w:sz w:val="24"/>
          <w:lang w:val="ru-RU" w:eastAsia="uk-UA" w:bidi="uk-UA"/>
        </w:rPr>
        <w:t>Побуду</w:t>
      </w:r>
      <w:proofErr w:type="spellStart"/>
      <w:r>
        <w:rPr>
          <w:color w:val="000000"/>
          <w:sz w:val="24"/>
          <w:lang w:eastAsia="uk-UA" w:bidi="uk-UA"/>
        </w:rPr>
        <w:t>ємо</w:t>
      </w:r>
      <w:proofErr w:type="spellEnd"/>
      <w:r>
        <w:rPr>
          <w:color w:val="000000"/>
          <w:sz w:val="24"/>
          <w:lang w:eastAsia="uk-UA" w:bidi="uk-UA"/>
        </w:rPr>
        <w:t xml:space="preserve"> дерево </w:t>
      </w:r>
      <w:proofErr w:type="gramStart"/>
      <w:r>
        <w:rPr>
          <w:color w:val="000000"/>
          <w:sz w:val="24"/>
          <w:lang w:eastAsia="uk-UA" w:bidi="uk-UA"/>
        </w:rPr>
        <w:t>р</w:t>
      </w:r>
      <w:proofErr w:type="gramEnd"/>
      <w:r>
        <w:rPr>
          <w:color w:val="000000"/>
          <w:sz w:val="24"/>
          <w:lang w:eastAsia="uk-UA" w:bidi="uk-UA"/>
        </w:rPr>
        <w:t>ішень:</w:t>
      </w:r>
    </w:p>
    <w:p w:rsidR="0045494A" w:rsidRPr="00CC4601" w:rsidRDefault="00526576" w:rsidP="00AE2039">
      <w:pPr>
        <w:ind w:left="-993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513.85pt;height:711.8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1" ShapeID="_x0000_s1029" DrawAspect="Content" ObjectID="_1509035162" r:id="rId9"/>
        </w:pict>
      </w:r>
      <w:r>
        <w:rPr>
          <w:lang w:val="en-US"/>
        </w:rPr>
        <w:br w:type="textWrapping" w:clear="all"/>
      </w:r>
    </w:p>
    <w:p w:rsidR="00AB2350" w:rsidRDefault="0052056D" w:rsidP="00AE2039">
      <w:pPr>
        <w:ind w:left="-993"/>
        <w:rPr>
          <w:lang w:val="en-US"/>
        </w:rPr>
      </w:pPr>
      <w:r>
        <w:object w:dxaOrig="11603" w:dyaOrig="16103">
          <v:shape id="_x0000_i1025" type="#_x0000_t75" style="width:533.25pt;height:741pt" o:ole="">
            <v:imagedata r:id="rId10" o:title=""/>
          </v:shape>
          <o:OLEObject Type="Embed" ProgID="Visio.Drawing.11" ShapeID="_x0000_i1025" DrawAspect="Content" ObjectID="_1509035160" r:id="rId11"/>
        </w:object>
      </w:r>
    </w:p>
    <w:p w:rsidR="00AB2350" w:rsidRDefault="00426070" w:rsidP="00AE2039">
      <w:pPr>
        <w:ind w:left="-993"/>
        <w:rPr>
          <w:lang w:val="en-US"/>
        </w:rPr>
      </w:pPr>
      <w:r>
        <w:object w:dxaOrig="11580" w:dyaOrig="8025">
          <v:shape id="_x0000_i1026" type="#_x0000_t75" style="width:550.5pt;height:382.5pt" o:ole="">
            <v:imagedata r:id="rId12" o:title=""/>
          </v:shape>
          <o:OLEObject Type="Embed" ProgID="Visio.Drawing.11" ShapeID="_x0000_i1026" DrawAspect="Content" ObjectID="_1509035161" r:id="rId13"/>
        </w:object>
      </w:r>
    </w:p>
    <w:p w:rsidR="00746ECD" w:rsidRDefault="00746ECD" w:rsidP="00AE2039">
      <w:pPr>
        <w:ind w:left="-993"/>
      </w:pPr>
    </w:p>
    <w:p w:rsidR="007D5AA8" w:rsidRPr="007D5AA8" w:rsidRDefault="007D5AA8" w:rsidP="007D5AA8">
      <w:pPr>
        <w:pStyle w:val="70"/>
        <w:shd w:val="clear" w:color="auto" w:fill="auto"/>
        <w:spacing w:before="0"/>
        <w:ind w:left="4720"/>
        <w:rPr>
          <w:b/>
          <w:sz w:val="28"/>
          <w:szCs w:val="28"/>
        </w:rPr>
      </w:pPr>
      <w:r w:rsidRPr="007D5AA8">
        <w:rPr>
          <w:b/>
          <w:color w:val="000000"/>
          <w:sz w:val="28"/>
          <w:szCs w:val="28"/>
          <w:lang w:eastAsia="uk-UA" w:bidi="uk-UA"/>
        </w:rPr>
        <w:t>Висновок</w:t>
      </w:r>
    </w:p>
    <w:p w:rsidR="007D5AA8" w:rsidRPr="007D5AA8" w:rsidRDefault="007D5AA8" w:rsidP="007D5AA8">
      <w:pPr>
        <w:pStyle w:val="1"/>
        <w:ind w:firstLine="708"/>
        <w:jc w:val="both"/>
        <w:rPr>
          <w:rFonts w:ascii="Times New Roman" w:eastAsiaTheme="minorHAnsi" w:hAnsi="Times New Roman"/>
          <w:b w:val="0"/>
          <w:i w:val="0"/>
          <w:sz w:val="24"/>
          <w:szCs w:val="22"/>
          <w:lang w:eastAsia="en-US"/>
        </w:rPr>
      </w:pPr>
      <w:r w:rsidRPr="007D5AA8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На даній лабораторній роботі було проаналізовано проект </w:t>
      </w:r>
      <w:proofErr w:type="spellStart"/>
      <w:r w:rsidRPr="007D5AA8">
        <w:rPr>
          <w:rFonts w:ascii="Times New Roman" w:eastAsiaTheme="minorHAnsi" w:hAnsi="Times New Roman"/>
          <w:b w:val="0"/>
          <w:i w:val="0"/>
          <w:sz w:val="24"/>
          <w:szCs w:val="22"/>
        </w:rPr>
        <w:t>веб-ресурс</w:t>
      </w:r>
      <w:proofErr w:type="spellEnd"/>
      <w:r w:rsidRPr="007D5AA8">
        <w:rPr>
          <w:rFonts w:ascii="Times New Roman" w:eastAsiaTheme="minorHAnsi" w:hAnsi="Times New Roman"/>
          <w:b w:val="0"/>
          <w:i w:val="0"/>
          <w:sz w:val="24"/>
          <w:szCs w:val="22"/>
        </w:rPr>
        <w:t xml:space="preserve"> </w:t>
      </w:r>
      <w:proofErr w:type="gramStart"/>
      <w:r w:rsidRPr="007D5AA8">
        <w:rPr>
          <w:rFonts w:ascii="Times New Roman" w:eastAsiaTheme="minorHAnsi" w:hAnsi="Times New Roman"/>
          <w:b w:val="0"/>
          <w:i w:val="0"/>
          <w:sz w:val="24"/>
          <w:szCs w:val="22"/>
        </w:rPr>
        <w:t>для</w:t>
      </w:r>
      <w:proofErr w:type="gramEnd"/>
      <w:r w:rsidRPr="007D5AA8">
        <w:rPr>
          <w:rFonts w:ascii="Times New Roman" w:eastAsiaTheme="minorHAnsi" w:hAnsi="Times New Roman"/>
          <w:b w:val="0"/>
          <w:i w:val="0"/>
          <w:sz w:val="24"/>
          <w:szCs w:val="22"/>
        </w:rPr>
        <w:t xml:space="preserve"> туризму «</w:t>
      </w:r>
      <w:proofErr w:type="spellStart"/>
      <w:r w:rsidRPr="007D5AA8">
        <w:rPr>
          <w:rFonts w:ascii="Times New Roman" w:eastAsiaTheme="minorHAnsi" w:hAnsi="Times New Roman"/>
          <w:b w:val="0"/>
          <w:i w:val="0"/>
          <w:sz w:val="24"/>
          <w:szCs w:val="22"/>
        </w:rPr>
        <w:t>GuideMe</w:t>
      </w:r>
      <w:proofErr w:type="spellEnd"/>
      <w:r w:rsidRPr="007D5AA8">
        <w:rPr>
          <w:rFonts w:ascii="Times New Roman" w:eastAsiaTheme="minorHAnsi" w:hAnsi="Times New Roman"/>
          <w:b w:val="0"/>
          <w:i w:val="0"/>
          <w:sz w:val="24"/>
          <w:szCs w:val="22"/>
        </w:rPr>
        <w:t xml:space="preserve">. </w:t>
      </w:r>
      <w:r w:rsidR="00426070">
        <w:rPr>
          <w:rFonts w:ascii="Times New Roman" w:eastAsiaTheme="minorHAnsi" w:hAnsi="Times New Roman"/>
          <w:b w:val="0"/>
          <w:i w:val="0"/>
          <w:sz w:val="24"/>
          <w:szCs w:val="22"/>
          <w:lang w:val="uk-UA"/>
        </w:rPr>
        <w:t xml:space="preserve">Ми </w:t>
      </w:r>
      <w:r w:rsidR="00426070">
        <w:rPr>
          <w:rFonts w:ascii="Times New Roman" w:hAnsi="Times New Roman"/>
          <w:b w:val="0"/>
          <w:i w:val="0"/>
          <w:sz w:val="24"/>
          <w:szCs w:val="28"/>
          <w:lang w:val="uk-UA"/>
        </w:rPr>
        <w:t>на</w:t>
      </w:r>
      <w:proofErr w:type="spellStart"/>
      <w:r w:rsidR="00426070">
        <w:rPr>
          <w:rFonts w:ascii="Times New Roman" w:hAnsi="Times New Roman"/>
          <w:b w:val="0"/>
          <w:i w:val="0"/>
          <w:sz w:val="24"/>
          <w:szCs w:val="28"/>
        </w:rPr>
        <w:t>вчи</w:t>
      </w:r>
      <w:proofErr w:type="spellEnd"/>
      <w:r w:rsidR="00426070">
        <w:rPr>
          <w:rFonts w:ascii="Times New Roman" w:hAnsi="Times New Roman"/>
          <w:b w:val="0"/>
          <w:i w:val="0"/>
          <w:sz w:val="24"/>
          <w:szCs w:val="28"/>
          <w:lang w:val="uk-UA"/>
        </w:rPr>
        <w:t>л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ися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визначати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ймовірність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та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вплив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риз</w:t>
      </w:r>
      <w:r w:rsidR="00426070">
        <w:rPr>
          <w:rFonts w:ascii="Times New Roman" w:hAnsi="Times New Roman"/>
          <w:b w:val="0"/>
          <w:i w:val="0"/>
          <w:sz w:val="24"/>
          <w:szCs w:val="28"/>
        </w:rPr>
        <w:t>иків</w:t>
      </w:r>
      <w:proofErr w:type="spellEnd"/>
      <w:r w:rsidR="00426070">
        <w:rPr>
          <w:rFonts w:ascii="Times New Roman" w:hAnsi="Times New Roman"/>
          <w:b w:val="0"/>
          <w:i w:val="0"/>
          <w:sz w:val="24"/>
          <w:szCs w:val="28"/>
        </w:rPr>
        <w:t xml:space="preserve"> на </w:t>
      </w:r>
      <w:proofErr w:type="spellStart"/>
      <w:r w:rsidR="00426070">
        <w:rPr>
          <w:rFonts w:ascii="Times New Roman" w:hAnsi="Times New Roman"/>
          <w:b w:val="0"/>
          <w:i w:val="0"/>
          <w:sz w:val="24"/>
          <w:szCs w:val="28"/>
        </w:rPr>
        <w:t>програмну</w:t>
      </w:r>
      <w:proofErr w:type="spellEnd"/>
      <w:r w:rsidR="00426070">
        <w:rPr>
          <w:rFonts w:ascii="Times New Roman" w:hAnsi="Times New Roman"/>
          <w:b w:val="0"/>
          <w:i w:val="0"/>
          <w:sz w:val="24"/>
          <w:szCs w:val="28"/>
        </w:rPr>
        <w:t xml:space="preserve"> систем</w:t>
      </w:r>
      <w:r w:rsidR="00426070">
        <w:rPr>
          <w:rFonts w:ascii="Times New Roman" w:hAnsi="Times New Roman"/>
          <w:b w:val="0"/>
          <w:i w:val="0"/>
          <w:sz w:val="24"/>
          <w:szCs w:val="28"/>
          <w:lang w:val="uk-UA"/>
        </w:rPr>
        <w:t>у</w:t>
      </w:r>
      <w:r w:rsidR="00426070">
        <w:rPr>
          <w:rFonts w:ascii="Times New Roman" w:hAnsi="Times New Roman"/>
          <w:b w:val="0"/>
          <w:i w:val="0"/>
          <w:sz w:val="24"/>
          <w:szCs w:val="28"/>
        </w:rPr>
        <w:t xml:space="preserve">. </w:t>
      </w:r>
      <w:proofErr w:type="spellStart"/>
      <w:r w:rsidR="00426070">
        <w:rPr>
          <w:rFonts w:ascii="Times New Roman" w:hAnsi="Times New Roman"/>
          <w:b w:val="0"/>
          <w:i w:val="0"/>
          <w:sz w:val="24"/>
          <w:szCs w:val="28"/>
        </w:rPr>
        <w:t>Ознайоми</w:t>
      </w:r>
      <w:proofErr w:type="spellEnd"/>
      <w:r w:rsidR="00426070">
        <w:rPr>
          <w:rFonts w:ascii="Times New Roman" w:hAnsi="Times New Roman"/>
          <w:b w:val="0"/>
          <w:i w:val="0"/>
          <w:sz w:val="24"/>
          <w:szCs w:val="28"/>
          <w:lang w:val="uk-UA"/>
        </w:rPr>
        <w:t>л</w:t>
      </w:r>
      <w:bookmarkStart w:id="19" w:name="_GoBack"/>
      <w:bookmarkEnd w:id="19"/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ись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з принципами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побудови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дерева </w:t>
      </w:r>
      <w:proofErr w:type="spellStart"/>
      <w:proofErr w:type="gramStart"/>
      <w:r w:rsidRPr="007D5AA8">
        <w:rPr>
          <w:rFonts w:ascii="Times New Roman" w:hAnsi="Times New Roman"/>
          <w:b w:val="0"/>
          <w:i w:val="0"/>
          <w:sz w:val="24"/>
          <w:szCs w:val="28"/>
        </w:rPr>
        <w:t>р</w:t>
      </w:r>
      <w:proofErr w:type="gramEnd"/>
      <w:r w:rsidRPr="007D5AA8">
        <w:rPr>
          <w:rFonts w:ascii="Times New Roman" w:hAnsi="Times New Roman"/>
          <w:b w:val="0"/>
          <w:i w:val="0"/>
          <w:sz w:val="24"/>
          <w:szCs w:val="28"/>
        </w:rPr>
        <w:t>ішень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на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основі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кількісного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 xml:space="preserve"> </w:t>
      </w:r>
      <w:proofErr w:type="spellStart"/>
      <w:r w:rsidRPr="007D5AA8">
        <w:rPr>
          <w:rFonts w:ascii="Times New Roman" w:hAnsi="Times New Roman"/>
          <w:b w:val="0"/>
          <w:i w:val="0"/>
          <w:sz w:val="24"/>
          <w:szCs w:val="28"/>
        </w:rPr>
        <w:t>аналізу</w:t>
      </w:r>
      <w:proofErr w:type="spellEnd"/>
      <w:r w:rsidRPr="007D5AA8">
        <w:rPr>
          <w:rFonts w:ascii="Times New Roman" w:hAnsi="Times New Roman"/>
          <w:b w:val="0"/>
          <w:i w:val="0"/>
          <w:sz w:val="24"/>
          <w:szCs w:val="28"/>
        </w:rPr>
        <w:t>.</w:t>
      </w:r>
    </w:p>
    <w:p w:rsidR="007D5AA8" w:rsidRPr="007D5AA8" w:rsidRDefault="007D5AA8" w:rsidP="007D5AA8">
      <w:pPr>
        <w:pStyle w:val="22"/>
        <w:shd w:val="clear" w:color="auto" w:fill="auto"/>
        <w:tabs>
          <w:tab w:val="right" w:pos="10095"/>
        </w:tabs>
        <w:spacing w:line="240" w:lineRule="auto"/>
        <w:ind w:left="20" w:right="40" w:firstLine="540"/>
        <w:jc w:val="both"/>
        <w:rPr>
          <w:color w:val="000000"/>
          <w:lang w:val="ru-RU" w:eastAsia="uk-UA" w:bidi="uk-UA"/>
        </w:rPr>
      </w:pPr>
    </w:p>
    <w:p w:rsidR="003108FC" w:rsidRPr="008F56D7" w:rsidRDefault="003108FC" w:rsidP="008F56D7">
      <w:pPr>
        <w:ind w:firstLine="709"/>
      </w:pPr>
    </w:p>
    <w:sectPr w:rsidR="003108FC" w:rsidRPr="008F56D7" w:rsidSect="00310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183"/>
    <w:multiLevelType w:val="hybridMultilevel"/>
    <w:tmpl w:val="46CE9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31CFC"/>
    <w:multiLevelType w:val="hybridMultilevel"/>
    <w:tmpl w:val="58ECC7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5315D"/>
    <w:multiLevelType w:val="multilevel"/>
    <w:tmpl w:val="FD6CA3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BC0887"/>
    <w:multiLevelType w:val="multilevel"/>
    <w:tmpl w:val="81A2BD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4D0CA4"/>
    <w:multiLevelType w:val="hybridMultilevel"/>
    <w:tmpl w:val="53D6BE4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0C16DF9"/>
    <w:multiLevelType w:val="multilevel"/>
    <w:tmpl w:val="628C27C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28583E"/>
    <w:multiLevelType w:val="hybridMultilevel"/>
    <w:tmpl w:val="1642371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9FE4AC5"/>
    <w:multiLevelType w:val="multilevel"/>
    <w:tmpl w:val="66CABDA6"/>
    <w:lvl w:ilvl="0">
      <w:start w:val="2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DC1998"/>
    <w:multiLevelType w:val="multilevel"/>
    <w:tmpl w:val="47A639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BE13BE3"/>
    <w:multiLevelType w:val="hybridMultilevel"/>
    <w:tmpl w:val="7E9805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D3990"/>
    <w:multiLevelType w:val="hybridMultilevel"/>
    <w:tmpl w:val="1B9A42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1698E"/>
    <w:multiLevelType w:val="hybridMultilevel"/>
    <w:tmpl w:val="6024DA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6B11"/>
    <w:rsid w:val="00101A58"/>
    <w:rsid w:val="00160774"/>
    <w:rsid w:val="0019331C"/>
    <w:rsid w:val="00310547"/>
    <w:rsid w:val="003108FC"/>
    <w:rsid w:val="00387358"/>
    <w:rsid w:val="00426070"/>
    <w:rsid w:val="0045494A"/>
    <w:rsid w:val="0052056D"/>
    <w:rsid w:val="00526576"/>
    <w:rsid w:val="00537690"/>
    <w:rsid w:val="007426F2"/>
    <w:rsid w:val="00746ECD"/>
    <w:rsid w:val="007C54DB"/>
    <w:rsid w:val="007D5AA8"/>
    <w:rsid w:val="00800399"/>
    <w:rsid w:val="008F56D7"/>
    <w:rsid w:val="00AB2350"/>
    <w:rsid w:val="00AE2039"/>
    <w:rsid w:val="00B46B11"/>
    <w:rsid w:val="00BF126C"/>
    <w:rsid w:val="00CC4601"/>
    <w:rsid w:val="00E11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90"/>
  </w:style>
  <w:style w:type="paragraph" w:styleId="1">
    <w:name w:val="heading 1"/>
    <w:basedOn w:val="a"/>
    <w:next w:val="a"/>
    <w:link w:val="10"/>
    <w:uiPriority w:val="9"/>
    <w:qFormat/>
    <w:rsid w:val="007D5AA8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690"/>
    <w:rPr>
      <w:rFonts w:ascii="Tahoma" w:hAnsi="Tahoma" w:cs="Tahoma"/>
      <w:sz w:val="16"/>
      <w:szCs w:val="16"/>
    </w:rPr>
  </w:style>
  <w:style w:type="character" w:customStyle="1" w:styleId="a5">
    <w:name w:val="Основний текст_"/>
    <w:basedOn w:val="a0"/>
    <w:link w:val="a6"/>
    <w:rsid w:val="0053769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7">
    <w:name w:val="Основний текст + Напівжирний"/>
    <w:basedOn w:val="a5"/>
    <w:rsid w:val="0053769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537690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a8">
    <w:name w:val="Основний текст + Напівжирний;Курсив"/>
    <w:basedOn w:val="a5"/>
    <w:rsid w:val="0053769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6">
    <w:name w:val="Основний текст (6)_"/>
    <w:basedOn w:val="a0"/>
    <w:link w:val="60"/>
    <w:rsid w:val="0053769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7">
    <w:name w:val="Основний текст (7)_"/>
    <w:basedOn w:val="a0"/>
    <w:link w:val="70"/>
    <w:rsid w:val="00537690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8">
    <w:name w:val="Основний текст (8)_"/>
    <w:basedOn w:val="a0"/>
    <w:link w:val="80"/>
    <w:rsid w:val="00537690"/>
    <w:rPr>
      <w:rFonts w:ascii="Lucida Sans Unicode" w:eastAsia="Lucida Sans Unicode" w:hAnsi="Lucida Sans Unicode" w:cs="Lucida Sans Unicode"/>
      <w:sz w:val="19"/>
      <w:szCs w:val="19"/>
      <w:shd w:val="clear" w:color="auto" w:fill="FFFFFF"/>
    </w:rPr>
  </w:style>
  <w:style w:type="character" w:customStyle="1" w:styleId="9">
    <w:name w:val="Основний текст (9)_"/>
    <w:basedOn w:val="a0"/>
    <w:link w:val="90"/>
    <w:rsid w:val="00537690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1">
    <w:name w:val="Заголовок №6_"/>
    <w:basedOn w:val="a0"/>
    <w:rsid w:val="005376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62">
    <w:name w:val="Заголовок №6"/>
    <w:basedOn w:val="61"/>
    <w:rsid w:val="005376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paragraph" w:customStyle="1" w:styleId="a6">
    <w:name w:val="Основний текст"/>
    <w:basedOn w:val="a"/>
    <w:link w:val="a5"/>
    <w:rsid w:val="00537690"/>
    <w:pPr>
      <w:widowControl w:val="0"/>
      <w:shd w:val="clear" w:color="auto" w:fill="FFFFFF"/>
      <w:spacing w:after="540" w:line="274" w:lineRule="exact"/>
      <w:ind w:hanging="2160"/>
    </w:pPr>
    <w:rPr>
      <w:rFonts w:ascii="Times New Roman" w:eastAsia="Times New Roman" w:hAnsi="Times New Roman" w:cs="Times New Roman"/>
    </w:rPr>
  </w:style>
  <w:style w:type="paragraph" w:customStyle="1" w:styleId="50">
    <w:name w:val="Заголовок №5"/>
    <w:basedOn w:val="a"/>
    <w:link w:val="5"/>
    <w:rsid w:val="00537690"/>
    <w:pPr>
      <w:widowControl w:val="0"/>
      <w:shd w:val="clear" w:color="auto" w:fill="FFFFFF"/>
      <w:spacing w:before="540" w:after="300" w:line="0" w:lineRule="atLeast"/>
      <w:jc w:val="center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0">
    <w:name w:val="Основний текст (6)"/>
    <w:basedOn w:val="a"/>
    <w:link w:val="6"/>
    <w:rsid w:val="00537690"/>
    <w:pPr>
      <w:widowControl w:val="0"/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70">
    <w:name w:val="Основний текст (7)"/>
    <w:basedOn w:val="a"/>
    <w:link w:val="7"/>
    <w:rsid w:val="00537690"/>
    <w:pPr>
      <w:widowControl w:val="0"/>
      <w:shd w:val="clear" w:color="auto" w:fill="FFFFFF"/>
      <w:spacing w:before="300" w:after="0" w:line="317" w:lineRule="exact"/>
    </w:pPr>
    <w:rPr>
      <w:rFonts w:ascii="Times New Roman" w:eastAsia="Times New Roman" w:hAnsi="Times New Roman" w:cs="Times New Roman"/>
      <w:i/>
      <w:iCs/>
    </w:rPr>
  </w:style>
  <w:style w:type="paragraph" w:customStyle="1" w:styleId="80">
    <w:name w:val="Основний текст (8)"/>
    <w:basedOn w:val="a"/>
    <w:link w:val="8"/>
    <w:rsid w:val="00537690"/>
    <w:pPr>
      <w:widowControl w:val="0"/>
      <w:shd w:val="clear" w:color="auto" w:fill="FFFFFF"/>
      <w:spacing w:before="2340" w:after="0" w:line="0" w:lineRule="atLeast"/>
      <w:jc w:val="right"/>
    </w:pPr>
    <w:rPr>
      <w:rFonts w:ascii="Lucida Sans Unicode" w:eastAsia="Lucida Sans Unicode" w:hAnsi="Lucida Sans Unicode" w:cs="Lucida Sans Unicode"/>
      <w:sz w:val="19"/>
      <w:szCs w:val="19"/>
    </w:rPr>
  </w:style>
  <w:style w:type="paragraph" w:customStyle="1" w:styleId="90">
    <w:name w:val="Основний текст (9)"/>
    <w:basedOn w:val="a"/>
    <w:link w:val="9"/>
    <w:rsid w:val="00537690"/>
    <w:pPr>
      <w:widowControl w:val="0"/>
      <w:shd w:val="clear" w:color="auto" w:fill="FFFFFF"/>
      <w:spacing w:before="300" w:after="300" w:line="0" w:lineRule="atLeast"/>
      <w:ind w:hanging="420"/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7D5AA8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7D5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7D5AA8"/>
    <w:rPr>
      <w:b/>
      <w:bCs/>
    </w:rPr>
  </w:style>
  <w:style w:type="paragraph" w:styleId="aa">
    <w:name w:val="Body Text"/>
    <w:aliases w:val="Основной текст1,Основной текст Знак Знак1"/>
    <w:basedOn w:val="a"/>
    <w:link w:val="ab"/>
    <w:uiPriority w:val="1"/>
    <w:qFormat/>
    <w:rsid w:val="007D5A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b">
    <w:name w:val="Основной текст Знак"/>
    <w:aliases w:val="Основной текст1 Знак,Основной текст Знак Знак1 Знак"/>
    <w:basedOn w:val="a0"/>
    <w:link w:val="aa"/>
    <w:uiPriority w:val="1"/>
    <w:rsid w:val="007D5AA8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4">
    <w:name w:val="Заголовок №4_"/>
    <w:basedOn w:val="a0"/>
    <w:link w:val="40"/>
    <w:rsid w:val="007D5AA8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7D5AA8"/>
    <w:pPr>
      <w:widowControl w:val="0"/>
      <w:shd w:val="clear" w:color="auto" w:fill="FFFFFF"/>
      <w:spacing w:before="540" w:after="30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1">
    <w:name w:val="Основний текст (2)_"/>
    <w:basedOn w:val="a0"/>
    <w:link w:val="22"/>
    <w:rsid w:val="007D5AA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ий текст (2)"/>
    <w:basedOn w:val="a"/>
    <w:link w:val="21"/>
    <w:rsid w:val="007D5AA8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3266-247C-426D-9422-F1C5BEFE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Windows User</cp:lastModifiedBy>
  <cp:revision>5</cp:revision>
  <dcterms:created xsi:type="dcterms:W3CDTF">2014-02-13T22:05:00Z</dcterms:created>
  <dcterms:modified xsi:type="dcterms:W3CDTF">2015-11-14T16:39:00Z</dcterms:modified>
</cp:coreProperties>
</file>