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29E4B" w14:textId="60159FF6" w:rsidR="00FA3DD1" w:rsidRPr="004B663D" w:rsidRDefault="0071459B" w:rsidP="00FA3DD1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Cs w:val="24"/>
        </w:rPr>
        <w:t>Title :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- </w:t>
      </w:r>
      <w:r w:rsidRPr="0071459B">
        <w:rPr>
          <w:rFonts w:ascii="Times New Roman" w:hAnsi="Times New Roman" w:cs="Times New Roman"/>
          <w:b/>
          <w:bCs/>
          <w:szCs w:val="24"/>
        </w:rPr>
        <w:t>"Real-Time Seat Belt Detection Using Fast Template Matching with Inverted Location Index and HOG-Based Binary Encoding"</w:t>
      </w:r>
    </w:p>
    <w:p w14:paraId="3B14F0BF" w14:textId="77777777" w:rsidR="00567BE7" w:rsidRPr="0071459B" w:rsidRDefault="003B2343" w:rsidP="00567BE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71459B">
        <w:rPr>
          <w:rFonts w:ascii="Times New Roman" w:hAnsi="Times New Roman" w:cs="Times New Roman"/>
          <w:b/>
          <w:bCs/>
          <w:sz w:val="20"/>
          <w:szCs w:val="20"/>
        </w:rPr>
        <w:t>Objectives</w:t>
      </w:r>
      <w:r w:rsidR="00567BE7" w:rsidRPr="0071459B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7145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E720B0A" w14:textId="77777777" w:rsidR="00906FB2" w:rsidRPr="0071459B" w:rsidRDefault="00906FB2" w:rsidP="0071459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>Create a real-time seat belt detection system based on template matching.</w:t>
      </w:r>
    </w:p>
    <w:p w14:paraId="381E5C12" w14:textId="77777777" w:rsidR="00906FB2" w:rsidRPr="0071459B" w:rsidRDefault="00906FB2" w:rsidP="0071459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>Improve the efficiency and accuracy of seat belt detection with histogram-based transformations and robust similarity measures.</w:t>
      </w:r>
    </w:p>
    <w:p w14:paraId="7FBEE56B" w14:textId="77777777" w:rsidR="00906FB2" w:rsidRPr="0071459B" w:rsidRDefault="00906FB2" w:rsidP="0071459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>Employ Inverted Location Index (ILI) to enhance template matching speed.</w:t>
      </w:r>
    </w:p>
    <w:p w14:paraId="0ADF3AAF" w14:textId="7E194997" w:rsidR="00567BE7" w:rsidRPr="0071459B" w:rsidRDefault="00906FB2" w:rsidP="0071459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>Compare with conventional edge-based and learning-based approaches.</w:t>
      </w:r>
    </w:p>
    <w:p w14:paraId="182B61DD" w14:textId="64EADC17" w:rsidR="003B2343" w:rsidRPr="0071459B" w:rsidRDefault="003B2343" w:rsidP="00567BE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71459B">
        <w:rPr>
          <w:rFonts w:ascii="Times New Roman" w:hAnsi="Times New Roman" w:cs="Times New Roman"/>
          <w:b/>
          <w:bCs/>
          <w:sz w:val="20"/>
          <w:szCs w:val="20"/>
        </w:rPr>
        <w:t>Methodology</w:t>
      </w:r>
      <w:r w:rsidR="00906FB2" w:rsidRPr="0071459B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</w:p>
    <w:p w14:paraId="6B0493ED" w14:textId="77777777" w:rsidR="00906FB2" w:rsidRPr="0071459B" w:rsidRDefault="00906FB2" w:rsidP="00906FB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>Ensuring seat belt usage is critical for road safety, as wearing a seat belt significantly reduces the risk of fatal injuries in traffic accidents. Current enforcement methods rely heavily on manual monitoring, which is labour-intensive and inefficient. We have investigated seat belt detection employing Genetic Algorithm (GA)-based template matching with enhanced detection performance compared to classical edge-based methods. Nevertheless, GA-based techniques are computationally intensive and call for heavy optimization.</w:t>
      </w:r>
    </w:p>
    <w:p w14:paraId="29ABE336" w14:textId="77777777" w:rsidR="00906FB2" w:rsidRPr="0071459B" w:rsidRDefault="00906FB2" w:rsidP="00906FB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This project extends their work by incorporating rapid and high-speed template matching methods that take advantage of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Inverted Location Index (ILI) and HOG-based binary coding</w:t>
      </w:r>
      <w:r w:rsidRPr="0071459B">
        <w:rPr>
          <w:rFonts w:ascii="Times New Roman" w:hAnsi="Times New Roman" w:cs="Times New Roman"/>
          <w:sz w:val="20"/>
          <w:szCs w:val="20"/>
        </w:rPr>
        <w:t xml:space="preserve"> to enhance speed and robustness, lowering computational complexity while retaining high detection accuracy. Existing enforcement approaches are mostly based on manual supervision, which is inefficient and time-consuming. This project will create an automated seat belt detection system based on template matching with improved search strategies to enable the detection process to be quick, robust, and scalable.</w:t>
      </w:r>
    </w:p>
    <w:p w14:paraId="32F30EC9" w14:textId="40BCC1E2" w:rsidR="003B2343" w:rsidRPr="0071459B" w:rsidRDefault="003B2343" w:rsidP="00906FB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 xml:space="preserve">Key </w:t>
      </w:r>
      <w:proofErr w:type="gramStart"/>
      <w:r w:rsidRPr="0071459B">
        <w:rPr>
          <w:rFonts w:ascii="Times New Roman" w:hAnsi="Times New Roman" w:cs="Times New Roman"/>
          <w:b/>
          <w:bCs/>
          <w:sz w:val="20"/>
          <w:szCs w:val="20"/>
        </w:rPr>
        <w:t>findings</w:t>
      </w:r>
      <w:r w:rsidR="00906FB2" w:rsidRPr="0071459B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</w:p>
    <w:p w14:paraId="341BB9CB" w14:textId="77777777" w:rsidR="00906FB2" w:rsidRPr="0071459B" w:rsidRDefault="00906FB2" w:rsidP="00906FB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The new method has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higher detection accuracy (</w:t>
      </w:r>
      <w:proofErr w:type="spellStart"/>
      <w:r w:rsidRPr="0071459B">
        <w:rPr>
          <w:rFonts w:ascii="Times New Roman" w:hAnsi="Times New Roman" w:cs="Times New Roman"/>
          <w:b/>
          <w:bCs/>
          <w:sz w:val="20"/>
          <w:szCs w:val="20"/>
        </w:rPr>
        <w:t>IoU</w:t>
      </w:r>
      <w:proofErr w:type="spellEnd"/>
      <w:r w:rsidRPr="0071459B">
        <w:rPr>
          <w:rFonts w:ascii="Times New Roman" w:hAnsi="Times New Roman" w:cs="Times New Roman"/>
          <w:b/>
          <w:bCs/>
          <w:sz w:val="20"/>
          <w:szCs w:val="20"/>
        </w:rPr>
        <w:t xml:space="preserve"> ~50%)</w:t>
      </w:r>
      <w:r w:rsidRPr="0071459B">
        <w:rPr>
          <w:rFonts w:ascii="Times New Roman" w:hAnsi="Times New Roman" w:cs="Times New Roman"/>
          <w:sz w:val="20"/>
          <w:szCs w:val="20"/>
        </w:rPr>
        <w:t xml:space="preserve"> than edge-based techniques (~16.5%) at low computational expense.</w:t>
      </w:r>
    </w:p>
    <w:p w14:paraId="26B35D97" w14:textId="77777777" w:rsidR="00906FB2" w:rsidRPr="0071459B" w:rsidRDefault="00906FB2" w:rsidP="00906FB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The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ILI-based optimization</w:t>
      </w:r>
      <w:r w:rsidRPr="0071459B">
        <w:rPr>
          <w:rFonts w:ascii="Times New Roman" w:hAnsi="Times New Roman" w:cs="Times New Roman"/>
          <w:sz w:val="20"/>
          <w:szCs w:val="20"/>
        </w:rPr>
        <w:t xml:space="preserve"> has much fewer search iterations than brute-force template matching.</w:t>
      </w:r>
    </w:p>
    <w:p w14:paraId="4A1A3036" w14:textId="77777777" w:rsidR="00906FB2" w:rsidRPr="0071459B" w:rsidRDefault="00906FB2" w:rsidP="00906FB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This method does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not need large amounts of training data</w:t>
      </w:r>
      <w:r w:rsidRPr="0071459B">
        <w:rPr>
          <w:rFonts w:ascii="Times New Roman" w:hAnsi="Times New Roman" w:cs="Times New Roman"/>
          <w:sz w:val="20"/>
          <w:szCs w:val="20"/>
        </w:rPr>
        <w:t xml:space="preserve"> like learning-based approaches, so it is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scalable and efficient</w:t>
      </w:r>
      <w:r w:rsidRPr="0071459B">
        <w:rPr>
          <w:rFonts w:ascii="Times New Roman" w:hAnsi="Times New Roman" w:cs="Times New Roman"/>
          <w:sz w:val="20"/>
          <w:szCs w:val="20"/>
        </w:rPr>
        <w:t xml:space="preserve"> for real-world use.</w:t>
      </w:r>
    </w:p>
    <w:p w14:paraId="0BB55C13" w14:textId="4893C97B" w:rsidR="003B2343" w:rsidRPr="0071459B" w:rsidRDefault="003B2343">
      <w:pPr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>Step wise solution approach-</w:t>
      </w:r>
    </w:p>
    <w:p w14:paraId="7172A2EC" w14:textId="2AD4650A" w:rsidR="00906FB2" w:rsidRPr="0071459B" w:rsidRDefault="00906FB2" w:rsidP="00906FB2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>1. Dataset Collection and Preprocessing</w:t>
      </w:r>
    </w:p>
    <w:p w14:paraId="55E123B4" w14:textId="77777777" w:rsidR="00906FB2" w:rsidRPr="0071459B" w:rsidRDefault="00906FB2" w:rsidP="00906FB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The dataset consists of images taken from car dashboards </w:t>
      </w:r>
      <w:proofErr w:type="spellStart"/>
      <w:r w:rsidRPr="0071459B">
        <w:rPr>
          <w:rFonts w:ascii="Times New Roman" w:hAnsi="Times New Roman" w:cs="Times New Roman"/>
          <w:sz w:val="20"/>
          <w:szCs w:val="20"/>
        </w:rPr>
        <w:t>centered</w:t>
      </w:r>
      <w:proofErr w:type="spellEnd"/>
      <w:r w:rsidRPr="0071459B">
        <w:rPr>
          <w:rFonts w:ascii="Times New Roman" w:hAnsi="Times New Roman" w:cs="Times New Roman"/>
          <w:sz w:val="20"/>
          <w:szCs w:val="20"/>
        </w:rPr>
        <w:t xml:space="preserve"> on the driver's seat belt area.</w:t>
      </w:r>
    </w:p>
    <w:p w14:paraId="3923A6DA" w14:textId="77777777" w:rsidR="00906FB2" w:rsidRPr="0071459B" w:rsidRDefault="00906FB2" w:rsidP="00906FB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>The YOLOv3 model is employed for preliminary car detection and localization of the driver's region of interest (ROI).</w:t>
      </w:r>
    </w:p>
    <w:p w14:paraId="27C4D9B4" w14:textId="77777777" w:rsidR="00906FB2" w:rsidRPr="0071459B" w:rsidRDefault="00906FB2" w:rsidP="00906FB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>Preprocessing involves conversion to grayscale, histogram equalization, and adaptive thresholding for improving contrast between seat belts and attire.</w:t>
      </w:r>
    </w:p>
    <w:p w14:paraId="45E0A66E" w14:textId="5A2A7DC6" w:rsidR="00906FB2" w:rsidRPr="0071459B" w:rsidRDefault="00906FB2" w:rsidP="00906FB2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>2. Template Matching using Fast Binary Encoding</w:t>
      </w:r>
    </w:p>
    <w:p w14:paraId="565DB435" w14:textId="77777777" w:rsidR="00906FB2" w:rsidRPr="0071459B" w:rsidRDefault="00906FB2" w:rsidP="00906FB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The method converts the image and template into binary codes based on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Histograms of Oriented Gradients (HOG)</w:t>
      </w:r>
      <w:r w:rsidRPr="0071459B">
        <w:rPr>
          <w:rFonts w:ascii="Times New Roman" w:hAnsi="Times New Roman" w:cs="Times New Roman"/>
          <w:sz w:val="20"/>
          <w:szCs w:val="20"/>
        </w:rPr>
        <w:t>.</w:t>
      </w:r>
    </w:p>
    <w:p w14:paraId="63D744D2" w14:textId="77777777" w:rsidR="00906FB2" w:rsidRPr="0071459B" w:rsidRDefault="00906FB2" w:rsidP="00906FB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The system does not use conventional pixel-wise intensity matching but encodes a pixel </w:t>
      </w:r>
      <w:proofErr w:type="spellStart"/>
      <w:r w:rsidRPr="0071459B">
        <w:rPr>
          <w:rFonts w:ascii="Times New Roman" w:hAnsi="Times New Roman" w:cs="Times New Roman"/>
          <w:sz w:val="20"/>
          <w:szCs w:val="20"/>
        </w:rPr>
        <w:t>neighborhood</w:t>
      </w:r>
      <w:proofErr w:type="spellEnd"/>
      <w:r w:rsidRPr="0071459B">
        <w:rPr>
          <w:rFonts w:ascii="Times New Roman" w:hAnsi="Times New Roman" w:cs="Times New Roman"/>
          <w:sz w:val="20"/>
          <w:szCs w:val="20"/>
        </w:rPr>
        <w:t xml:space="preserve"> into a binary code through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projection and quantization</w:t>
      </w:r>
      <w:r w:rsidRPr="0071459B">
        <w:rPr>
          <w:rFonts w:ascii="Times New Roman" w:hAnsi="Times New Roman" w:cs="Times New Roman"/>
          <w:sz w:val="20"/>
          <w:szCs w:val="20"/>
        </w:rPr>
        <w:t>.</w:t>
      </w:r>
    </w:p>
    <w:p w14:paraId="1D4B628E" w14:textId="77777777" w:rsidR="004B663D" w:rsidRPr="0071459B" w:rsidRDefault="00906FB2" w:rsidP="00906FB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>Hamming distance</w:t>
      </w:r>
      <w:r w:rsidRPr="0071459B">
        <w:rPr>
          <w:rFonts w:ascii="Times New Roman" w:hAnsi="Times New Roman" w:cs="Times New Roman"/>
          <w:sz w:val="20"/>
          <w:szCs w:val="20"/>
        </w:rPr>
        <w:t xml:space="preserve"> is utilized for similarity computation, thus the method is very efficient.</w:t>
      </w:r>
    </w:p>
    <w:p w14:paraId="1E393303" w14:textId="4087300E" w:rsidR="00906FB2" w:rsidRPr="0071459B" w:rsidRDefault="00906FB2" w:rsidP="004B663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>3. Robust Similarity Measure and Inverted Location Index (ILI)</w:t>
      </w:r>
    </w:p>
    <w:p w14:paraId="1366C1E0" w14:textId="77777777" w:rsidR="00906FB2" w:rsidRPr="0071459B" w:rsidRDefault="00906FB2" w:rsidP="00906FB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Rather than traditional </w:t>
      </w:r>
      <w:proofErr w:type="spellStart"/>
      <w:r w:rsidRPr="0071459B">
        <w:rPr>
          <w:rFonts w:ascii="Times New Roman" w:hAnsi="Times New Roman" w:cs="Times New Roman"/>
          <w:b/>
          <w:bCs/>
          <w:sz w:val="20"/>
          <w:szCs w:val="20"/>
        </w:rPr>
        <w:t>Lp</w:t>
      </w:r>
      <w:proofErr w:type="spellEnd"/>
      <w:r w:rsidRPr="0071459B">
        <w:rPr>
          <w:rFonts w:ascii="Times New Roman" w:hAnsi="Times New Roman" w:cs="Times New Roman"/>
          <w:b/>
          <w:bCs/>
          <w:sz w:val="20"/>
          <w:szCs w:val="20"/>
        </w:rPr>
        <w:t>-distance or NCC similarity</w:t>
      </w:r>
      <w:r w:rsidRPr="0071459B">
        <w:rPr>
          <w:rFonts w:ascii="Times New Roman" w:hAnsi="Times New Roman" w:cs="Times New Roman"/>
          <w:sz w:val="20"/>
          <w:szCs w:val="20"/>
        </w:rPr>
        <w:t xml:space="preserve">, the method utilizes a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robust similarity measure</w:t>
      </w:r>
      <w:r w:rsidRPr="0071459B">
        <w:rPr>
          <w:rFonts w:ascii="Times New Roman" w:hAnsi="Times New Roman" w:cs="Times New Roman"/>
          <w:sz w:val="20"/>
          <w:szCs w:val="20"/>
        </w:rPr>
        <w:t xml:space="preserve"> that eliminates outliers.</w:t>
      </w:r>
    </w:p>
    <w:p w14:paraId="6828624C" w14:textId="77777777" w:rsidR="00906FB2" w:rsidRPr="0071459B" w:rsidRDefault="00906FB2" w:rsidP="00906FB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lastRenderedPageBreak/>
        <w:t>ILI structure</w:t>
      </w:r>
      <w:r w:rsidRPr="0071459B">
        <w:rPr>
          <w:rFonts w:ascii="Times New Roman" w:hAnsi="Times New Roman" w:cs="Times New Roman"/>
          <w:sz w:val="20"/>
          <w:szCs w:val="20"/>
        </w:rPr>
        <w:t xml:space="preserve"> is employed for fast similarity computation by treating pixel locations according to their values instead of their spatial locations.</w:t>
      </w:r>
    </w:p>
    <w:p w14:paraId="4713CE62" w14:textId="46812081" w:rsidR="00906FB2" w:rsidRPr="0071459B" w:rsidRDefault="00906FB2" w:rsidP="00906FB2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>4. Optimization and Speed Improvements</w:t>
      </w:r>
    </w:p>
    <w:p w14:paraId="5DE15626" w14:textId="77777777" w:rsidR="00906FB2" w:rsidRPr="0071459B" w:rsidRDefault="00906FB2" w:rsidP="00906FB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The approach utilizes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bounded M-estimators</w:t>
      </w:r>
      <w:r w:rsidRPr="0071459B">
        <w:rPr>
          <w:rFonts w:ascii="Times New Roman" w:hAnsi="Times New Roman" w:cs="Times New Roman"/>
          <w:sz w:val="20"/>
          <w:szCs w:val="20"/>
        </w:rPr>
        <w:t xml:space="preserve"> for enhanced robustness against occlusions and noise.</w:t>
      </w:r>
    </w:p>
    <w:p w14:paraId="28B2D3C3" w14:textId="77777777" w:rsidR="00906FB2" w:rsidRPr="0071459B" w:rsidRDefault="00906FB2" w:rsidP="00906FB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The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binary encoding using HOG</w:t>
      </w:r>
      <w:r w:rsidRPr="0071459B">
        <w:rPr>
          <w:rFonts w:ascii="Times New Roman" w:hAnsi="Times New Roman" w:cs="Times New Roman"/>
          <w:sz w:val="20"/>
          <w:szCs w:val="20"/>
        </w:rPr>
        <w:t xml:space="preserve"> reduces the computational burden when compared to conventional methods.</w:t>
      </w:r>
    </w:p>
    <w:p w14:paraId="6F729F27" w14:textId="77777777" w:rsidR="00906FB2" w:rsidRPr="0071459B" w:rsidRDefault="00906FB2" w:rsidP="00906FB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The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ILI-based method</w:t>
      </w:r>
      <w:r w:rsidRPr="0071459B">
        <w:rPr>
          <w:rFonts w:ascii="Times New Roman" w:hAnsi="Times New Roman" w:cs="Times New Roman"/>
          <w:sz w:val="20"/>
          <w:szCs w:val="20"/>
        </w:rPr>
        <w:t xml:space="preserve"> provides efficient template matching that is scalable and rapid without needing exhaustive search iterations.</w:t>
      </w:r>
    </w:p>
    <w:p w14:paraId="7B715F31" w14:textId="2249809F" w:rsidR="00906FB2" w:rsidRPr="0071459B" w:rsidRDefault="004B663D" w:rsidP="00906FB2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906FB2" w:rsidRPr="0071459B">
        <w:rPr>
          <w:rFonts w:ascii="Times New Roman" w:hAnsi="Times New Roman" w:cs="Times New Roman"/>
          <w:b/>
          <w:bCs/>
          <w:sz w:val="20"/>
          <w:szCs w:val="20"/>
        </w:rPr>
        <w:t>. Performance Measures</w:t>
      </w:r>
    </w:p>
    <w:p w14:paraId="475DE438" w14:textId="77777777" w:rsidR="00906FB2" w:rsidRPr="0071459B" w:rsidRDefault="00906FB2" w:rsidP="00906FB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>Intersection over Union (</w:t>
      </w:r>
      <w:proofErr w:type="spellStart"/>
      <w:r w:rsidRPr="0071459B">
        <w:rPr>
          <w:rFonts w:ascii="Times New Roman" w:hAnsi="Times New Roman" w:cs="Times New Roman"/>
          <w:b/>
          <w:bCs/>
          <w:sz w:val="20"/>
          <w:szCs w:val="20"/>
        </w:rPr>
        <w:t>IoU</w:t>
      </w:r>
      <w:proofErr w:type="spellEnd"/>
      <w:r w:rsidRPr="0071459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71459B">
        <w:rPr>
          <w:rFonts w:ascii="Times New Roman" w:hAnsi="Times New Roman" w:cs="Times New Roman"/>
          <w:sz w:val="20"/>
          <w:szCs w:val="20"/>
        </w:rPr>
        <w:t xml:space="preserve"> metric evaluates the accuracy of seat belts detected.</w:t>
      </w:r>
    </w:p>
    <w:p w14:paraId="78091746" w14:textId="77777777" w:rsidR="00906FB2" w:rsidRPr="0071459B" w:rsidRDefault="00906FB2" w:rsidP="00906FB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Time taken to process per frame is measured to assess 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real-time viability</w:t>
      </w:r>
      <w:r w:rsidRPr="0071459B">
        <w:rPr>
          <w:rFonts w:ascii="Times New Roman" w:hAnsi="Times New Roman" w:cs="Times New Roman"/>
          <w:sz w:val="20"/>
          <w:szCs w:val="20"/>
        </w:rPr>
        <w:t>.</w:t>
      </w:r>
    </w:p>
    <w:p w14:paraId="0FCEDDF5" w14:textId="77777777" w:rsidR="00906FB2" w:rsidRPr="0071459B" w:rsidRDefault="00906FB2" w:rsidP="00906FB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>Edge-based approaches (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>Canny Edge + Hough Transform</w:t>
      </w:r>
      <w:r w:rsidRPr="0071459B">
        <w:rPr>
          <w:rFonts w:ascii="Times New Roman" w:hAnsi="Times New Roman" w:cs="Times New Roman"/>
          <w:sz w:val="20"/>
          <w:szCs w:val="20"/>
        </w:rPr>
        <w:t>) and learning-based techniques (</w:t>
      </w:r>
      <w:r w:rsidRPr="0071459B">
        <w:rPr>
          <w:rFonts w:ascii="Times New Roman" w:hAnsi="Times New Roman" w:cs="Times New Roman"/>
          <w:b/>
          <w:bCs/>
          <w:sz w:val="20"/>
          <w:szCs w:val="20"/>
        </w:rPr>
        <w:t xml:space="preserve">CNN, </w:t>
      </w:r>
      <w:proofErr w:type="spellStart"/>
      <w:r w:rsidRPr="0071459B">
        <w:rPr>
          <w:rFonts w:ascii="Times New Roman" w:hAnsi="Times New Roman" w:cs="Times New Roman"/>
          <w:b/>
          <w:bCs/>
          <w:sz w:val="20"/>
          <w:szCs w:val="20"/>
        </w:rPr>
        <w:t>Adaboost</w:t>
      </w:r>
      <w:proofErr w:type="spellEnd"/>
      <w:r w:rsidRPr="0071459B">
        <w:rPr>
          <w:rFonts w:ascii="Times New Roman" w:hAnsi="Times New Roman" w:cs="Times New Roman"/>
          <w:sz w:val="20"/>
          <w:szCs w:val="20"/>
        </w:rPr>
        <w:t>) are compared.</w:t>
      </w:r>
    </w:p>
    <w:p w14:paraId="237FD57A" w14:textId="77777777" w:rsidR="003B2343" w:rsidRPr="0071459B" w:rsidRDefault="003B2343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5C5AE6F4" w14:textId="3D643F92" w:rsidR="003B2343" w:rsidRPr="0071459B" w:rsidRDefault="003B234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>Reference:</w:t>
      </w:r>
    </w:p>
    <w:p w14:paraId="560DCD7F" w14:textId="5F347A0F" w:rsidR="003B2343" w:rsidRPr="0071459B" w:rsidRDefault="003B2343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sz w:val="20"/>
          <w:szCs w:val="20"/>
        </w:rPr>
      </w:pPr>
      <w:r w:rsidRPr="0071459B">
        <w:rPr>
          <w:rFonts w:ascii="Times New Roman" w:hAnsi="Times New Roman" w:cs="Times New Roman"/>
          <w:sz w:val="20"/>
          <w:szCs w:val="20"/>
        </w:rPr>
        <w:t xml:space="preserve">[1] </w:t>
      </w:r>
      <w:r w:rsidR="004B663D" w:rsidRPr="0071459B">
        <w:rPr>
          <w:rFonts w:ascii="Times New Roman" w:hAnsi="Times New Roman" w:cs="Times New Roman"/>
          <w:sz w:val="20"/>
          <w:szCs w:val="20"/>
        </w:rPr>
        <w:t xml:space="preserve">Seat belt detection using Genetic Algorithm-Based Template Matching </w:t>
      </w:r>
      <w:proofErr w:type="spellStart"/>
      <w:r w:rsidR="004B663D" w:rsidRPr="0071459B">
        <w:rPr>
          <w:rFonts w:ascii="Times New Roman" w:hAnsi="Times New Roman" w:cs="Times New Roman"/>
          <w:i/>
          <w:iCs/>
          <w:sz w:val="20"/>
          <w:szCs w:val="20"/>
        </w:rPr>
        <w:t>Junaya</w:t>
      </w:r>
      <w:proofErr w:type="spellEnd"/>
      <w:r w:rsidR="004B663D" w:rsidRPr="0071459B">
        <w:rPr>
          <w:rFonts w:ascii="Times New Roman" w:hAnsi="Times New Roman" w:cs="Times New Roman"/>
          <w:i/>
          <w:iCs/>
          <w:sz w:val="20"/>
          <w:szCs w:val="20"/>
        </w:rPr>
        <w:t xml:space="preserve"> Sato, Takuya Akashi (Manuscript received July 10,2023 and published date: Oct 20,2023 </w:t>
      </w:r>
    </w:p>
    <w:p w14:paraId="2089026B" w14:textId="77777777" w:rsidR="00F434C1" w:rsidRPr="0071459B" w:rsidRDefault="00F434C1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6AE2AC9F" w14:textId="210BD8B6" w:rsidR="004B663D" w:rsidRPr="0071459B" w:rsidRDefault="0096628A" w:rsidP="0071459B">
      <w:pPr>
        <w:rPr>
          <w:rFonts w:ascii="Times New Roman" w:hAnsi="Times New Roman" w:cs="Times New Roman"/>
          <w:sz w:val="20"/>
          <w:szCs w:val="20"/>
        </w:rPr>
      </w:pPr>
      <w:r w:rsidRPr="0071459B">
        <w:rPr>
          <w:rFonts w:ascii="Times New Roman" w:hAnsi="Times New Roman" w:cs="Times New Roman"/>
          <w:b/>
          <w:bCs/>
          <w:sz w:val="20"/>
          <w:szCs w:val="20"/>
        </w:rPr>
        <w:t>Team</w:t>
      </w:r>
      <w:r w:rsidR="0071459B" w:rsidRPr="007145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="0071459B" w:rsidRPr="0071459B">
        <w:rPr>
          <w:rFonts w:ascii="Times New Roman" w:hAnsi="Times New Roman" w:cs="Times New Roman"/>
          <w:b/>
          <w:bCs/>
          <w:sz w:val="20"/>
          <w:szCs w:val="20"/>
        </w:rPr>
        <w:t>Members :</w:t>
      </w:r>
      <w:proofErr w:type="gramEnd"/>
      <w:r w:rsidR="0071459B" w:rsidRPr="0071459B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71459B">
        <w:rPr>
          <w:rFonts w:ascii="Times New Roman" w:hAnsi="Times New Roman" w:cs="Times New Roman"/>
          <w:sz w:val="20"/>
          <w:szCs w:val="20"/>
        </w:rPr>
        <w:t xml:space="preserve"> </w:t>
      </w:r>
      <w:r w:rsidR="004B663D" w:rsidRPr="0071459B">
        <w:rPr>
          <w:rFonts w:ascii="Times New Roman" w:hAnsi="Times New Roman" w:cs="Times New Roman"/>
          <w:sz w:val="20"/>
          <w:szCs w:val="20"/>
        </w:rPr>
        <w:t>Abhay Raj Yadav</w:t>
      </w:r>
      <w:r w:rsidR="0071459B" w:rsidRPr="0071459B">
        <w:rPr>
          <w:rFonts w:ascii="Times New Roman" w:hAnsi="Times New Roman" w:cs="Times New Roman"/>
          <w:sz w:val="20"/>
          <w:szCs w:val="20"/>
        </w:rPr>
        <w:t xml:space="preserve"> </w:t>
      </w:r>
      <w:r w:rsidR="004B663D" w:rsidRPr="0071459B">
        <w:rPr>
          <w:rFonts w:ascii="Times New Roman" w:hAnsi="Times New Roman" w:cs="Times New Roman"/>
          <w:sz w:val="20"/>
          <w:szCs w:val="20"/>
        </w:rPr>
        <w:t>Mohd Adnan Hasan</w:t>
      </w:r>
      <w:r w:rsidR="0071459B">
        <w:rPr>
          <w:rFonts w:ascii="Times New Roman" w:hAnsi="Times New Roman" w:cs="Times New Roman"/>
          <w:sz w:val="20"/>
          <w:szCs w:val="20"/>
        </w:rPr>
        <w:t xml:space="preserve"> </w:t>
      </w:r>
      <w:r w:rsidR="004B663D" w:rsidRPr="0071459B">
        <w:rPr>
          <w:rFonts w:ascii="Times New Roman" w:hAnsi="Times New Roman" w:cs="Times New Roman"/>
          <w:sz w:val="20"/>
          <w:szCs w:val="20"/>
        </w:rPr>
        <w:t>V</w:t>
      </w:r>
      <w:r w:rsidR="0071459B">
        <w:rPr>
          <w:rFonts w:ascii="Times New Roman" w:hAnsi="Times New Roman" w:cs="Times New Roman"/>
          <w:sz w:val="20"/>
          <w:szCs w:val="20"/>
        </w:rPr>
        <w:t>.</w:t>
      </w:r>
      <w:r w:rsidR="004B663D" w:rsidRPr="0071459B">
        <w:rPr>
          <w:rFonts w:ascii="Times New Roman" w:hAnsi="Times New Roman" w:cs="Times New Roman"/>
          <w:sz w:val="20"/>
          <w:szCs w:val="20"/>
        </w:rPr>
        <w:t xml:space="preserve"> Rahul Reddy</w:t>
      </w:r>
    </w:p>
    <w:p w14:paraId="08CA4DFC" w14:textId="77777777" w:rsidR="003B2343" w:rsidRPr="0071459B" w:rsidRDefault="003B2343">
      <w:pPr>
        <w:rPr>
          <w:rFonts w:ascii="Times New Roman" w:hAnsi="Times New Roman" w:cs="Times New Roman"/>
          <w:sz w:val="20"/>
          <w:szCs w:val="20"/>
        </w:rPr>
      </w:pPr>
    </w:p>
    <w:p w14:paraId="1C2023C5" w14:textId="7E2A9808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ab/>
      </w:r>
    </w:p>
    <w:p w14:paraId="238BEA11" w14:textId="77777777" w:rsidR="003B2343" w:rsidRPr="007F5558" w:rsidRDefault="003B2343">
      <w:pPr>
        <w:rPr>
          <w:rFonts w:ascii="Times New Roman" w:hAnsi="Times New Roman" w:cs="Times New Roman"/>
        </w:rPr>
      </w:pPr>
    </w:p>
    <w:sectPr w:rsidR="003B2343" w:rsidRPr="007F5558" w:rsidSect="003B23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C8E9E" w14:textId="77777777" w:rsidR="002C0A11" w:rsidRDefault="002C0A11" w:rsidP="007F5558">
      <w:pPr>
        <w:spacing w:after="0" w:line="240" w:lineRule="auto"/>
      </w:pPr>
      <w:r>
        <w:separator/>
      </w:r>
    </w:p>
  </w:endnote>
  <w:endnote w:type="continuationSeparator" w:id="0">
    <w:p w14:paraId="12BEF2F0" w14:textId="77777777" w:rsidR="002C0A11" w:rsidRDefault="002C0A11" w:rsidP="007F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9DF16" w14:textId="77777777" w:rsidR="002C0A11" w:rsidRDefault="002C0A11" w:rsidP="007F5558">
      <w:pPr>
        <w:spacing w:after="0" w:line="240" w:lineRule="auto"/>
      </w:pPr>
      <w:r>
        <w:separator/>
      </w:r>
    </w:p>
  </w:footnote>
  <w:footnote w:type="continuationSeparator" w:id="0">
    <w:p w14:paraId="68465CF5" w14:textId="77777777" w:rsidR="002C0A11" w:rsidRDefault="002C0A11" w:rsidP="007F5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3457"/>
    <w:multiLevelType w:val="multilevel"/>
    <w:tmpl w:val="741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06D"/>
    <w:multiLevelType w:val="multilevel"/>
    <w:tmpl w:val="E788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53D06"/>
    <w:multiLevelType w:val="multilevel"/>
    <w:tmpl w:val="B608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142B4"/>
    <w:multiLevelType w:val="hybridMultilevel"/>
    <w:tmpl w:val="7946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B3E2A"/>
    <w:multiLevelType w:val="hybridMultilevel"/>
    <w:tmpl w:val="9D6A7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46B3B"/>
    <w:multiLevelType w:val="multilevel"/>
    <w:tmpl w:val="8C82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06A18"/>
    <w:multiLevelType w:val="multilevel"/>
    <w:tmpl w:val="E3D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C7AF7"/>
    <w:multiLevelType w:val="multilevel"/>
    <w:tmpl w:val="4A4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716C6"/>
    <w:multiLevelType w:val="multilevel"/>
    <w:tmpl w:val="DA6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44485">
    <w:abstractNumId w:val="3"/>
  </w:num>
  <w:num w:numId="2" w16cid:durableId="1963000823">
    <w:abstractNumId w:val="4"/>
  </w:num>
  <w:num w:numId="3" w16cid:durableId="1457798904">
    <w:abstractNumId w:val="5"/>
  </w:num>
  <w:num w:numId="4" w16cid:durableId="107089033">
    <w:abstractNumId w:val="0"/>
  </w:num>
  <w:num w:numId="5" w16cid:durableId="1884170390">
    <w:abstractNumId w:val="8"/>
  </w:num>
  <w:num w:numId="6" w16cid:durableId="881863835">
    <w:abstractNumId w:val="2"/>
  </w:num>
  <w:num w:numId="7" w16cid:durableId="96291171">
    <w:abstractNumId w:val="7"/>
  </w:num>
  <w:num w:numId="8" w16cid:durableId="884026092">
    <w:abstractNumId w:val="1"/>
  </w:num>
  <w:num w:numId="9" w16cid:durableId="975064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43"/>
    <w:rsid w:val="00006461"/>
    <w:rsid w:val="00105006"/>
    <w:rsid w:val="002A2A95"/>
    <w:rsid w:val="002C0A11"/>
    <w:rsid w:val="003B2343"/>
    <w:rsid w:val="003F0F4A"/>
    <w:rsid w:val="004B663D"/>
    <w:rsid w:val="00567BE7"/>
    <w:rsid w:val="0071459B"/>
    <w:rsid w:val="007F5558"/>
    <w:rsid w:val="00906FB2"/>
    <w:rsid w:val="0096628A"/>
    <w:rsid w:val="009858D1"/>
    <w:rsid w:val="00D169CD"/>
    <w:rsid w:val="00D321F4"/>
    <w:rsid w:val="00F434C1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908E"/>
  <w15:chartTrackingRefBased/>
  <w15:docId w15:val="{D59612AE-0BA4-48F3-AB0A-71ACCE9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3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3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23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23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58"/>
  </w:style>
  <w:style w:type="paragraph" w:styleId="Footer">
    <w:name w:val="footer"/>
    <w:basedOn w:val="Normal"/>
    <w:link w:val="Foot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F427-6935-4B36-B4D8-9EA03F44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ABHAY RAJ  YADAV</cp:lastModifiedBy>
  <cp:revision>4</cp:revision>
  <dcterms:created xsi:type="dcterms:W3CDTF">2025-02-13T08:47:00Z</dcterms:created>
  <dcterms:modified xsi:type="dcterms:W3CDTF">2025-03-25T12:51:00Z</dcterms:modified>
</cp:coreProperties>
</file>