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4A983" w14:textId="1D0B68F0" w:rsidR="00095FEC" w:rsidRDefault="006D117C" w:rsidP="006D117C">
      <w:pPr>
        <w:jc w:val="center"/>
        <w:rPr>
          <w:b/>
          <w:bCs/>
          <w:sz w:val="40"/>
          <w:szCs w:val="40"/>
        </w:rPr>
      </w:pPr>
      <w:r w:rsidRPr="006D117C">
        <w:rPr>
          <w:b/>
          <w:bCs/>
          <w:sz w:val="40"/>
          <w:szCs w:val="40"/>
        </w:rPr>
        <w:t>Facial Expression Analysis Using CNN</w:t>
      </w:r>
    </w:p>
    <w:p w14:paraId="294CF978" w14:textId="427C59A4" w:rsidR="006D117C" w:rsidRPr="006D117C" w:rsidRDefault="006D117C" w:rsidP="006D117C">
      <w:pPr>
        <w:rPr>
          <w:b/>
          <w:bCs/>
          <w:sz w:val="32"/>
          <w:szCs w:val="32"/>
        </w:rPr>
      </w:pPr>
      <w:r w:rsidRPr="006D117C">
        <w:rPr>
          <w:b/>
          <w:bCs/>
          <w:sz w:val="32"/>
          <w:szCs w:val="32"/>
        </w:rPr>
        <w:t>Abstract-</w:t>
      </w:r>
    </w:p>
    <w:p w14:paraId="3DEAF2B9" w14:textId="2CE9AA02" w:rsidR="006D117C" w:rsidRPr="006D117C" w:rsidRDefault="006D117C" w:rsidP="006D117C">
      <w:pPr>
        <w:rPr>
          <w:b/>
          <w:bCs/>
          <w:sz w:val="28"/>
        </w:rPr>
      </w:pPr>
      <w:r w:rsidRPr="006D117C">
        <w:rPr>
          <w:b/>
          <w:bCs/>
          <w:sz w:val="28"/>
        </w:rPr>
        <w:t>Project Objectives</w:t>
      </w:r>
    </w:p>
    <w:p w14:paraId="737AF5ED" w14:textId="6175AE12" w:rsidR="006D117C" w:rsidRPr="00F41685" w:rsidRDefault="006D117C" w:rsidP="006D117C">
      <w:pPr>
        <w:rPr>
          <w:szCs w:val="22"/>
        </w:rPr>
      </w:pPr>
      <w:r w:rsidRPr="00F41685">
        <w:rPr>
          <w:szCs w:val="22"/>
        </w:rPr>
        <w:t>The objective of this project is to develop a robust and efficient facial expression analysis system using Convolutional Neural Networks (CNN). The system aims to accurately detect and classify human emotions by analyzing key facial features such as the eyes, nose, mouth, and overall facial muscle movements. This technology has numerous real-world applications, including human-computer interaction, mental health monitoring, customer sentiment analysis, security and surveillance, and assistive technologies for individuals with disabilities. By leveraging deep learning techniques, the system is designed to perform real-time analysis while ensuring high accuracy and generalizability across diverse facial expressions</w:t>
      </w:r>
      <w:r w:rsidRPr="00F41685">
        <w:rPr>
          <w:szCs w:val="22"/>
        </w:rPr>
        <w:t>.</w:t>
      </w:r>
    </w:p>
    <w:p w14:paraId="1DE590DD" w14:textId="1F6B53CF" w:rsidR="006D117C" w:rsidRPr="006D117C" w:rsidRDefault="006D117C" w:rsidP="006D117C">
      <w:pPr>
        <w:rPr>
          <w:b/>
          <w:bCs/>
          <w:sz w:val="28"/>
        </w:rPr>
      </w:pPr>
      <w:r w:rsidRPr="006D117C">
        <w:rPr>
          <w:b/>
          <w:bCs/>
          <w:sz w:val="28"/>
        </w:rPr>
        <w:t>Methodology</w:t>
      </w:r>
    </w:p>
    <w:p w14:paraId="70F45F4C" w14:textId="77777777" w:rsidR="00F41685" w:rsidRPr="00F41685" w:rsidRDefault="00F41685" w:rsidP="00F41685">
      <w:pPr>
        <w:spacing w:line="240" w:lineRule="auto"/>
        <w:rPr>
          <w:szCs w:val="22"/>
        </w:rPr>
      </w:pPr>
      <w:r w:rsidRPr="00F41685">
        <w:rPr>
          <w:szCs w:val="22"/>
        </w:rPr>
        <w:t>To achieve effective facial expression recognition, the following approach will be implemented:</w:t>
      </w:r>
    </w:p>
    <w:p w14:paraId="69F8E6E2" w14:textId="77777777" w:rsidR="00F41685" w:rsidRPr="00F41685" w:rsidRDefault="00F41685" w:rsidP="00F41685">
      <w:pPr>
        <w:numPr>
          <w:ilvl w:val="0"/>
          <w:numId w:val="5"/>
        </w:numPr>
        <w:spacing w:line="240" w:lineRule="auto"/>
        <w:rPr>
          <w:sz w:val="24"/>
          <w:szCs w:val="24"/>
        </w:rPr>
      </w:pPr>
      <w:r w:rsidRPr="00F41685">
        <w:rPr>
          <w:b/>
          <w:bCs/>
          <w:sz w:val="24"/>
          <w:szCs w:val="24"/>
        </w:rPr>
        <w:t>Data Collection</w:t>
      </w:r>
    </w:p>
    <w:p w14:paraId="0CBE6B1C" w14:textId="77777777" w:rsidR="00F41685" w:rsidRPr="00F41685" w:rsidRDefault="00F41685" w:rsidP="00F41685">
      <w:pPr>
        <w:numPr>
          <w:ilvl w:val="1"/>
          <w:numId w:val="5"/>
        </w:numPr>
        <w:spacing w:line="240" w:lineRule="auto"/>
        <w:rPr>
          <w:szCs w:val="22"/>
        </w:rPr>
      </w:pPr>
      <w:r w:rsidRPr="00F41685">
        <w:rPr>
          <w:szCs w:val="22"/>
        </w:rPr>
        <w:t xml:space="preserve">Large-scale datasets such as FER-2013, CK+, JAFFE, and </w:t>
      </w:r>
      <w:proofErr w:type="spellStart"/>
      <w:r w:rsidRPr="00F41685">
        <w:rPr>
          <w:szCs w:val="22"/>
        </w:rPr>
        <w:t>AffectNet</w:t>
      </w:r>
      <w:proofErr w:type="spellEnd"/>
      <w:r w:rsidRPr="00F41685">
        <w:rPr>
          <w:szCs w:val="22"/>
        </w:rPr>
        <w:t xml:space="preserve"> will be utilized to train and evaluate the model.</w:t>
      </w:r>
    </w:p>
    <w:p w14:paraId="001FC015" w14:textId="77777777" w:rsidR="00F41685" w:rsidRPr="00F41685" w:rsidRDefault="00F41685" w:rsidP="00F41685">
      <w:pPr>
        <w:numPr>
          <w:ilvl w:val="1"/>
          <w:numId w:val="5"/>
        </w:numPr>
        <w:spacing w:line="240" w:lineRule="auto"/>
        <w:rPr>
          <w:szCs w:val="22"/>
        </w:rPr>
      </w:pPr>
      <w:r w:rsidRPr="00F41685">
        <w:rPr>
          <w:szCs w:val="22"/>
        </w:rPr>
        <w:t>Data augmentation techniques will be applied to enhance dataset diversity and improve model generalization.</w:t>
      </w:r>
    </w:p>
    <w:p w14:paraId="5D188DDD" w14:textId="77777777" w:rsidR="00F41685" w:rsidRPr="00F41685" w:rsidRDefault="00F41685" w:rsidP="00F41685">
      <w:pPr>
        <w:numPr>
          <w:ilvl w:val="0"/>
          <w:numId w:val="5"/>
        </w:numPr>
        <w:spacing w:line="240" w:lineRule="auto"/>
        <w:rPr>
          <w:sz w:val="24"/>
          <w:szCs w:val="24"/>
        </w:rPr>
      </w:pPr>
      <w:r w:rsidRPr="00F41685">
        <w:rPr>
          <w:b/>
          <w:bCs/>
          <w:sz w:val="24"/>
          <w:szCs w:val="24"/>
        </w:rPr>
        <w:t>Preprocessing</w:t>
      </w:r>
    </w:p>
    <w:p w14:paraId="120745E2" w14:textId="77777777" w:rsidR="00F41685" w:rsidRPr="00F41685" w:rsidRDefault="00F41685" w:rsidP="00F41685">
      <w:pPr>
        <w:numPr>
          <w:ilvl w:val="1"/>
          <w:numId w:val="5"/>
        </w:numPr>
        <w:spacing w:line="240" w:lineRule="auto"/>
        <w:rPr>
          <w:szCs w:val="22"/>
        </w:rPr>
      </w:pPr>
      <w:r w:rsidRPr="00F41685">
        <w:rPr>
          <w:szCs w:val="22"/>
        </w:rPr>
        <w:t>Facial images will be cropped, resized, and normalized to ensure consistency.</w:t>
      </w:r>
    </w:p>
    <w:p w14:paraId="3C10B4DC" w14:textId="77777777" w:rsidR="00F41685" w:rsidRPr="00F41685" w:rsidRDefault="00F41685" w:rsidP="00F41685">
      <w:pPr>
        <w:numPr>
          <w:ilvl w:val="1"/>
          <w:numId w:val="5"/>
        </w:numPr>
        <w:spacing w:line="240" w:lineRule="auto"/>
        <w:rPr>
          <w:szCs w:val="22"/>
        </w:rPr>
      </w:pPr>
      <w:r w:rsidRPr="00F41685">
        <w:rPr>
          <w:szCs w:val="22"/>
        </w:rPr>
        <w:t>Image augmentation techniques, including rotation, flipping, contrast adjustment, and noise addition, will be used to improve robustness.</w:t>
      </w:r>
    </w:p>
    <w:p w14:paraId="67F739E1" w14:textId="77777777" w:rsidR="00F41685" w:rsidRPr="00F41685" w:rsidRDefault="00F41685" w:rsidP="00F41685">
      <w:pPr>
        <w:numPr>
          <w:ilvl w:val="1"/>
          <w:numId w:val="5"/>
        </w:numPr>
        <w:spacing w:line="240" w:lineRule="auto"/>
        <w:rPr>
          <w:szCs w:val="22"/>
        </w:rPr>
      </w:pPr>
      <w:r w:rsidRPr="00F41685">
        <w:rPr>
          <w:szCs w:val="22"/>
        </w:rPr>
        <w:t>Facial landmark detection techniques may be incorporated to enhance feature extraction.</w:t>
      </w:r>
    </w:p>
    <w:p w14:paraId="12746467" w14:textId="77777777" w:rsidR="00F41685" w:rsidRPr="00F41685" w:rsidRDefault="00F41685" w:rsidP="00F41685">
      <w:pPr>
        <w:numPr>
          <w:ilvl w:val="0"/>
          <w:numId w:val="5"/>
        </w:numPr>
        <w:spacing w:line="240" w:lineRule="auto"/>
        <w:rPr>
          <w:sz w:val="24"/>
          <w:szCs w:val="24"/>
        </w:rPr>
      </w:pPr>
      <w:r w:rsidRPr="00F41685">
        <w:rPr>
          <w:b/>
          <w:bCs/>
          <w:sz w:val="24"/>
          <w:szCs w:val="24"/>
        </w:rPr>
        <w:t>Feature Extraction Using CNN</w:t>
      </w:r>
    </w:p>
    <w:p w14:paraId="163C79F8" w14:textId="77777777" w:rsidR="00F41685" w:rsidRPr="00F41685" w:rsidRDefault="00F41685" w:rsidP="00F41685">
      <w:pPr>
        <w:numPr>
          <w:ilvl w:val="1"/>
          <w:numId w:val="5"/>
        </w:numPr>
        <w:spacing w:line="240" w:lineRule="auto"/>
        <w:rPr>
          <w:szCs w:val="22"/>
        </w:rPr>
      </w:pPr>
      <w:r w:rsidRPr="00F41685">
        <w:rPr>
          <w:szCs w:val="22"/>
        </w:rPr>
        <w:t xml:space="preserve">A deep CNN architecture may be used, such as VGG16, </w:t>
      </w:r>
      <w:proofErr w:type="spellStart"/>
      <w:r w:rsidRPr="00F41685">
        <w:rPr>
          <w:szCs w:val="22"/>
        </w:rPr>
        <w:t>ResNet</w:t>
      </w:r>
      <w:proofErr w:type="spellEnd"/>
      <w:r w:rsidRPr="00F41685">
        <w:rPr>
          <w:szCs w:val="22"/>
        </w:rPr>
        <w:t>, or a custom-designed model, for extracting meaningful facial features.</w:t>
      </w:r>
    </w:p>
    <w:p w14:paraId="291FDB90" w14:textId="77777777" w:rsidR="00F41685" w:rsidRPr="00F41685" w:rsidRDefault="00F41685" w:rsidP="00F41685">
      <w:pPr>
        <w:numPr>
          <w:ilvl w:val="1"/>
          <w:numId w:val="5"/>
        </w:numPr>
        <w:spacing w:line="240" w:lineRule="auto"/>
        <w:rPr>
          <w:szCs w:val="22"/>
        </w:rPr>
      </w:pPr>
      <w:r w:rsidRPr="00F41685">
        <w:rPr>
          <w:szCs w:val="22"/>
        </w:rPr>
        <w:t>Convolutional layers will detect essential facial patterns such as edge contours, eye movement, and mouth shape variations.</w:t>
      </w:r>
    </w:p>
    <w:p w14:paraId="4636ED31" w14:textId="77777777" w:rsidR="00F41685" w:rsidRPr="00F41685" w:rsidRDefault="00F41685" w:rsidP="00F41685">
      <w:pPr>
        <w:numPr>
          <w:ilvl w:val="0"/>
          <w:numId w:val="5"/>
        </w:numPr>
        <w:spacing w:line="240" w:lineRule="auto"/>
        <w:rPr>
          <w:sz w:val="24"/>
          <w:szCs w:val="24"/>
        </w:rPr>
      </w:pPr>
      <w:r w:rsidRPr="00F41685">
        <w:rPr>
          <w:b/>
          <w:bCs/>
          <w:sz w:val="24"/>
          <w:szCs w:val="24"/>
        </w:rPr>
        <w:t>Classification</w:t>
      </w:r>
    </w:p>
    <w:p w14:paraId="44364E63" w14:textId="77777777" w:rsidR="00F41685" w:rsidRPr="00F41685" w:rsidRDefault="00F41685" w:rsidP="00F41685">
      <w:pPr>
        <w:numPr>
          <w:ilvl w:val="1"/>
          <w:numId w:val="5"/>
        </w:numPr>
        <w:spacing w:line="240" w:lineRule="auto"/>
        <w:rPr>
          <w:szCs w:val="22"/>
        </w:rPr>
      </w:pPr>
      <w:r w:rsidRPr="00F41685">
        <w:rPr>
          <w:szCs w:val="22"/>
        </w:rPr>
        <w:t>The extracted features will be passed through fully connected layers to classify emotions into predefined categories (e.g., happy, sad, angry, surprised, neutral, disgust, fear).</w:t>
      </w:r>
    </w:p>
    <w:p w14:paraId="726A00C8" w14:textId="77777777" w:rsidR="00F41685" w:rsidRPr="00F41685" w:rsidRDefault="00F41685" w:rsidP="00F41685">
      <w:pPr>
        <w:numPr>
          <w:ilvl w:val="1"/>
          <w:numId w:val="5"/>
        </w:numPr>
        <w:spacing w:line="240" w:lineRule="auto"/>
        <w:rPr>
          <w:szCs w:val="22"/>
        </w:rPr>
      </w:pPr>
      <w:r w:rsidRPr="00F41685">
        <w:rPr>
          <w:szCs w:val="22"/>
        </w:rPr>
        <w:t xml:space="preserve">Activation functions such as </w:t>
      </w:r>
      <w:proofErr w:type="spellStart"/>
      <w:r w:rsidRPr="00F41685">
        <w:rPr>
          <w:szCs w:val="22"/>
        </w:rPr>
        <w:t>ReLU</w:t>
      </w:r>
      <w:proofErr w:type="spellEnd"/>
      <w:r w:rsidRPr="00F41685">
        <w:rPr>
          <w:szCs w:val="22"/>
        </w:rPr>
        <w:t xml:space="preserve"> and </w:t>
      </w:r>
      <w:proofErr w:type="spellStart"/>
      <w:r w:rsidRPr="00F41685">
        <w:rPr>
          <w:szCs w:val="22"/>
        </w:rPr>
        <w:t>Softmax</w:t>
      </w:r>
      <w:proofErr w:type="spellEnd"/>
      <w:r w:rsidRPr="00F41685">
        <w:rPr>
          <w:szCs w:val="22"/>
        </w:rPr>
        <w:t xml:space="preserve"> will be used to improve classification accuracy.</w:t>
      </w:r>
    </w:p>
    <w:p w14:paraId="67ACEA2C" w14:textId="77777777" w:rsidR="00F41685" w:rsidRPr="00F41685" w:rsidRDefault="00F41685" w:rsidP="00F41685">
      <w:pPr>
        <w:numPr>
          <w:ilvl w:val="0"/>
          <w:numId w:val="5"/>
        </w:numPr>
        <w:spacing w:line="240" w:lineRule="auto"/>
        <w:rPr>
          <w:sz w:val="24"/>
          <w:szCs w:val="24"/>
        </w:rPr>
      </w:pPr>
      <w:r w:rsidRPr="00F41685">
        <w:rPr>
          <w:b/>
          <w:bCs/>
          <w:sz w:val="24"/>
          <w:szCs w:val="24"/>
        </w:rPr>
        <w:lastRenderedPageBreak/>
        <w:t>Model Evaluation and Optimization</w:t>
      </w:r>
    </w:p>
    <w:p w14:paraId="6FA07B04" w14:textId="77777777" w:rsidR="00F41685" w:rsidRPr="00F41685" w:rsidRDefault="00F41685" w:rsidP="00F41685">
      <w:pPr>
        <w:numPr>
          <w:ilvl w:val="1"/>
          <w:numId w:val="5"/>
        </w:numPr>
        <w:spacing w:line="240" w:lineRule="auto"/>
        <w:rPr>
          <w:szCs w:val="22"/>
        </w:rPr>
      </w:pPr>
      <w:r w:rsidRPr="00F41685">
        <w:rPr>
          <w:szCs w:val="22"/>
        </w:rPr>
        <w:t>Performance will be assessed using standard evaluation metrics, including accuracy, precision, recall, and F1-score.</w:t>
      </w:r>
    </w:p>
    <w:p w14:paraId="7A9C2AE8" w14:textId="77777777" w:rsidR="00F41685" w:rsidRPr="00F41685" w:rsidRDefault="00F41685" w:rsidP="00F41685">
      <w:pPr>
        <w:numPr>
          <w:ilvl w:val="1"/>
          <w:numId w:val="5"/>
        </w:numPr>
        <w:spacing w:line="240" w:lineRule="auto"/>
        <w:rPr>
          <w:szCs w:val="22"/>
        </w:rPr>
      </w:pPr>
      <w:r w:rsidRPr="00F41685">
        <w:rPr>
          <w:szCs w:val="22"/>
        </w:rPr>
        <w:t>Optimization techniques such as batch normalization, dropout regularization, and fine-tuning will be applied to enhance model generalization.</w:t>
      </w:r>
    </w:p>
    <w:p w14:paraId="5426FA32" w14:textId="77777777" w:rsidR="00F41685" w:rsidRPr="00F41685" w:rsidRDefault="00F41685" w:rsidP="00F41685">
      <w:pPr>
        <w:numPr>
          <w:ilvl w:val="1"/>
          <w:numId w:val="5"/>
        </w:numPr>
        <w:spacing w:line="240" w:lineRule="auto"/>
        <w:rPr>
          <w:szCs w:val="22"/>
        </w:rPr>
      </w:pPr>
      <w:r w:rsidRPr="00F41685">
        <w:rPr>
          <w:szCs w:val="22"/>
        </w:rPr>
        <w:t>The final model will be tested on unseen datasets and real-time video inputs to validate its effectiveness.</w:t>
      </w:r>
    </w:p>
    <w:p w14:paraId="22BC5320" w14:textId="77777777" w:rsidR="006D117C" w:rsidRPr="006D117C" w:rsidRDefault="006D117C" w:rsidP="006D117C">
      <w:pPr>
        <w:rPr>
          <w:b/>
          <w:bCs/>
          <w:sz w:val="28"/>
        </w:rPr>
      </w:pPr>
      <w:r w:rsidRPr="006D117C">
        <w:rPr>
          <w:b/>
          <w:bCs/>
          <w:sz w:val="28"/>
        </w:rPr>
        <w:t>Key Findings</w:t>
      </w:r>
    </w:p>
    <w:p w14:paraId="2DCDB084" w14:textId="77777777" w:rsidR="006D117C" w:rsidRPr="006D117C" w:rsidRDefault="006D117C" w:rsidP="006D117C">
      <w:pPr>
        <w:numPr>
          <w:ilvl w:val="0"/>
          <w:numId w:val="4"/>
        </w:numPr>
        <w:rPr>
          <w:szCs w:val="22"/>
        </w:rPr>
      </w:pPr>
      <w:r w:rsidRPr="006D117C">
        <w:rPr>
          <w:szCs w:val="22"/>
        </w:rPr>
        <w:t>CNN-based models significantly improve facial expression recognition accuracy compared to traditional machine learning techniques.</w:t>
      </w:r>
    </w:p>
    <w:p w14:paraId="46F99324" w14:textId="77777777" w:rsidR="006D117C" w:rsidRPr="006D117C" w:rsidRDefault="006D117C" w:rsidP="006D117C">
      <w:pPr>
        <w:numPr>
          <w:ilvl w:val="0"/>
          <w:numId w:val="4"/>
        </w:numPr>
        <w:rPr>
          <w:szCs w:val="22"/>
        </w:rPr>
      </w:pPr>
      <w:r w:rsidRPr="006D117C">
        <w:rPr>
          <w:szCs w:val="22"/>
        </w:rPr>
        <w:t>Preprocessing techniques, such as augmentation and normalization, enhance model performance.</w:t>
      </w:r>
    </w:p>
    <w:p w14:paraId="5F922015" w14:textId="7FE9E75D" w:rsidR="006D117C" w:rsidRPr="00F41685" w:rsidRDefault="006D117C" w:rsidP="006D117C">
      <w:pPr>
        <w:numPr>
          <w:ilvl w:val="0"/>
          <w:numId w:val="4"/>
        </w:numPr>
        <w:rPr>
          <w:szCs w:val="22"/>
        </w:rPr>
      </w:pPr>
      <w:r w:rsidRPr="006D117C">
        <w:rPr>
          <w:szCs w:val="22"/>
        </w:rPr>
        <w:t>Real-time facial expression analysis can be achieved with an optimized model.</w:t>
      </w:r>
    </w:p>
    <w:p w14:paraId="365E9066" w14:textId="77777777" w:rsidR="006D117C" w:rsidRPr="006D117C" w:rsidRDefault="006D117C" w:rsidP="006D117C">
      <w:pPr>
        <w:rPr>
          <w:b/>
          <w:bCs/>
          <w:sz w:val="28"/>
        </w:rPr>
      </w:pPr>
      <w:r w:rsidRPr="006D117C">
        <w:rPr>
          <w:b/>
          <w:bCs/>
          <w:sz w:val="28"/>
        </w:rPr>
        <w:t>Step-wise Solution Approach</w:t>
      </w:r>
    </w:p>
    <w:p w14:paraId="0CABD637" w14:textId="3745C4E3" w:rsidR="00F41685" w:rsidRPr="00F41685" w:rsidRDefault="006D117C" w:rsidP="006D117C">
      <w:pPr>
        <w:rPr>
          <w:szCs w:val="22"/>
        </w:rPr>
      </w:pPr>
      <w:r w:rsidRPr="006D117C">
        <w:rPr>
          <w:b/>
          <w:bCs/>
          <w:szCs w:val="22"/>
        </w:rPr>
        <w:t>Step 1:</w:t>
      </w:r>
      <w:r w:rsidRPr="006D117C">
        <w:rPr>
          <w:szCs w:val="22"/>
        </w:rPr>
        <w:t xml:space="preserve"> </w:t>
      </w:r>
      <w:r w:rsidR="00F41685" w:rsidRPr="00F41685">
        <w:rPr>
          <w:szCs w:val="22"/>
        </w:rPr>
        <w:t>Collect and preprocess facial expression datasets by performing operations such as cropping, resizing, and normalization.</w:t>
      </w:r>
    </w:p>
    <w:p w14:paraId="244DAAE1" w14:textId="448B0BEE" w:rsidR="00F41685" w:rsidRPr="00F41685" w:rsidRDefault="006D117C" w:rsidP="006D117C">
      <w:pPr>
        <w:rPr>
          <w:szCs w:val="22"/>
        </w:rPr>
      </w:pPr>
      <w:r w:rsidRPr="006D117C">
        <w:rPr>
          <w:b/>
          <w:bCs/>
          <w:szCs w:val="22"/>
        </w:rPr>
        <w:t>Step 2:</w:t>
      </w:r>
      <w:r w:rsidRPr="006D117C">
        <w:rPr>
          <w:szCs w:val="22"/>
        </w:rPr>
        <w:t xml:space="preserve"> </w:t>
      </w:r>
      <w:r w:rsidR="00F41685" w:rsidRPr="00F41685">
        <w:rPr>
          <w:szCs w:val="22"/>
        </w:rPr>
        <w:t xml:space="preserve">Extract key facial features using Convolutional Neural Network (CNN) layers. We may explore transfer learning by utilizing pre-trained models like VGG16 or </w:t>
      </w:r>
      <w:proofErr w:type="spellStart"/>
      <w:r w:rsidR="00F41685" w:rsidRPr="00F41685">
        <w:rPr>
          <w:szCs w:val="22"/>
        </w:rPr>
        <w:t>ResNet</w:t>
      </w:r>
      <w:proofErr w:type="spellEnd"/>
      <w:r w:rsidR="00F41685" w:rsidRPr="00F41685">
        <w:rPr>
          <w:szCs w:val="22"/>
        </w:rPr>
        <w:t xml:space="preserve"> to improve feature extraction.</w:t>
      </w:r>
      <w:r w:rsidRPr="006D117C">
        <w:rPr>
          <w:szCs w:val="22"/>
        </w:rPr>
        <w:br/>
      </w:r>
      <w:r w:rsidRPr="006D117C">
        <w:rPr>
          <w:b/>
          <w:bCs/>
          <w:szCs w:val="22"/>
        </w:rPr>
        <w:t>Step 3:</w:t>
      </w:r>
      <w:r w:rsidRPr="006D117C">
        <w:rPr>
          <w:szCs w:val="22"/>
        </w:rPr>
        <w:t xml:space="preserve"> </w:t>
      </w:r>
      <w:r w:rsidR="00F41685" w:rsidRPr="00F41685">
        <w:rPr>
          <w:szCs w:val="22"/>
        </w:rPr>
        <w:t>Train the model on labeled facial expression datasets, fine-tuning pre-trained models if transfer learning is used.</w:t>
      </w:r>
      <w:r w:rsidRPr="006D117C">
        <w:rPr>
          <w:szCs w:val="22"/>
        </w:rPr>
        <w:br/>
      </w:r>
      <w:r w:rsidRPr="006D117C">
        <w:rPr>
          <w:b/>
          <w:bCs/>
          <w:szCs w:val="22"/>
        </w:rPr>
        <w:t>Step 4:</w:t>
      </w:r>
      <w:r w:rsidRPr="006D117C">
        <w:rPr>
          <w:szCs w:val="22"/>
        </w:rPr>
        <w:t xml:space="preserve"> </w:t>
      </w:r>
      <w:r w:rsidR="00F41685" w:rsidRPr="00F41685">
        <w:rPr>
          <w:szCs w:val="22"/>
        </w:rPr>
        <w:t>Test the model on unseen data and fine-tune hyperparameters to enhance accuracy and generalization.</w:t>
      </w:r>
    </w:p>
    <w:p w14:paraId="138E0A98" w14:textId="77777777" w:rsidR="00F41685" w:rsidRPr="00F41685" w:rsidRDefault="00F41685" w:rsidP="00F41685">
      <w:pPr>
        <w:rPr>
          <w:b/>
          <w:bCs/>
          <w:sz w:val="32"/>
          <w:szCs w:val="32"/>
        </w:rPr>
      </w:pPr>
      <w:r w:rsidRPr="00F41685">
        <w:rPr>
          <w:b/>
          <w:bCs/>
          <w:sz w:val="32"/>
          <w:szCs w:val="32"/>
        </w:rPr>
        <w:t>References</w:t>
      </w:r>
    </w:p>
    <w:p w14:paraId="4B3917C0" w14:textId="56DF7725" w:rsidR="00F41685" w:rsidRPr="00F41685" w:rsidRDefault="00F41685" w:rsidP="00F41685">
      <w:pPr>
        <w:numPr>
          <w:ilvl w:val="0"/>
          <w:numId w:val="6"/>
        </w:numPr>
        <w:rPr>
          <w:szCs w:val="22"/>
        </w:rPr>
      </w:pPr>
      <w:r w:rsidRPr="00F41685">
        <w:rPr>
          <w:b/>
          <w:bCs/>
          <w:szCs w:val="22"/>
        </w:rPr>
        <w:t>Facial Expression Recognition with Convolutional Neural Networks</w:t>
      </w:r>
      <w:r w:rsidRPr="00F41685">
        <w:rPr>
          <w:szCs w:val="22"/>
        </w:rPr>
        <w:t xml:space="preserve"> – This paper explores facial expression classification using CNNs without preprocessing or manual feature extraction. </w:t>
      </w:r>
      <w:hyperlink r:id="rId5" w:history="1">
        <w:r w:rsidRPr="00F41685">
          <w:rPr>
            <w:rStyle w:val="Hyperlink"/>
            <w:i/>
            <w:iCs/>
            <w:szCs w:val="22"/>
          </w:rPr>
          <w:t>(IE</w:t>
        </w:r>
        <w:r w:rsidRPr="00F41685">
          <w:rPr>
            <w:rStyle w:val="Hyperlink"/>
            <w:i/>
            <w:iCs/>
            <w:szCs w:val="22"/>
          </w:rPr>
          <w:t>E</w:t>
        </w:r>
        <w:r w:rsidRPr="00F41685">
          <w:rPr>
            <w:rStyle w:val="Hyperlink"/>
            <w:i/>
            <w:iCs/>
            <w:szCs w:val="22"/>
          </w:rPr>
          <w:t>E Xplore)</w:t>
        </w:r>
      </w:hyperlink>
    </w:p>
    <w:p w14:paraId="6850F2DF" w14:textId="03BB94D9" w:rsidR="00F41685" w:rsidRPr="00F41685" w:rsidRDefault="00F41685" w:rsidP="00F41685">
      <w:pPr>
        <w:numPr>
          <w:ilvl w:val="0"/>
          <w:numId w:val="6"/>
        </w:numPr>
        <w:rPr>
          <w:szCs w:val="22"/>
        </w:rPr>
      </w:pPr>
      <w:r w:rsidRPr="00F41685">
        <w:rPr>
          <w:b/>
          <w:bCs/>
          <w:szCs w:val="22"/>
        </w:rPr>
        <w:t>Image-based Facial Emotion Recognition Using CNNs</w:t>
      </w:r>
      <w:r w:rsidRPr="00F41685">
        <w:rPr>
          <w:szCs w:val="22"/>
        </w:rPr>
        <w:t xml:space="preserve"> – This study applies deep learning to facial emotion recognition using the </w:t>
      </w:r>
      <w:proofErr w:type="spellStart"/>
      <w:r w:rsidRPr="00F41685">
        <w:rPr>
          <w:szCs w:val="22"/>
        </w:rPr>
        <w:t>Emognition</w:t>
      </w:r>
      <w:proofErr w:type="spellEnd"/>
      <w:r w:rsidRPr="00F41685">
        <w:rPr>
          <w:szCs w:val="22"/>
        </w:rPr>
        <w:t xml:space="preserve"> dataset with ten target emotions. </w:t>
      </w:r>
      <w:hyperlink r:id="rId6" w:history="1">
        <w:r w:rsidRPr="00F41685">
          <w:rPr>
            <w:rStyle w:val="Hyperlink"/>
            <w:i/>
            <w:iCs/>
            <w:szCs w:val="22"/>
          </w:rPr>
          <w:t>(Nature.com)</w:t>
        </w:r>
      </w:hyperlink>
    </w:p>
    <w:p w14:paraId="048231DA" w14:textId="198CAB0F" w:rsidR="00F41685" w:rsidRPr="00F41685" w:rsidRDefault="00F41685" w:rsidP="00F41685">
      <w:pPr>
        <w:numPr>
          <w:ilvl w:val="0"/>
          <w:numId w:val="6"/>
        </w:numPr>
        <w:rPr>
          <w:szCs w:val="22"/>
        </w:rPr>
      </w:pPr>
      <w:r w:rsidRPr="00F41685">
        <w:rPr>
          <w:b/>
          <w:bCs/>
          <w:szCs w:val="22"/>
        </w:rPr>
        <w:t>Facial Expression Recognition Using CNN</w:t>
      </w:r>
      <w:r w:rsidRPr="00F41685">
        <w:rPr>
          <w:szCs w:val="22"/>
        </w:rPr>
        <w:t xml:space="preserve"> – This paper details the development of CNN models using TensorFlow and </w:t>
      </w:r>
      <w:proofErr w:type="spellStart"/>
      <w:r w:rsidRPr="00F41685">
        <w:rPr>
          <w:szCs w:val="22"/>
        </w:rPr>
        <w:t>Keras</w:t>
      </w:r>
      <w:proofErr w:type="spellEnd"/>
      <w:r w:rsidRPr="00F41685">
        <w:rPr>
          <w:szCs w:val="22"/>
        </w:rPr>
        <w:t xml:space="preserve"> for facial expression recognition. </w:t>
      </w:r>
      <w:hyperlink r:id="rId7" w:history="1">
        <w:r w:rsidRPr="00F41685">
          <w:rPr>
            <w:rStyle w:val="Hyperlink"/>
            <w:i/>
            <w:iCs/>
            <w:szCs w:val="22"/>
          </w:rPr>
          <w:t>(Research</w:t>
        </w:r>
        <w:r w:rsidRPr="00F41685">
          <w:rPr>
            <w:rStyle w:val="Hyperlink"/>
            <w:i/>
            <w:iCs/>
            <w:szCs w:val="22"/>
          </w:rPr>
          <w:t>G</w:t>
        </w:r>
        <w:r w:rsidRPr="00F41685">
          <w:rPr>
            <w:rStyle w:val="Hyperlink"/>
            <w:i/>
            <w:iCs/>
            <w:szCs w:val="22"/>
          </w:rPr>
          <w:t>ate)</w:t>
        </w:r>
      </w:hyperlink>
    </w:p>
    <w:p w14:paraId="096F693C" w14:textId="77777777" w:rsidR="00F41685" w:rsidRPr="006D117C" w:rsidRDefault="00F41685" w:rsidP="006D117C">
      <w:pPr>
        <w:rPr>
          <w:sz w:val="24"/>
          <w:szCs w:val="24"/>
        </w:rPr>
      </w:pPr>
    </w:p>
    <w:p w14:paraId="6C5A4A23" w14:textId="437D0AAA" w:rsidR="006D117C" w:rsidRDefault="00F41685" w:rsidP="006D117C">
      <w:pPr>
        <w:rPr>
          <w:b/>
          <w:bCs/>
          <w:sz w:val="28"/>
        </w:rPr>
      </w:pPr>
      <w:r>
        <w:rPr>
          <w:b/>
          <w:bCs/>
          <w:sz w:val="28"/>
        </w:rPr>
        <w:t>Team</w:t>
      </w:r>
    </w:p>
    <w:p w14:paraId="695E7DDE" w14:textId="4940439B" w:rsidR="00F41685" w:rsidRPr="00031B95" w:rsidRDefault="00F41685" w:rsidP="00F41685">
      <w:pPr>
        <w:pStyle w:val="ListParagraph"/>
        <w:numPr>
          <w:ilvl w:val="0"/>
          <w:numId w:val="7"/>
        </w:numPr>
        <w:rPr>
          <w:sz w:val="24"/>
          <w:szCs w:val="24"/>
        </w:rPr>
      </w:pPr>
      <w:r w:rsidRPr="00031B95">
        <w:rPr>
          <w:sz w:val="24"/>
          <w:szCs w:val="24"/>
        </w:rPr>
        <w:t>Pratham Sharma (</w:t>
      </w:r>
      <w:r w:rsidRPr="00031B95">
        <w:rPr>
          <w:sz w:val="24"/>
          <w:szCs w:val="24"/>
        </w:rPr>
        <w:t>E22CSEU0064</w:t>
      </w:r>
      <w:r w:rsidRPr="00031B95">
        <w:rPr>
          <w:sz w:val="24"/>
          <w:szCs w:val="24"/>
        </w:rPr>
        <w:t>)</w:t>
      </w:r>
    </w:p>
    <w:p w14:paraId="46EE6180" w14:textId="0CC03B05" w:rsidR="00F41685" w:rsidRPr="00031B95" w:rsidRDefault="00F41685" w:rsidP="00F41685">
      <w:pPr>
        <w:pStyle w:val="ListParagraph"/>
        <w:numPr>
          <w:ilvl w:val="0"/>
          <w:numId w:val="7"/>
        </w:numPr>
        <w:rPr>
          <w:sz w:val="24"/>
          <w:szCs w:val="24"/>
        </w:rPr>
      </w:pPr>
      <w:r w:rsidRPr="00031B95">
        <w:rPr>
          <w:sz w:val="24"/>
          <w:szCs w:val="24"/>
        </w:rPr>
        <w:t>Shivansh Tanwar (</w:t>
      </w:r>
      <w:r w:rsidRPr="00031B95">
        <w:rPr>
          <w:sz w:val="24"/>
          <w:szCs w:val="24"/>
        </w:rPr>
        <w:t>E22CSEU0</w:t>
      </w:r>
      <w:r w:rsidRPr="00031B95">
        <w:rPr>
          <w:sz w:val="24"/>
          <w:szCs w:val="24"/>
        </w:rPr>
        <w:t>153)</w:t>
      </w:r>
    </w:p>
    <w:sectPr w:rsidR="00F41685" w:rsidRPr="00031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43EA2"/>
    <w:multiLevelType w:val="multilevel"/>
    <w:tmpl w:val="FC782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B1B3D"/>
    <w:multiLevelType w:val="multilevel"/>
    <w:tmpl w:val="5DB4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63EBD"/>
    <w:multiLevelType w:val="multilevel"/>
    <w:tmpl w:val="406C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806D1"/>
    <w:multiLevelType w:val="multilevel"/>
    <w:tmpl w:val="8382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F3519"/>
    <w:multiLevelType w:val="hybridMultilevel"/>
    <w:tmpl w:val="B2B67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BD7119"/>
    <w:multiLevelType w:val="multilevel"/>
    <w:tmpl w:val="2258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D1335"/>
    <w:multiLevelType w:val="multilevel"/>
    <w:tmpl w:val="1FB0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797585">
    <w:abstractNumId w:val="1"/>
  </w:num>
  <w:num w:numId="2" w16cid:durableId="952052784">
    <w:abstractNumId w:val="6"/>
  </w:num>
  <w:num w:numId="3" w16cid:durableId="317614846">
    <w:abstractNumId w:val="3"/>
  </w:num>
  <w:num w:numId="4" w16cid:durableId="2143382816">
    <w:abstractNumId w:val="5"/>
  </w:num>
  <w:num w:numId="5" w16cid:durableId="376122409">
    <w:abstractNumId w:val="0"/>
  </w:num>
  <w:num w:numId="6" w16cid:durableId="1548104500">
    <w:abstractNumId w:val="2"/>
  </w:num>
  <w:num w:numId="7" w16cid:durableId="1159344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7C"/>
    <w:rsid w:val="0002068A"/>
    <w:rsid w:val="00031B95"/>
    <w:rsid w:val="00095FEC"/>
    <w:rsid w:val="001145E7"/>
    <w:rsid w:val="002D749D"/>
    <w:rsid w:val="006D117C"/>
    <w:rsid w:val="008B61B3"/>
    <w:rsid w:val="00F4168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F68B"/>
  <w15:chartTrackingRefBased/>
  <w15:docId w15:val="{6DB31C50-492C-49D9-B65C-8A063640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17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D117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D117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D11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11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1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17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D117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D117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D11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11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1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17C"/>
    <w:rPr>
      <w:rFonts w:eastAsiaTheme="majorEastAsia" w:cstheme="majorBidi"/>
      <w:color w:val="272727" w:themeColor="text1" w:themeTint="D8"/>
    </w:rPr>
  </w:style>
  <w:style w:type="paragraph" w:styleId="Title">
    <w:name w:val="Title"/>
    <w:basedOn w:val="Normal"/>
    <w:next w:val="Normal"/>
    <w:link w:val="TitleChar"/>
    <w:uiPriority w:val="10"/>
    <w:qFormat/>
    <w:rsid w:val="006D117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D117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D117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D117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D117C"/>
    <w:pPr>
      <w:spacing w:before="160"/>
      <w:jc w:val="center"/>
    </w:pPr>
    <w:rPr>
      <w:i/>
      <w:iCs/>
      <w:color w:val="404040" w:themeColor="text1" w:themeTint="BF"/>
    </w:rPr>
  </w:style>
  <w:style w:type="character" w:customStyle="1" w:styleId="QuoteChar">
    <w:name w:val="Quote Char"/>
    <w:basedOn w:val="DefaultParagraphFont"/>
    <w:link w:val="Quote"/>
    <w:uiPriority w:val="29"/>
    <w:rsid w:val="006D117C"/>
    <w:rPr>
      <w:i/>
      <w:iCs/>
      <w:color w:val="404040" w:themeColor="text1" w:themeTint="BF"/>
    </w:rPr>
  </w:style>
  <w:style w:type="paragraph" w:styleId="ListParagraph">
    <w:name w:val="List Paragraph"/>
    <w:basedOn w:val="Normal"/>
    <w:uiPriority w:val="34"/>
    <w:qFormat/>
    <w:rsid w:val="006D117C"/>
    <w:pPr>
      <w:ind w:left="720"/>
      <w:contextualSpacing/>
    </w:pPr>
  </w:style>
  <w:style w:type="character" w:styleId="IntenseEmphasis">
    <w:name w:val="Intense Emphasis"/>
    <w:basedOn w:val="DefaultParagraphFont"/>
    <w:uiPriority w:val="21"/>
    <w:qFormat/>
    <w:rsid w:val="006D117C"/>
    <w:rPr>
      <w:i/>
      <w:iCs/>
      <w:color w:val="2F5496" w:themeColor="accent1" w:themeShade="BF"/>
    </w:rPr>
  </w:style>
  <w:style w:type="paragraph" w:styleId="IntenseQuote">
    <w:name w:val="Intense Quote"/>
    <w:basedOn w:val="Normal"/>
    <w:next w:val="Normal"/>
    <w:link w:val="IntenseQuoteChar"/>
    <w:uiPriority w:val="30"/>
    <w:qFormat/>
    <w:rsid w:val="006D11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117C"/>
    <w:rPr>
      <w:i/>
      <w:iCs/>
      <w:color w:val="2F5496" w:themeColor="accent1" w:themeShade="BF"/>
    </w:rPr>
  </w:style>
  <w:style w:type="character" w:styleId="IntenseReference">
    <w:name w:val="Intense Reference"/>
    <w:basedOn w:val="DefaultParagraphFont"/>
    <w:uiPriority w:val="32"/>
    <w:qFormat/>
    <w:rsid w:val="006D117C"/>
    <w:rPr>
      <w:b/>
      <w:bCs/>
      <w:smallCaps/>
      <w:color w:val="2F5496" w:themeColor="accent1" w:themeShade="BF"/>
      <w:spacing w:val="5"/>
    </w:rPr>
  </w:style>
  <w:style w:type="character" w:styleId="Hyperlink">
    <w:name w:val="Hyperlink"/>
    <w:basedOn w:val="DefaultParagraphFont"/>
    <w:uiPriority w:val="99"/>
    <w:unhideWhenUsed/>
    <w:rsid w:val="00F41685"/>
    <w:rPr>
      <w:color w:val="0563C1" w:themeColor="hyperlink"/>
      <w:u w:val="single"/>
    </w:rPr>
  </w:style>
  <w:style w:type="character" w:styleId="UnresolvedMention">
    <w:name w:val="Unresolved Mention"/>
    <w:basedOn w:val="DefaultParagraphFont"/>
    <w:uiPriority w:val="99"/>
    <w:semiHidden/>
    <w:unhideWhenUsed/>
    <w:rsid w:val="00F41685"/>
    <w:rPr>
      <w:color w:val="605E5C"/>
      <w:shd w:val="clear" w:color="auto" w:fill="E1DFDD"/>
    </w:rPr>
  </w:style>
  <w:style w:type="character" w:styleId="FollowedHyperlink">
    <w:name w:val="FollowedHyperlink"/>
    <w:basedOn w:val="DefaultParagraphFont"/>
    <w:uiPriority w:val="99"/>
    <w:semiHidden/>
    <w:unhideWhenUsed/>
    <w:rsid w:val="00F41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018604">
      <w:bodyDiv w:val="1"/>
      <w:marLeft w:val="0"/>
      <w:marRight w:val="0"/>
      <w:marTop w:val="0"/>
      <w:marBottom w:val="0"/>
      <w:divBdr>
        <w:top w:val="none" w:sz="0" w:space="0" w:color="auto"/>
        <w:left w:val="none" w:sz="0" w:space="0" w:color="auto"/>
        <w:bottom w:val="none" w:sz="0" w:space="0" w:color="auto"/>
        <w:right w:val="none" w:sz="0" w:space="0" w:color="auto"/>
      </w:divBdr>
    </w:div>
    <w:div w:id="606738559">
      <w:bodyDiv w:val="1"/>
      <w:marLeft w:val="0"/>
      <w:marRight w:val="0"/>
      <w:marTop w:val="0"/>
      <w:marBottom w:val="0"/>
      <w:divBdr>
        <w:top w:val="none" w:sz="0" w:space="0" w:color="auto"/>
        <w:left w:val="none" w:sz="0" w:space="0" w:color="auto"/>
        <w:bottom w:val="none" w:sz="0" w:space="0" w:color="auto"/>
        <w:right w:val="none" w:sz="0" w:space="0" w:color="auto"/>
      </w:divBdr>
    </w:div>
    <w:div w:id="806245145">
      <w:bodyDiv w:val="1"/>
      <w:marLeft w:val="0"/>
      <w:marRight w:val="0"/>
      <w:marTop w:val="0"/>
      <w:marBottom w:val="0"/>
      <w:divBdr>
        <w:top w:val="none" w:sz="0" w:space="0" w:color="auto"/>
        <w:left w:val="none" w:sz="0" w:space="0" w:color="auto"/>
        <w:bottom w:val="none" w:sz="0" w:space="0" w:color="auto"/>
        <w:right w:val="none" w:sz="0" w:space="0" w:color="auto"/>
      </w:divBdr>
    </w:div>
    <w:div w:id="949360528">
      <w:bodyDiv w:val="1"/>
      <w:marLeft w:val="0"/>
      <w:marRight w:val="0"/>
      <w:marTop w:val="0"/>
      <w:marBottom w:val="0"/>
      <w:divBdr>
        <w:top w:val="none" w:sz="0" w:space="0" w:color="auto"/>
        <w:left w:val="none" w:sz="0" w:space="0" w:color="auto"/>
        <w:bottom w:val="none" w:sz="0" w:space="0" w:color="auto"/>
        <w:right w:val="none" w:sz="0" w:space="0" w:color="auto"/>
      </w:divBdr>
    </w:div>
    <w:div w:id="966400648">
      <w:bodyDiv w:val="1"/>
      <w:marLeft w:val="0"/>
      <w:marRight w:val="0"/>
      <w:marTop w:val="0"/>
      <w:marBottom w:val="0"/>
      <w:divBdr>
        <w:top w:val="none" w:sz="0" w:space="0" w:color="auto"/>
        <w:left w:val="none" w:sz="0" w:space="0" w:color="auto"/>
        <w:bottom w:val="none" w:sz="0" w:space="0" w:color="auto"/>
        <w:right w:val="none" w:sz="0" w:space="0" w:color="auto"/>
      </w:divBdr>
    </w:div>
    <w:div w:id="970280456">
      <w:bodyDiv w:val="1"/>
      <w:marLeft w:val="0"/>
      <w:marRight w:val="0"/>
      <w:marTop w:val="0"/>
      <w:marBottom w:val="0"/>
      <w:divBdr>
        <w:top w:val="none" w:sz="0" w:space="0" w:color="auto"/>
        <w:left w:val="none" w:sz="0" w:space="0" w:color="auto"/>
        <w:bottom w:val="none" w:sz="0" w:space="0" w:color="auto"/>
        <w:right w:val="none" w:sz="0" w:space="0" w:color="auto"/>
      </w:divBdr>
    </w:div>
    <w:div w:id="1024356600">
      <w:bodyDiv w:val="1"/>
      <w:marLeft w:val="0"/>
      <w:marRight w:val="0"/>
      <w:marTop w:val="0"/>
      <w:marBottom w:val="0"/>
      <w:divBdr>
        <w:top w:val="none" w:sz="0" w:space="0" w:color="auto"/>
        <w:left w:val="none" w:sz="0" w:space="0" w:color="auto"/>
        <w:bottom w:val="none" w:sz="0" w:space="0" w:color="auto"/>
        <w:right w:val="none" w:sz="0" w:space="0" w:color="auto"/>
      </w:divBdr>
    </w:div>
    <w:div w:id="1193422579">
      <w:bodyDiv w:val="1"/>
      <w:marLeft w:val="0"/>
      <w:marRight w:val="0"/>
      <w:marTop w:val="0"/>
      <w:marBottom w:val="0"/>
      <w:divBdr>
        <w:top w:val="none" w:sz="0" w:space="0" w:color="auto"/>
        <w:left w:val="none" w:sz="0" w:space="0" w:color="auto"/>
        <w:bottom w:val="none" w:sz="0" w:space="0" w:color="auto"/>
        <w:right w:val="none" w:sz="0" w:space="0" w:color="auto"/>
      </w:divBdr>
    </w:div>
    <w:div w:id="1242326767">
      <w:bodyDiv w:val="1"/>
      <w:marLeft w:val="0"/>
      <w:marRight w:val="0"/>
      <w:marTop w:val="0"/>
      <w:marBottom w:val="0"/>
      <w:divBdr>
        <w:top w:val="none" w:sz="0" w:space="0" w:color="auto"/>
        <w:left w:val="none" w:sz="0" w:space="0" w:color="auto"/>
        <w:bottom w:val="none" w:sz="0" w:space="0" w:color="auto"/>
        <w:right w:val="none" w:sz="0" w:space="0" w:color="auto"/>
      </w:divBdr>
    </w:div>
    <w:div w:id="1303464328">
      <w:bodyDiv w:val="1"/>
      <w:marLeft w:val="0"/>
      <w:marRight w:val="0"/>
      <w:marTop w:val="0"/>
      <w:marBottom w:val="0"/>
      <w:divBdr>
        <w:top w:val="none" w:sz="0" w:space="0" w:color="auto"/>
        <w:left w:val="none" w:sz="0" w:space="0" w:color="auto"/>
        <w:bottom w:val="none" w:sz="0" w:space="0" w:color="auto"/>
        <w:right w:val="none" w:sz="0" w:space="0" w:color="auto"/>
      </w:divBdr>
    </w:div>
    <w:div w:id="1327511277">
      <w:bodyDiv w:val="1"/>
      <w:marLeft w:val="0"/>
      <w:marRight w:val="0"/>
      <w:marTop w:val="0"/>
      <w:marBottom w:val="0"/>
      <w:divBdr>
        <w:top w:val="none" w:sz="0" w:space="0" w:color="auto"/>
        <w:left w:val="none" w:sz="0" w:space="0" w:color="auto"/>
        <w:bottom w:val="none" w:sz="0" w:space="0" w:color="auto"/>
        <w:right w:val="none" w:sz="0" w:space="0" w:color="auto"/>
      </w:divBdr>
    </w:div>
    <w:div w:id="1590498849">
      <w:bodyDiv w:val="1"/>
      <w:marLeft w:val="0"/>
      <w:marRight w:val="0"/>
      <w:marTop w:val="0"/>
      <w:marBottom w:val="0"/>
      <w:divBdr>
        <w:top w:val="none" w:sz="0" w:space="0" w:color="auto"/>
        <w:left w:val="none" w:sz="0" w:space="0" w:color="auto"/>
        <w:bottom w:val="none" w:sz="0" w:space="0" w:color="auto"/>
        <w:right w:val="none" w:sz="0" w:space="0" w:color="auto"/>
      </w:divBdr>
    </w:div>
    <w:div w:id="1755661440">
      <w:bodyDiv w:val="1"/>
      <w:marLeft w:val="0"/>
      <w:marRight w:val="0"/>
      <w:marTop w:val="0"/>
      <w:marBottom w:val="0"/>
      <w:divBdr>
        <w:top w:val="none" w:sz="0" w:space="0" w:color="auto"/>
        <w:left w:val="none" w:sz="0" w:space="0" w:color="auto"/>
        <w:bottom w:val="none" w:sz="0" w:space="0" w:color="auto"/>
        <w:right w:val="none" w:sz="0" w:space="0" w:color="auto"/>
      </w:divBdr>
    </w:div>
    <w:div w:id="20347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80241292_Facial_Expression_Recognition_Using_Convolutional_Neural_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98-024-65276-x" TargetMode="External"/><Relationship Id="rId5" Type="http://schemas.openxmlformats.org/officeDocument/2006/relationships/hyperlink" Target="https://ieeexplore.ieee.org/document/903128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sharma</dc:creator>
  <cp:keywords/>
  <dc:description/>
  <cp:lastModifiedBy>pratham sharma</cp:lastModifiedBy>
  <cp:revision>1</cp:revision>
  <dcterms:created xsi:type="dcterms:W3CDTF">2025-02-18T15:44:00Z</dcterms:created>
  <dcterms:modified xsi:type="dcterms:W3CDTF">2025-02-18T16:06:00Z</dcterms:modified>
</cp:coreProperties>
</file>