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ode-review-resolution-tracker---all-prs"/>
      <w:r>
        <w:t xml:space="preserve">Code Review Resolution Tracker - All PRs</w:t>
      </w:r>
      <w:bookmarkEnd w:id="20"/>
    </w:p>
    <w:p>
      <w:pPr>
        <w:pStyle w:val="Heading2"/>
      </w:pPr>
      <w:bookmarkStart w:id="21" w:name="pr-1-pr-2024-412"/>
      <w:r>
        <w:t xml:space="preserve">PR 1: PR-2024-412</w:t>
      </w:r>
      <w:bookmarkEnd w:id="21"/>
    </w:p>
    <w:p>
      <w:pPr>
        <w:pStyle w:val="FirstParagraph"/>
      </w:pPr>
      <w:r>
        <w:t xml:space="preserve">Repository: frontend-dashboard</w:t>
      </w:r>
      <w:r>
        <w:t xml:space="preserve"> </w:t>
      </w:r>
      <w:r>
        <w:t xml:space="preserve">Reviewer: Sarah Chen</w:t>
      </w:r>
      <w:r>
        <w:t xml:space="preserve"> </w:t>
      </w:r>
      <w:r>
        <w:t xml:space="preserve">Date: 2024-02-15</w:t>
      </w:r>
    </w:p>
    <w:p>
      <w:pPr>
        <w:pStyle w:val="Heading3"/>
      </w:pPr>
      <w:bookmarkStart w:id="22" w:name="comment-1-line-145---severity-blocker"/>
      <w:r>
        <w:t xml:space="preserve">Comment 1: Line 145 - Severity: Blocker</w:t>
      </w:r>
      <w:bookmarkEnd w:id="22"/>
    </w:p>
    <w:p>
      <w:pPr>
        <w:pStyle w:val="FirstParagraph"/>
      </w:pPr>
      <w:r>
        <w:t xml:space="preserve">“</w:t>
      </w:r>
      <w:r>
        <w:t xml:space="preserve">SQL injection vulnerability in user input handling. Query parameters not sanitized. This must be fixed immediately.</w:t>
      </w:r>
      <w:r>
        <w:t xml:space="preserve">”</w:t>
      </w:r>
      <w:r>
        <w:t xml:space="preserve"> </w:t>
      </w:r>
      <w:r>
        <w:t xml:space="preserve">Expected Status: Resolved</w:t>
      </w:r>
      <w:r>
        <w:t xml:space="preserve"> </w:t>
      </w:r>
      <w:r>
        <w:t xml:space="preserve">Response:</w:t>
      </w:r>
      <w:r>
        <w:t xml:space="preserve"> </w:t>
      </w:r>
      <w:r>
        <w:t xml:space="preserve">“</w:t>
      </w:r>
      <w:r>
        <w:t xml:space="preserve">Implemented parameterized queries using prepared statements. Added input sanitization layer.</w:t>
      </w:r>
      <w:r>
        <w:t xml:space="preserve">”</w:t>
      </w:r>
    </w:p>
    <w:p>
      <w:pPr>
        <w:pStyle w:val="Heading3"/>
      </w:pPr>
      <w:bookmarkStart w:id="23" w:name="comment-2-line-203---severity-major"/>
      <w:r>
        <w:t xml:space="preserve">Comment 2: Line 203 - Severity: Major</w:t>
      </w:r>
      <w:bookmarkEnd w:id="23"/>
    </w:p>
    <w:p>
      <w:pPr>
        <w:pStyle w:val="FirstParagraph"/>
      </w:pPr>
      <w:r>
        <w:t xml:space="preserve">“</w:t>
      </w:r>
      <w:r>
        <w:t xml:space="preserve">Memory leak in component unmount. Event listeners not cleaned up properly. This will cause performance issues.</w:t>
      </w:r>
      <w:r>
        <w:t xml:space="preserve">”</w:t>
      </w:r>
      <w:r>
        <w:t xml:space="preserve"> </w:t>
      </w:r>
      <w:r>
        <w:t xml:space="preserve">Expected Status: Resolved</w:t>
      </w:r>
      <w:r>
        <w:t xml:space="preserve"> </w:t>
      </w:r>
      <w:r>
        <w:t xml:space="preserve">Response:</w:t>
      </w:r>
      <w:r>
        <w:t xml:space="preserve"> </w:t>
      </w:r>
      <w:r>
        <w:t xml:space="preserve">“</w:t>
      </w:r>
      <w:r>
        <w:t xml:space="preserve">Added cleanup function in useEffect to remove event listeners on unmount.</w:t>
      </w:r>
      <w:r>
        <w:t xml:space="preserve">”</w:t>
      </w:r>
    </w:p>
    <w:p>
      <w:pPr>
        <w:pStyle w:val="Heading3"/>
      </w:pPr>
      <w:bookmarkStart w:id="24" w:name="comment-3-line-287---severity-minor"/>
      <w:r>
        <w:t xml:space="preserve">Comment 3: Line 287 - Severity: Minor</w:t>
      </w:r>
      <w:bookmarkEnd w:id="24"/>
    </w:p>
    <w:p>
      <w:pPr>
        <w:pStyle w:val="FirstParagraph"/>
      </w:pPr>
      <w:r>
        <w:t xml:space="preserve">“</w:t>
      </w:r>
      <w:r>
        <w:t xml:space="preserve">Variable naming inconsistent with project style guide. Use camelCase not snake_case. However, this is intentional for database mapping.</w:t>
      </w:r>
      <w:r>
        <w:t xml:space="preserve">”</w:t>
      </w:r>
      <w:r>
        <w:t xml:space="preserve"> </w:t>
      </w:r>
      <w:r>
        <w:t xml:space="preserve">Expected Status: Wontfix</w:t>
      </w:r>
      <w:r>
        <w:t xml:space="preserve"> </w:t>
      </w:r>
      <w:r>
        <w:t xml:space="preserve">Response:</w:t>
      </w:r>
      <w:r>
        <w:t xml:space="preserve"> </w:t>
      </w:r>
      <w:r>
        <w:t xml:space="preserve">“</w:t>
      </w:r>
      <w:r>
        <w:t xml:space="preserve">Snake case intentional for database field mapping consistency. Keeping as-is per backend team convention.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pr-2-pr-2024-415"/>
      <w:r>
        <w:t xml:space="preserve">PR 2: PR-2024-415</w:t>
      </w:r>
      <w:bookmarkEnd w:id="25"/>
    </w:p>
    <w:p>
      <w:pPr>
        <w:pStyle w:val="FirstParagraph"/>
      </w:pPr>
      <w:r>
        <w:t xml:space="preserve">Repository: backend-api</w:t>
      </w:r>
      <w:r>
        <w:t xml:space="preserve"> </w:t>
      </w:r>
      <w:r>
        <w:t xml:space="preserve">Reviewer: Michael Rodriguez</w:t>
      </w:r>
      <w:r>
        <w:t xml:space="preserve"> </w:t>
      </w:r>
      <w:r>
        <w:t xml:space="preserve">Date: 2024-02-16</w:t>
      </w:r>
    </w:p>
    <w:p>
      <w:pPr>
        <w:pStyle w:val="Heading3"/>
      </w:pPr>
      <w:bookmarkStart w:id="26" w:name="comment-1-line-89---severity-blocker"/>
      <w:r>
        <w:t xml:space="preserve">Comment 1: Line 89 - Severity: Blocker</w:t>
      </w:r>
      <w:bookmarkEnd w:id="26"/>
    </w:p>
    <w:p>
      <w:pPr>
        <w:pStyle w:val="FirstParagraph"/>
      </w:pPr>
      <w:r>
        <w:t xml:space="preserve">“</w:t>
      </w:r>
      <w:r>
        <w:t xml:space="preserve">Database connection not properly closed after query execution. This will exhaust connection pool and cause outages.</w:t>
      </w:r>
      <w:r>
        <w:t xml:space="preserve">”</w:t>
      </w:r>
      <w:r>
        <w:t xml:space="preserve"> </w:t>
      </w:r>
      <w:r>
        <w:t xml:space="preserve">Expected Status: Resolved</w:t>
      </w:r>
      <w:r>
        <w:t xml:space="preserve"> </w:t>
      </w:r>
      <w:r>
        <w:t xml:space="preserve">Response:</w:t>
      </w:r>
      <w:r>
        <w:t xml:space="preserve"> </w:t>
      </w:r>
      <w:r>
        <w:t xml:space="preserve">“</w:t>
      </w:r>
      <w:r>
        <w:t xml:space="preserve">Refactored database access to use connection pooling with automatic cleanup. All connections properly closed.</w:t>
      </w:r>
      <w:r>
        <w:t xml:space="preserve">”</w:t>
      </w:r>
    </w:p>
    <w:p>
      <w:pPr>
        <w:pStyle w:val="Heading3"/>
      </w:pPr>
      <w:bookmarkStart w:id="27" w:name="comment-2-line-134---severity-minor"/>
      <w:r>
        <w:t xml:space="preserve">Comment 2: Line 134 - Severity: Minor</w:t>
      </w:r>
      <w:bookmarkEnd w:id="27"/>
    </w:p>
    <w:p>
      <w:pPr>
        <w:pStyle w:val="FirstParagraph"/>
      </w:pPr>
      <w:r>
        <w:t xml:space="preserve">“</w:t>
      </w:r>
      <w:r>
        <w:t xml:space="preserve">Function parameter names not descriptive. Consider renaming</w:t>
      </w:r>
      <w:r>
        <w:t xml:space="preserve"> </w:t>
      </w:r>
      <w:r>
        <w:t xml:space="preserve">‘</w:t>
      </w:r>
      <w:r>
        <w:t xml:space="preserve">x</w:t>
      </w:r>
      <w:r>
        <w:t xml:space="preserve">’</w:t>
      </w:r>
      <w:r>
        <w:t xml:space="preserve"> </w:t>
      </w:r>
      <w:r>
        <w:t xml:space="preserve">and</w:t>
      </w:r>
      <w:r>
        <w:t xml:space="preserve"> </w:t>
      </w:r>
      <w:r>
        <w:t xml:space="preserve">‘</w:t>
      </w:r>
      <w:r>
        <w:t xml:space="preserve">y</w:t>
      </w:r>
      <w:r>
        <w:t xml:space="preserve">’</w:t>
      </w:r>
      <w:r>
        <w:t xml:space="preserve"> </w:t>
      </w:r>
      <w:r>
        <w:t xml:space="preserve">to meaningful names. This is a design decision.</w:t>
      </w:r>
      <w:r>
        <w:t xml:space="preserve">”</w:t>
      </w:r>
      <w:r>
        <w:t xml:space="preserve"> </w:t>
      </w:r>
      <w:r>
        <w:t xml:space="preserve">Expected Status: Wontfix</w:t>
      </w:r>
      <w:r>
        <w:t xml:space="preserve"> </w:t>
      </w:r>
      <w:r>
        <w:t xml:space="preserve">Response:</w:t>
      </w:r>
      <w:r>
        <w:t xml:space="preserve"> </w:t>
      </w:r>
      <w:r>
        <w:t xml:space="preserve">“</w:t>
      </w:r>
      <w:r>
        <w:t xml:space="preserve">Generic coordinate parameters are intentional mathematical convention. Not applicable to change.</w:t>
      </w:r>
      <w:r>
        <w:t xml:space="preserve">”</w:t>
      </w:r>
    </w:p>
    <w:p>
      <w:pPr>
        <w:pStyle w:val="Heading3"/>
      </w:pPr>
      <w:bookmarkStart w:id="28" w:name="comment-3-line-212---severity-major"/>
      <w:r>
        <w:t xml:space="preserve">Comment 3: Line 212 - Severity: Major</w:t>
      </w:r>
      <w:bookmarkEnd w:id="28"/>
    </w:p>
    <w:p>
      <w:pPr>
        <w:pStyle w:val="FirstParagraph"/>
      </w:pPr>
      <w:r>
        <w:t xml:space="preserve">“</w:t>
      </w:r>
      <w:r>
        <w:t xml:space="preserve">API endpoint missing rate limiting. Vulnerable to denial of service attacks. Implement rate limiting immediately.</w:t>
      </w:r>
      <w:r>
        <w:t xml:space="preserve">”</w:t>
      </w:r>
      <w:r>
        <w:t xml:space="preserve"> </w:t>
      </w:r>
      <w:r>
        <w:t xml:space="preserve">Expected Status: Resolved</w:t>
      </w:r>
      <w:r>
        <w:t xml:space="preserve"> </w:t>
      </w:r>
      <w:r>
        <w:t xml:space="preserve">Response:</w:t>
      </w:r>
      <w:r>
        <w:t xml:space="preserve"> </w:t>
      </w:r>
      <w:r>
        <w:t xml:space="preserve">“</w:t>
      </w:r>
      <w:r>
        <w:t xml:space="preserve">Implemented token bucket rate limiting with configurable thresholds per endpoint.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pr-3-pr-2024-418"/>
      <w:r>
        <w:t xml:space="preserve">PR 3: PR-2024-418</w:t>
      </w:r>
      <w:bookmarkEnd w:id="29"/>
    </w:p>
    <w:p>
      <w:pPr>
        <w:pStyle w:val="FirstParagraph"/>
      </w:pPr>
      <w:r>
        <w:t xml:space="preserve">Repository: mobile-app</w:t>
      </w:r>
      <w:r>
        <w:t xml:space="preserve"> </w:t>
      </w:r>
      <w:r>
        <w:t xml:space="preserve">Reviewer: Jennifer Kim</w:t>
      </w:r>
      <w:r>
        <w:t xml:space="preserve"> </w:t>
      </w:r>
      <w:r>
        <w:t xml:space="preserve">Date: 2024-02-17</w:t>
      </w:r>
    </w:p>
    <w:p>
      <w:pPr>
        <w:pStyle w:val="Heading3"/>
      </w:pPr>
      <w:bookmarkStart w:id="30" w:name="comment-1-line-67---severity-major"/>
      <w:r>
        <w:t xml:space="preserve">Comment 1: Line 67 - Severity: Major</w:t>
      </w:r>
      <w:bookmarkEnd w:id="30"/>
    </w:p>
    <w:p>
      <w:pPr>
        <w:pStyle w:val="FirstParagraph"/>
      </w:pPr>
      <w:r>
        <w:t xml:space="preserve">“</w:t>
      </w:r>
      <w:r>
        <w:t xml:space="preserve">Memory management issue in image loading. Large images not being released causing app crashes on older devices.</w:t>
      </w:r>
      <w:r>
        <w:t xml:space="preserve">”</w:t>
      </w:r>
      <w:r>
        <w:t xml:space="preserve"> </w:t>
      </w:r>
      <w:r>
        <w:t xml:space="preserve">Expected Status: Resolved</w:t>
      </w:r>
      <w:r>
        <w:t xml:space="preserve"> </w:t>
      </w:r>
      <w:r>
        <w:t xml:space="preserve">Response:</w:t>
      </w:r>
      <w:r>
        <w:t xml:space="preserve"> </w:t>
      </w:r>
      <w:r>
        <w:t xml:space="preserve">“</w:t>
      </w:r>
      <w:r>
        <w:t xml:space="preserve">Implemented image compression and lazy loading with automatic memory cleanup.</w:t>
      </w:r>
      <w:r>
        <w:t xml:space="preserve">”</w:t>
      </w:r>
    </w:p>
    <w:p>
      <w:pPr>
        <w:pStyle w:val="Heading3"/>
      </w:pPr>
      <w:bookmarkStart w:id="31" w:name="comment-2-line-145---severity-minor"/>
      <w:r>
        <w:t xml:space="preserve">Comment 2: Line 145 - Severity: Minor</w:t>
      </w:r>
      <w:bookmarkEnd w:id="31"/>
    </w:p>
    <w:p>
      <w:pPr>
        <w:pStyle w:val="FirstParagraph"/>
      </w:pPr>
      <w:r>
        <w:t xml:space="preserve">“</w:t>
      </w:r>
      <w:r>
        <w:t xml:space="preserve">Hardcoded color values should use design system tokens. However, these match brand guidelines exactly.</w:t>
      </w:r>
      <w:r>
        <w:t xml:space="preserve">”</w:t>
      </w:r>
      <w:r>
        <w:t xml:space="preserve"> </w:t>
      </w:r>
      <w:r>
        <w:t xml:space="preserve">Expected Status: Wontfix</w:t>
      </w:r>
      <w:r>
        <w:t xml:space="preserve"> </w:t>
      </w:r>
      <w:r>
        <w:t xml:space="preserve">Response:</w:t>
      </w:r>
      <w:r>
        <w:t xml:space="preserve"> </w:t>
      </w:r>
      <w:r>
        <w:t xml:space="preserve">“</w:t>
      </w:r>
      <w:r>
        <w:t xml:space="preserve">Colors match exact brand specifications requiring precise hex values. Design decision to keep as-is.</w:t>
      </w:r>
      <w:r>
        <w:t xml:space="preserve">”</w:t>
      </w:r>
    </w:p>
    <w:p>
      <w:pPr>
        <w:pStyle w:val="Heading3"/>
      </w:pPr>
      <w:bookmarkStart w:id="32" w:name="comment-3-line-223---severity-blocker"/>
      <w:r>
        <w:t xml:space="preserve">Comment 3: Line 223 - Severity: Blocker</w:t>
      </w:r>
      <w:bookmarkEnd w:id="32"/>
    </w:p>
    <w:p>
      <w:pPr>
        <w:pStyle w:val="FirstParagraph"/>
      </w:pPr>
      <w:r>
        <w:t xml:space="preserve">“</w:t>
      </w:r>
      <w:r>
        <w:t xml:space="preserve">Crash when network request fails. App terminates instead of showing error message to user.</w:t>
      </w:r>
      <w:r>
        <w:t xml:space="preserve">”</w:t>
      </w:r>
      <w:r>
        <w:t xml:space="preserve"> </w:t>
      </w:r>
      <w:r>
        <w:t xml:space="preserve">Expected Status: Resolved</w:t>
      </w:r>
      <w:r>
        <w:t xml:space="preserve"> </w:t>
      </w:r>
      <w:r>
        <w:t xml:space="preserve">Response:</w:t>
      </w:r>
      <w:r>
        <w:t xml:space="preserve"> </w:t>
      </w:r>
      <w:r>
        <w:t xml:space="preserve">“</w:t>
      </w:r>
      <w:r>
        <w:t xml:space="preserve">Added comprehensive error handling with graceful degradation and user-friendly error messages.</w:t>
      </w:r>
      <w:r>
        <w:t xml:space="preserve">”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2025-10-07T13:59:25Z</dcterms:created>
  <dcterms:modified xsi:type="dcterms:W3CDTF">2025-10-07T13:59:25Z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