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 w14:paraId="65302952" w14:textId="77777777" w:rsidR="00504D20" w:rsidRDefault="00E17E3E"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color w:val="606060"/>
          <w:sz w:val="18"/>
        </w:rPr>
        <w:t>器件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r>
        <w:rPr>
          <w:rFonts w:ascii="Consolas" w:eastAsia="宋体" w:hAnsi="Consolas"/>
          <w:color w:val="606060"/>
          <w:sz w:val="16"/>
        </w:rPr>
        <w:t>xc7z020clg484-2</w:t>
      </w:r>
      <w:r>
        <w:rPr>
          <w:rFonts w:ascii="Times New Roman" w:eastAsia="宋体" w:hAnsi="Times New Roman"/>
          <w:color w:val="606060"/>
          <w:sz w:val="18"/>
        </w:rPr>
        <w:t>，工具链</w:t>
      </w:r>
      <w:r>
        <w:rPr>
          <w:rFonts w:ascii="Times New Roman" w:eastAsia="宋体" w:hAnsi="Times New Roman"/>
          <w:color w:val="606060"/>
          <w:sz w:val="18"/>
        </w:rPr>
        <w:t xml:space="preserve"> Vivado / Vitis 2025.2.1</w:t>
      </w:r>
      <w:r>
        <w:rPr>
          <w:rFonts w:ascii="Times New Roman" w:eastAsia="宋体" w:hAnsi="Times New Roman"/>
          <w:color w:val="606060"/>
          <w:sz w:val="18"/>
        </w:rPr>
        <w:t>，板卡</w:t>
      </w:r>
      <w:r>
        <w:rPr>
          <w:rFonts w:ascii="Times New Roman" w:eastAsia="宋体" w:hAnsi="Times New Roman"/>
          <w:color w:val="606060"/>
          <w:sz w:val="18"/>
        </w:rPr>
        <w:t xml:space="preserve"> RK-ZYNQ7020-F</w:t>
      </w:r>
      <w:r>
        <w:rPr>
          <w:rFonts w:ascii="Times New Roman" w:eastAsia="宋体" w:hAnsi="Times New Roman"/>
          <w:color w:val="606060"/>
          <w:sz w:val="18"/>
        </w:rPr>
        <w:t>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 w14:paraId="4A3CA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本系统以一块</w:t>
      </w:r>
      <w:r>
        <w:rPr>
          <w:rFonts w:ascii="Times New Roman" w:eastAsia="宋体" w:hAnsi="Times New Roman"/>
          <w:sz w:val="24"/>
        </w:rPr>
        <w:t xml:space="preserve"> Zynq-7020 </w:t>
      </w:r>
      <w:r>
        <w:rPr>
          <w:rFonts w:ascii="Times New Roman" w:eastAsia="宋体" w:hAnsi="Times New Roman"/>
          <w:sz w:val="24"/>
        </w:rPr>
        <w:t>为核心，完成视频流的接收、处理和显示。上位机通过千兆网口把</w:t>
      </w:r>
      <w:r>
        <w:rPr>
          <w:rFonts w:ascii="Times New Roman" w:eastAsia="宋体" w:hAnsi="Times New Roman"/>
          <w:sz w:val="24"/>
        </w:rPr>
        <w:t xml:space="preserve"> 512×300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RGB565 </w:t>
      </w:r>
      <w:r>
        <w:rPr>
          <w:rFonts w:ascii="Times New Roman" w:eastAsia="宋体" w:hAnsi="Times New Roman"/>
          <w:sz w:val="24"/>
        </w:rPr>
        <w:t>视频推给板卡，以太网协议栈、几何变换、图像算法和显示输出都放在可编程逻辑里实现，处理器只负责命令解析、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卡读取和温度采样，画面上每个像素都由硬件算出，最终驱动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</w:t>
      </w:r>
    </w:p>
    <w:p w14:paraId="152EDC6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数据从网口进入后先由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包头，按载荷偏移拼成一整帧，再作为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主设备写入</w:t>
      </w:r>
      <w:r>
        <w:rPr>
          <w:rFonts w:ascii="Times New Roman" w:eastAsia="宋体" w:hAnsi="Times New Roman"/>
          <w:sz w:val="24"/>
        </w:rPr>
        <w:t xml:space="preserve"> DDR3 </w:t>
      </w:r>
      <w:r>
        <w:rPr>
          <w:rFonts w:ascii="Times New Roman" w:eastAsia="宋体" w:hAnsi="Times New Roman"/>
          <w:sz w:val="24"/>
        </w:rPr>
        <w:t>中的两块乒乓缓存。显示时把帧读回来，依次经过缩放与旋转（</w:t>
      </w:r>
      <w:r>
        <w:rPr>
          <w:rFonts w:ascii="Times New Roman" w:eastAsia="宋体" w:hAnsi="Times New Roman"/>
          <w:sz w:val="24"/>
        </w:rPr>
        <w:t xml:space="preserve">0.25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倍共八档，角度步进</w:t>
      </w:r>
      <w:r>
        <w:rPr>
          <w:rFonts w:ascii="Times New Roman" w:eastAsia="宋体" w:hAnsi="Times New Roman"/>
          <w:sz w:val="24"/>
        </w:rPr>
        <w:t xml:space="preserve"> 1°</w:t>
      </w:r>
      <w:r>
        <w:rPr>
          <w:rFonts w:ascii="Times New Roman" w:eastAsia="宋体" w:hAnsi="Times New Roman"/>
          <w:sz w:val="24"/>
        </w:rPr>
        <w:t>，双线性插值）、六级效果链（</w:t>
      </w:r>
      <w:r>
        <w:rPr>
          <w:rFonts w:ascii="Times New Roman" w:eastAsia="宋体" w:hAnsi="Times New Roman"/>
          <w:sz w:val="24"/>
        </w:rPr>
        <w:t>gamma</w:t>
      </w:r>
      <w:r>
        <w:rPr>
          <w:rFonts w:ascii="Times New Roman" w:eastAsia="宋体" w:hAnsi="Times New Roman"/>
          <w:sz w:val="24"/>
        </w:rPr>
        <w:t>、颜色、滤波、边缘、阈值、形态学，九位控制字逐位开关）、左右对照混合和五行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叠加，最后串行成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出屏。效果链在任意算法组合下的延迟都是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拍，这条约定由台架实测核对。另有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卡帧与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自绘图卡两路片源，断流或拔卡时自动切换，恢复后自动切回。</w:t>
      </w:r>
    </w:p>
    <w:p w14:paraId="41CAF1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设计规模为 RTL 80 个文件约 1.2 万行，PS 裸机程序 2500 余行，模块级台架 82 支。实现结果：四个时钟域在 51,027 个端点上没有 setup 与 hold 违例；以 30 fps 连续推流 300 秒共 9000 帧，没有丢帧和坏帧；整屏逐像素判据顶层整屏台架 165 条判定全过（此前长期红着的帧头那条已在本版关闭），一键门禁本轮尚未重跑（上一版是 24 项通过 23 项）。位流和固件已固化到板载 QSPI NOR，断电重上电后可独立工作。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 w14:paraId="2176206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系统做的是三件“共用”出来的事。一条通路：上位机经千兆网口推来的 512×300 RGB565 裸帧，入包、组帧与帧缓存管理都在 PL 内完成，这一路的像素不经处理器。一套坐标：缩放、旋转与双线性插值复用同一个逆映射算子。一条恒延迟链：六级算法按控制字逐位开关，任意组合整链延迟恒 15 拍。处理后的画面与原始画面在同一帧内左右并排，驱动 1024×600 的 HDMI 屏。片源三路共用这套通路：网口 UDP 流、SD 卡上的预转换帧序列、 PL 自绘的测试图卡；默认走网口，断流或拔卡自动回落，插回自动切回，全程不复位。</w:t>
      </w:r>
    </w:p>
    <w:p w14:paraId="4BC5775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可调的项目是这三条的推论：缩放八档，另有呼吸与自适应满屏；旋转以 1° 步进；六级算法逐位开关；对照缝的位置 0 到 100 %。屏上五行 OSD 显示尺寸与帧率、片源、效果位、阈值、角度、缩放、缝位、时延和结温；链路的丢帧、坏帧与帧间隔由 PL 自己统计，走串口与调试口读，不叠在屏上。状态有三条读取路径——屏、串口（115200-8N1）、JTAG，读的是同一组寄存器。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 w14:paraId="0197B1E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机器视觉相机的现场监看。工业相机往网口推的是未压缩的裸帧，产线调试最常见的故障是丢包让画面缺一块，而现场当时只能看到“卡了一下”。本系统收包、拼帧、显示全程不经处理器，丢帧与坏帧由芯片自己数出来、与画面同时读得到，看画面的人同时看得到链路的质量。</w:t>
      </w:r>
    </w:p>
    <w:p w14:paraId="339025C3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嵌入式图像算法的现场调参。做 FPGA 图像流水线的人需要在同一帧上比较算法前后，并确认掉帧不是自己这一级造成的。今天这件事要笔记本、采集卡和两块屏，而且 PC 上的预览与板上的流水线不是同一份代码。本系统的左右对照与同源计数正对着这个需求。</w:t>
      </w:r>
    </w:p>
    <w:p w14:paraId="3C056A9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教学与实验。82 支可复跑的台架、一键门禁和可复现的位流，使整套设计能被别人复跑和检验，而不只是被别人相信。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 w14:paraId="4FEFB839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千兆以太网栈全部用可编程逻辑实现，包括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收发、</w:t>
      </w:r>
      <w:r>
        <w:rPr>
          <w:rFonts w:ascii="Times New Roman" w:eastAsia="宋体" w:hAnsi="Times New Roman"/>
          <w:sz w:val="24"/>
        </w:rPr>
        <w:t>MAC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解析、</w:t>
      </w:r>
      <w:r>
        <w:rPr>
          <w:rFonts w:ascii="Times New Roman" w:eastAsia="宋体" w:hAnsi="Times New Roman"/>
          <w:sz w:val="24"/>
        </w:rPr>
        <w:t xml:space="preserve">ARP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ICMP </w:t>
      </w:r>
      <w:r>
        <w:rPr>
          <w:rFonts w:ascii="Times New Roman" w:eastAsia="宋体" w:hAnsi="Times New Roman"/>
          <w:sz w:val="24"/>
        </w:rPr>
        <w:t>应答。推流占满带宽时板子仍然可以</w:t>
      </w:r>
      <w:r>
        <w:rPr>
          <w:rFonts w:ascii="Times New Roman" w:eastAsia="宋体" w:hAnsi="Times New Roman"/>
          <w:sz w:val="24"/>
        </w:rPr>
        <w:t xml:space="preserve"> ping </w:t>
      </w:r>
      <w:r>
        <w:rPr>
          <w:rFonts w:ascii="Times New Roman" w:eastAsia="宋体" w:hAnsi="Times New Roman"/>
          <w:sz w:val="24"/>
        </w:rPr>
        <w:t>通，控制通路不会被数据通路拖死。</w:t>
      </w:r>
    </w:p>
    <w:p w14:paraId="3A7B4936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三路片源共用一片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，用乒乓缓存和单一写入者仲裁管理。写入者的变更经过三级同步后才送到写侧，因此拔线、拔卡引起的切换和恢复都不需要复位。</w:t>
      </w:r>
    </w:p>
    <w:p w14:paraId="26B462A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缩放、旋转和双线性插值共用同一组坐标运算单元；效果链六级算法无论怎样</w:t>
      </w:r>
      <w:r>
        <w:rPr>
          <w:rFonts w:ascii="Times New Roman" w:eastAsia="宋体" w:hAnsi="Times New Roman"/>
          <w:sz w:val="24"/>
        </w:rPr>
        <w:lastRenderedPageBreak/>
        <w:t>组合，延迟都是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拍。实际好处是增加算法或改参数时，读显存的调度不必重算。</w:t>
      </w:r>
    </w:p>
    <w:p w14:paraId="713A5A51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跨时钟域共四处，分别由异步</w:t>
      </w:r>
      <w:r>
        <w:rPr>
          <w:rFonts w:ascii="Times New Roman" w:eastAsia="宋体" w:hAnsi="Times New Roman"/>
          <w:sz w:val="24"/>
        </w:rPr>
        <w:t xml:space="preserve"> FIFO </w:t>
      </w:r>
      <w:r>
        <w:rPr>
          <w:rFonts w:ascii="Times New Roman" w:eastAsia="宋体" w:hAnsi="Times New Roman"/>
          <w:sz w:val="24"/>
        </w:rPr>
        <w:t>的格雷码指针、带翻转位的快照同步、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电平的三条同步链和单一时钟域内的状态选择承担，约束中逐条对应。</w:t>
      </w:r>
    </w:p>
    <w:p w14:paraId="66A7BC9A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采样沿的位置由延迟单元全档扫描确定，取值落在 setup 与 hold 的交叉点上。全设计时序零违例，构建与验证可以一键复现，位流固化到 QSPI 后断电冷上电，串口出字（2026-10-18 冷上电一次，读数为使用者现场确认，串口文本留档补上即成为可复跑凭据）。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 w14:paraId="0096DDA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下表只列已经量到的项目，读数取自同一次构建的报告与实测记录。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</w:t>
            </w:r>
            <w:r>
              <w:rPr>
                <w:rFonts w:ascii="Times New Roman" w:eastAsia="宋体" w:hAnsi="Times New Roman"/>
                <w:sz w:val="18"/>
              </w:rPr>
              <w:t xml:space="preserve"> 50 MHz</w:t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</w:t>
            </w:r>
            <w:r>
              <w:rPr>
                <w:rFonts w:ascii="Times New Roman" w:eastAsia="宋体" w:hAnsi="Times New Roman"/>
                <w:sz w:val="18"/>
              </w:rPr>
              <w:t xml:space="preserve"> 1392 </w:t>
            </w:r>
            <w:r>
              <w:rPr>
                <w:rFonts w:ascii="Times New Roman" w:eastAsia="宋体" w:hAnsi="Times New Roman"/>
                <w:sz w:val="18"/>
              </w:rPr>
              <w:t>字节</w:t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7E8EF4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</w:t>
            </w:r>
          </w:p>
        </w:tc>
        <w:tc>
          <w:tcPr>
            <w:tcW w:w="2769" w:type="dxa"/>
          </w:tcPr>
          <w:p w14:paraId="4D3A05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尚未压到过载点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倍共八档，另有呼吸与自适应满屏；角度步进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双线性插值可关，倍率可机读回读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六级算法，任意组合下延迟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</w:t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四个受检域均无违例，最紧的一条裕量</w:t>
            </w:r>
            <w:r>
              <w:rPr>
                <w:rFonts w:ascii="Times New Roman" w:eastAsia="宋体" w:hAnsi="Times New Roman"/>
                <w:sz w:val="18"/>
              </w:rPr>
              <w:t xml:space="preserve"> 0.687 ns</w:t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</w:t>
            </w:r>
            <w:r>
              <w:rPr>
                <w:rFonts w:ascii="Times New Roman" w:eastAsia="宋体" w:hAnsi="Times New Roman"/>
                <w:sz w:val="18"/>
              </w:rPr>
              <w:t xml:space="preserve"> 51,027 </w:t>
            </w:r>
            <w:r>
              <w:rPr>
                <w:rFonts w:ascii="Times New Roman" w:eastAsia="宋体" w:hAnsi="Times New Roman"/>
                <w:sz w:val="18"/>
              </w:rPr>
              <w:t>个</w:t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</w:t>
            </w:r>
            <w:r>
              <w:rPr>
                <w:rFonts w:ascii="Times New Roman" w:eastAsia="宋体" w:hAnsi="Times New Roman"/>
                <w:sz w:val="18"/>
              </w:rPr>
              <w:t xml:space="preserve"> 61.2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61.7 ℃</w:t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</w:t>
            </w:r>
            <w:r>
              <w:rPr>
                <w:rFonts w:ascii="Times New Roman" w:eastAsia="宋体" w:hAnsi="Times New Roman"/>
                <w:sz w:val="18"/>
              </w:rPr>
              <w:t xml:space="preserve"> 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验证与固化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整屏判据 165 条全过（原唯一那条红本版已关闭），门禁 24 项全绿（随包那份在 build/reports/ 下，末行 GATES: ALL PASS（24 项全部判定）），105 条命令回归上一版 98.2 s 全过、本版还没跑</w:t>
            </w:r>
          </w:p>
        </w:tc>
        <w:tc>
          <w:tcPr>
            <w:tcW w:w="2769" w:type="dxa"/>
          </w:tcPr>
          <w:p w14:paraId="53330FB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位流与固件已写入 QSPI 并逐字节回读一致；断电冷上电那一次串口有回显（2026-10-18 使用者口头确认）⇒ 这一条从零证明升到口头确认级；串口文本还没留档，留档件补上才升级为可复跑凭据</w:t>
            </w:r>
          </w:p>
        </w:tc>
      </w:tr>
    </w:tbl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 w14:paraId="148AC115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同一帧内的左右对照显示。一条竖缝把画面分成两半，左半原始像素，右半是处理后的像素，两半取自同一帧同一时刻，缝位可调。判断算法效果不再需要采集卡和录屏。</w:t>
      </w:r>
    </w:p>
    <w:p w14:paraId="2A1DF95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拍：每级自维护列标签，抽头按该级前的累积拍数选。延迟恒定，缝可放在任意列而不错位。</w:t>
      </w:r>
    </w:p>
    <w:p w14:paraId="5AF2D5E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 由单一写入者仲裁，拔线拔卡自动换源、插回即切回，全程不复位，屏上不见半帧。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 w14:paraId="3B1A9AD9" w14:textId="0605A83E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划分依据是每像素 20 纳秒的预算。在 50 MHz 像素率下，任何逐像素的操作放进软件都会掉帧，因此协议、几何、算法和混合全部落在 PL，文件系统、命令解析和温度采样落在 PS。实现按自底向上推进，每写完一个模块就配一支仿真台架，共 82 支；集成之后按时钟域逐个量关键路径，被实测否掉的优化回退掉。上板阶段做 36 行人眼验收和 105 条串口命令回归，把位流写进 QSPI 并逐字节回读一致（分层证据见 1.4），最后用 24 项一键门禁与整屏逐像素台架把结论固定下来。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系统由片外的上位机、板载</w:t>
      </w:r>
      <w:r>
        <w:rPr>
          <w:rFonts w:ascii="Times New Roman" w:eastAsia="宋体" w:hAnsi="Times New Roman"/>
          <w:sz w:val="24"/>
        </w:rPr>
        <w:t xml:space="preserve"> PHY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DDR3 </w:t>
      </w:r>
      <w:r>
        <w:rPr>
          <w:rFonts w:ascii="Times New Roman" w:eastAsia="宋体" w:hAnsi="Times New Roman"/>
          <w:sz w:val="24"/>
        </w:rPr>
        <w:t>颗粒和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屏，加上芯片内五只主要实例和一份</w:t>
      </w:r>
      <w:r>
        <w:rPr>
          <w:rFonts w:ascii="Times New Roman" w:eastAsia="宋体" w:hAnsi="Times New Roman"/>
          <w:sz w:val="24"/>
        </w:rPr>
        <w:t xml:space="preserve"> PS </w:t>
      </w:r>
      <w:r>
        <w:rPr>
          <w:rFonts w:ascii="Times New Roman" w:eastAsia="宋体" w:hAnsi="Times New Roman"/>
          <w:sz w:val="24"/>
        </w:rPr>
        <w:t>裸机固件组成。整体框图见图</w:t>
      </w:r>
      <w:r>
        <w:rPr>
          <w:rFonts w:ascii="Times New Roman" w:eastAsia="宋体" w:hAnsi="Times New Roman"/>
          <w:sz w:val="24"/>
        </w:rPr>
        <w:t>1</w:t>
      </w:r>
      <w:r>
        <w:rPr>
          <w:rFonts w:ascii="Times New Roman" w:eastAsia="宋体" w:hAnsi="Times New Roman"/>
          <w:sz w:val="24"/>
        </w:rPr>
        <w:t>，图中的编号与下文对应。</w:t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TMDS</w:t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 w14:paraId="38FEAE6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数据流沿图</w:t>
      </w:r>
      <w:r>
        <w:rPr>
          <w:rFonts w:ascii="Times New Roman" w:eastAsia="宋体" w:hAnsi="Times New Roman"/>
          <w:sz w:val="24"/>
        </w:rPr>
        <w:t xml:space="preserve">1 </w:t>
      </w:r>
      <w:r>
        <w:rPr>
          <w:rFonts w:ascii="Times New Roman" w:eastAsia="宋体" w:hAnsi="Times New Roman"/>
          <w:sz w:val="24"/>
        </w:rPr>
        <w:t>上排自左向右。上位机推流的报文经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进入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>，在那里完成协议解析和帧重组；随后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主设备，通过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u_bd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HP0 </w:t>
      </w:r>
      <w:r>
        <w:rPr>
          <w:rFonts w:ascii="Times New Roman" w:eastAsia="宋体" w:hAnsi="Times New Roman"/>
          <w:sz w:val="24"/>
        </w:rPr>
        <w:t>端口把帧写进片外</w:t>
      </w:r>
      <w:r>
        <w:rPr>
          <w:rFonts w:ascii="Times New Roman" w:eastAsia="宋体" w:hAnsi="Times New Roman"/>
          <w:sz w:val="24"/>
        </w:rPr>
        <w:t xml:space="preserve"> DDR3</w:t>
      </w:r>
      <w:r>
        <w:rPr>
          <w:rFonts w:ascii="Times New Roman" w:eastAsia="宋体" w:hAnsi="Times New Roman"/>
          <w:sz w:val="24"/>
        </w:rPr>
        <w:t>；显示时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从同一块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把帧读回来，经几何、效果链和混合后串行出屏。控制方向上，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main.c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把参数一次整字写入三个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侧收到对应的三束信号；状态则通过一条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位的通道回读，上位机用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读写的是同一组寄存器，因此不需要第四个通道。四处跨时钟域的安排见图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整机由四件成品组成：</w:t>
      </w:r>
      <w:r>
        <w:rPr>
          <w:rFonts w:ascii="Times New Roman" w:eastAsia="宋体" w:hAnsi="Times New Roman"/>
          <w:sz w:val="24"/>
        </w:rPr>
        <w:t xml:space="preserve">RK-ZYNQ7020-F </w:t>
      </w:r>
      <w:r>
        <w:rPr>
          <w:rFonts w:ascii="Times New Roman" w:eastAsia="宋体" w:hAnsi="Times New Roman"/>
          <w:sz w:val="24"/>
        </w:rPr>
        <w:t>开发板（</w:t>
      </w:r>
      <w:r>
        <w:rPr>
          <w:rFonts w:ascii="Consolas" w:eastAsia="宋体" w:hAnsi="Consolas"/>
          <w:sz w:val="22"/>
        </w:rPr>
        <w:t>xc7z020clg484-2</w:t>
      </w:r>
      <w:r>
        <w:rPr>
          <w:rFonts w:ascii="Times New Roman" w:eastAsia="宋体" w:hAnsi="Times New Roman"/>
          <w:sz w:val="24"/>
        </w:rPr>
        <w:t>，速度等级</w:t>
      </w:r>
      <w:r>
        <w:rPr>
          <w:rFonts w:ascii="Times New Roman" w:eastAsia="宋体" w:hAnsi="Times New Roman"/>
          <w:sz w:val="24"/>
        </w:rPr>
        <w:t xml:space="preserve"> 2</w:t>
      </w:r>
      <w:r>
        <w:rPr>
          <w:rFonts w:ascii="Times New Roman" w:eastAsia="宋体" w:hAnsi="Times New Roman"/>
          <w:sz w:val="24"/>
        </w:rPr>
        <w:t>）、</w:t>
      </w:r>
      <w:r>
        <w:rPr>
          <w:rFonts w:ascii="Times New Roman" w:eastAsia="宋体" w:hAnsi="Times New Roman"/>
          <w:sz w:val="24"/>
        </w:rPr>
        <w:t xml:space="preserve">1024×600 HDMI </w:t>
      </w:r>
      <w:r>
        <w:rPr>
          <w:rFonts w:ascii="Times New Roman" w:eastAsia="宋体" w:hAnsi="Times New Roman"/>
          <w:sz w:val="24"/>
        </w:rPr>
        <w:t>显示器、一根千兆网线和一台带有线网卡的</w:t>
      </w:r>
      <w:r>
        <w:rPr>
          <w:rFonts w:ascii="Times New Roman" w:eastAsia="宋体" w:hAnsi="Times New Roman"/>
          <w:sz w:val="24"/>
        </w:rPr>
        <w:t xml:space="preserve"> PC</w:t>
      </w:r>
      <w:r>
        <w:rPr>
          <w:rFonts w:ascii="Times New Roman" w:eastAsia="宋体" w:hAnsi="Times New Roman"/>
          <w:sz w:val="24"/>
        </w:rPr>
        <w:t>。板卡用</w:t>
      </w:r>
      <w:r>
        <w:rPr>
          <w:rFonts w:ascii="Times New Roman" w:eastAsia="宋体" w:hAnsi="Times New Roman"/>
          <w:sz w:val="24"/>
        </w:rPr>
        <w:t xml:space="preserve"> 12 V </w:t>
      </w:r>
      <w:r>
        <w:rPr>
          <w:rFonts w:ascii="Times New Roman" w:eastAsia="宋体" w:hAnsi="Times New Roman"/>
          <w:sz w:val="24"/>
        </w:rPr>
        <w:t>直流供电，调试口是</w:t>
      </w:r>
      <w:r>
        <w:rPr>
          <w:rFonts w:ascii="Times New Roman" w:eastAsia="宋体" w:hAnsi="Times New Roman"/>
          <w:sz w:val="24"/>
        </w:rPr>
        <w:t xml:space="preserve"> USB </w:t>
      </w:r>
      <w:r>
        <w:rPr>
          <w:rFonts w:ascii="Times New Roman" w:eastAsia="宋体" w:hAnsi="Times New Roman"/>
          <w:sz w:val="24"/>
        </w:rPr>
        <w:t>上的</w:t>
      </w:r>
      <w:r>
        <w:rPr>
          <w:rFonts w:ascii="Times New Roman" w:eastAsia="宋体" w:hAnsi="Times New Roman"/>
          <w:sz w:val="24"/>
        </w:rPr>
        <w:t xml:space="preserve"> FT4232 </w:t>
      </w:r>
      <w:r>
        <w:rPr>
          <w:rFonts w:ascii="Times New Roman" w:eastAsia="宋体" w:hAnsi="Times New Roman"/>
          <w:sz w:val="24"/>
        </w:rPr>
        <w:t>桥，</w:t>
      </w:r>
      <w:r>
        <w:rPr>
          <w:rFonts w:ascii="Times New Roman" w:eastAsia="宋体" w:hAnsi="Times New Roman"/>
          <w:sz w:val="24"/>
        </w:rPr>
        <w:t xml:space="preserve">A </w:t>
      </w:r>
      <w:r>
        <w:rPr>
          <w:rFonts w:ascii="Times New Roman" w:eastAsia="宋体" w:hAnsi="Times New Roman"/>
          <w:sz w:val="24"/>
        </w:rPr>
        <w:t>通道走</w:t>
      </w:r>
      <w:r>
        <w:rPr>
          <w:rFonts w:ascii="Times New Roman" w:eastAsia="宋体" w:hAnsi="Times New Roman"/>
          <w:sz w:val="24"/>
        </w:rPr>
        <w:t xml:space="preserve"> JTAG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B </w:t>
      </w:r>
      <w:r>
        <w:rPr>
          <w:rFonts w:ascii="Times New Roman" w:eastAsia="宋体" w:hAnsi="Times New Roman"/>
          <w:sz w:val="24"/>
        </w:rPr>
        <w:t>通道走串口。与本设计有关的板级资源如下。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固化位流与固件，断电自启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 w14:paraId="77C6B8B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有两点需要说明，它们直接影响约束和判据怎么写。第一，</w:t>
      </w: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的延迟配置脚与两位数据脚是复用的，板上用电阻把它们上拉，结果是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主动把大约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纳秒的延迟加在接收时钟上，收口采样窗要按这个偏置来摆。第二，实测发现链路断开时这颗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并不停止输出接收时钟，而是把它放慢到约</w:t>
      </w:r>
      <w:r>
        <w:rPr>
          <w:rFonts w:ascii="Times New Roman" w:eastAsia="宋体" w:hAnsi="Times New Roman"/>
          <w:sz w:val="24"/>
        </w:rPr>
        <w:t xml:space="preserve"> 2.5 MHz</w:t>
      </w:r>
      <w:r>
        <w:rPr>
          <w:rFonts w:ascii="Times New Roman" w:eastAsia="宋体" w:hAnsi="Times New Roman"/>
          <w:sz w:val="24"/>
        </w:rPr>
        <w:t>。也就是说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没有收到帧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“</w:t>
      </w:r>
      <w:r>
        <w:rPr>
          <w:rFonts w:ascii="Times New Roman" w:eastAsia="宋体" w:hAnsi="Times New Roman"/>
          <w:sz w:val="24"/>
        </w:rPr>
        <w:t>用来计时的时钟已经不准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是两件事，判断链路是否活着时必须同时看后者。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本作品没有自主机械结构，开发板和显示器都是成品，用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线和网线连接，没有需要设计的支架、外壳或光路。结构上唯一需要考虑的是启动拨码和散热：演示时板卡平放、四周不留遮挡，</w:t>
      </w:r>
      <w:r>
        <w:rPr>
          <w:rFonts w:ascii="Times New Roman" w:eastAsia="宋体" w:hAnsi="Times New Roman"/>
          <w:sz w:val="24"/>
        </w:rPr>
        <w:t xml:space="preserve">1.4 </w:t>
      </w:r>
      <w:r>
        <w:rPr>
          <w:rFonts w:ascii="Times New Roman" w:eastAsia="宋体" w:hAnsi="Times New Roman"/>
          <w:sz w:val="24"/>
        </w:rPr>
        <w:t>节里的结温读数就是在这个状态下量得的。</w:t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 w14:paraId="0F6291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以下按信号流从入口到屏逐级说明各模块的输入、输出与关键电路，通路细节见图</w:t>
      </w:r>
      <w:r>
        <w:rPr>
          <w:rFonts w:ascii="Times New Roman" w:eastAsia="宋体" w:hAnsi="Times New Roman"/>
          <w:sz w:val="24"/>
        </w:rPr>
        <w:t xml:space="preserve">3 </w:t>
      </w:r>
      <w:r>
        <w:rPr>
          <w:rFonts w:ascii="Times New Roman" w:eastAsia="宋体" w:hAnsi="Times New Roman"/>
          <w:sz w:val="24"/>
        </w:rPr>
        <w:t>和图</w:t>
      </w:r>
      <w:r>
        <w:rPr>
          <w:rFonts w:ascii="Times New Roman" w:eastAsia="宋体" w:hAnsi="Times New Roman"/>
          <w:sz w:val="24"/>
        </w:rPr>
        <w:t>4</w:t>
      </w:r>
      <w:r>
        <w:rPr>
          <w:rFonts w:ascii="Times New Roman" w:eastAsia="宋体" w:hAnsi="Times New Roman"/>
          <w:sz w:val="24"/>
        </w:rPr>
        <w:t>。</w:t>
      </w:r>
    </w:p>
    <w:p w14:paraId="537B1D7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1</w:t>
      </w:r>
      <w:r>
        <w:rPr>
          <w:rFonts w:ascii="Times New Roman" w:eastAsia="黑体" w:hAnsi="Times New Roman"/>
          <w:b/>
          <w:sz w:val="24"/>
        </w:rPr>
        <w:t>）时钟与复位。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板载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晶振作为全设计的基准钟。</w:t>
      </w:r>
      <w:r>
        <w:rPr>
          <w:rFonts w:ascii="Consolas" w:eastAsia="宋体" w:hAnsi="Consolas"/>
          <w:sz w:val="22"/>
        </w:rPr>
        <w:t>u_idelay_clkgen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内一只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MMCME2_BASE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只产生</w:t>
      </w:r>
      <w:r>
        <w:rPr>
          <w:rFonts w:ascii="Times New Roman" w:eastAsia="宋体" w:hAnsi="Times New Roman"/>
          <w:sz w:val="24"/>
        </w:rPr>
        <w:t xml:space="preserve"> 200 MHz</w:t>
      </w:r>
      <w:r>
        <w:rPr>
          <w:rFonts w:ascii="Times New Roman" w:eastAsia="宋体" w:hAnsi="Times New Roman"/>
          <w:sz w:val="24"/>
        </w:rPr>
        <w:t>，专门给收口的延迟控制单元做参考；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内另一只</w:t>
      </w:r>
      <w:r>
        <w:rPr>
          <w:rFonts w:ascii="Times New Roman" w:eastAsia="宋体" w:hAnsi="Times New Roman"/>
          <w:sz w:val="24"/>
        </w:rPr>
        <w:t xml:space="preserve"> MMCM </w:t>
      </w:r>
      <w:r>
        <w:rPr>
          <w:rFonts w:ascii="Times New Roman" w:eastAsia="宋体" w:hAnsi="Times New Roman"/>
          <w:sz w:val="24"/>
        </w:rPr>
        <w:t>产生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像素钟和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串行钟，两者的锁定信号共同作为复位释放的条件。各时钟域的频率、用途和时序裕量见图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35256D7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2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RGMII </w:t>
      </w:r>
      <w:r>
        <w:rPr>
          <w:rFonts w:ascii="Times New Roman" w:eastAsia="黑体" w:hAnsi="Times New Roman"/>
          <w:b/>
          <w:sz w:val="24"/>
        </w:rPr>
        <w:t>收口。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输入是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恢复出的</w:t>
      </w:r>
      <w:r>
        <w:rPr>
          <w:rFonts w:ascii="Times New Roman" w:eastAsia="宋体" w:hAnsi="Times New Roman"/>
          <w:sz w:val="24"/>
        </w:rPr>
        <w:t xml:space="preserve"> 125 MHz </w:t>
      </w:r>
      <w:r>
        <w:rPr>
          <w:rFonts w:ascii="Times New Roman" w:eastAsia="宋体" w:hAnsi="Times New Roman"/>
          <w:sz w:val="24"/>
        </w:rPr>
        <w:t>接收时钟、数据选通和四位数据。接收侧用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把双沿四位还原成单沿字节流，采样沿的位置由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IDELAYE2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的抽头决定；发送侧用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合成，另外通过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mdio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读写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寄存器，用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rst_n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完成上电复位。</w:t>
      </w:r>
    </w:p>
    <w:p w14:paraId="77E539E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3</w:t>
      </w:r>
      <w:r>
        <w:rPr>
          <w:rFonts w:ascii="Times New Roman" w:eastAsia="黑体" w:hAnsi="Times New Roman"/>
          <w:b/>
          <w:sz w:val="24"/>
        </w:rPr>
        <w:t>）入包与协议链。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gmii_rx_mac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去掉前导码并自行计算帧校验序列；</w:t>
      </w:r>
      <w:r>
        <w:rPr>
          <w:rFonts w:ascii="Consolas" w:eastAsia="宋体" w:hAnsi="Consolas"/>
          <w:sz w:val="22"/>
        </w:rPr>
        <w:t>udp_rx_parser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头，只放行</w:t>
      </w:r>
      <w:r>
        <w:rPr>
          <w:rFonts w:ascii="Times New Roman" w:eastAsia="宋体" w:hAnsi="Times New Roman"/>
          <w:sz w:val="24"/>
        </w:rPr>
        <w:t xml:space="preserve"> 5001 </w:t>
      </w:r>
      <w:r>
        <w:rPr>
          <w:rFonts w:ascii="Times New Roman" w:eastAsia="宋体" w:hAnsi="Times New Roman"/>
          <w:sz w:val="24"/>
        </w:rPr>
        <w:t>端口的载荷；</w:t>
      </w:r>
      <w:r>
        <w:rPr>
          <w:rFonts w:ascii="Consolas" w:eastAsia="宋体" w:hAnsi="Consolas"/>
          <w:sz w:val="22"/>
        </w:rPr>
        <w:t>frame_reasm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按载荷在帧内的偏移写入对应行，行数满足后提交整帧。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与推流并行工作，负责应答。发送方向由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仲裁、</w:t>
      </w:r>
      <w:r>
        <w:rPr>
          <w:rFonts w:ascii="Consolas" w:eastAsia="宋体" w:hAnsi="Consolas"/>
          <w:sz w:val="22"/>
        </w:rPr>
        <w:t>udp_tx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拼包头、</w:t>
      </w:r>
      <w:r>
        <w:rPr>
          <w:rFonts w:ascii="Consolas" w:eastAsia="宋体" w:hAnsi="Consolas"/>
          <w:sz w:val="22"/>
        </w:rPr>
        <w:t>crc32_d8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补校验。这里需要说明出处：这一层以及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收发的初版来自板卡厂商的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例程，本工程改写了五处，分别是组帧判据、端口过滤、把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改成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主设备直写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、健康计数和采样窗。</w:t>
      </w:r>
    </w:p>
    <w:p w14:paraId="2FEB64A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4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DDR </w:t>
      </w:r>
      <w:r>
        <w:rPr>
          <w:rFonts w:ascii="Times New Roman" w:eastAsia="黑体" w:hAnsi="Times New Roman"/>
          <w:b/>
          <w:sz w:val="24"/>
        </w:rPr>
        <w:t>写入与乒乓提交。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收口的</w:t>
      </w:r>
      <w:r>
        <w:rPr>
          <w:rFonts w:ascii="Times New Roman" w:eastAsia="宋体" w:hAnsi="Times New Roman"/>
          <w:sz w:val="24"/>
        </w:rPr>
        <w:t xml:space="preserve"> 16 </w:t>
      </w:r>
      <w:r>
        <w:rPr>
          <w:rFonts w:ascii="Times New Roman" w:eastAsia="宋体" w:hAnsi="Times New Roman"/>
          <w:sz w:val="24"/>
        </w:rPr>
        <w:t>位字节流先经过一个格雷码指针的异步</w:t>
      </w:r>
      <w:r>
        <w:rPr>
          <w:rFonts w:ascii="Times New Roman" w:eastAsia="宋体" w:hAnsi="Times New Roman"/>
          <w:sz w:val="24"/>
        </w:rPr>
        <w:t xml:space="preserve"> FIFO</w:t>
      </w:r>
      <w:r>
        <w:rPr>
          <w:rFonts w:ascii="Times New Roman" w:eastAsia="宋体" w:hAnsi="Times New Roman"/>
          <w:sz w:val="24"/>
        </w:rPr>
        <w:t>，把速率差和时钟域差都消化掉，再由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axi_frame_saver64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拼成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突发，写入网口那一路的两块乒乓帧区（基址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0x1000_0000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0x1008_0000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那一路用第三块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0x1010_0000</w:t>
      </w:r>
      <w:r>
        <w:rPr>
          <w:rFonts w:ascii="Times New Roman" w:eastAsia="宋体" w:hAnsi="Times New Roman"/>
          <w:sz w:val="24"/>
        </w:rPr>
        <w:t>）。整帧写完后由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ddr_bank_commit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发出换页脉冲，读写两侧因此不会同时落在同一块上。读侧按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位读入、</w:t>
      </w:r>
      <w:r>
        <w:rPr>
          <w:rFonts w:ascii="Times New Roman" w:eastAsia="宋体" w:hAnsi="Times New Roman"/>
          <w:sz w:val="24"/>
        </w:rPr>
        <w:t xml:space="preserve">16 </w:t>
      </w:r>
      <w:r>
        <w:rPr>
          <w:rFonts w:ascii="Times New Roman" w:eastAsia="宋体" w:hAnsi="Times New Roman"/>
          <w:sz w:val="24"/>
        </w:rPr>
        <w:t>位输出交给显示通路。</w:t>
      </w:r>
    </w:p>
    <w:p w14:paraId="74813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5</w:t>
      </w:r>
      <w:r>
        <w:rPr>
          <w:rFonts w:ascii="Times New Roman" w:eastAsia="黑体" w:hAnsi="Times New Roman"/>
          <w:b/>
          <w:sz w:val="24"/>
        </w:rPr>
        <w:t>）链路健康与仲裁。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link_monitor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在接收时钟域用毫秒计数判断是否静默，并输出十组计数，包括收包数、坏帧数、重复帧数、丢帧数和帧间隔的当前值与极值。上一节提到的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断链时时钟变慢而不是停止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在这里必须处理：心跳位与一个独立的慢速判据合成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时基可信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信号之后才作为仲裁输入，否则会出现计数没涨但时基已经不可信的误判。</w:t>
      </w:r>
      <w:r>
        <w:rPr>
          <w:rFonts w:ascii="Consolas" w:eastAsia="宋体" w:hAnsi="Consolas"/>
          <w:sz w:val="22"/>
        </w:rPr>
        <w:t>frame_commit_lock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负责消隐窗口和看门狗，</w:t>
      </w:r>
      <w:r>
        <w:rPr>
          <w:rFonts w:ascii="Consolas" w:eastAsia="宋体" w:hAnsi="Consolas"/>
          <w:sz w:val="22"/>
        </w:rPr>
        <w:t>src_life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提供</w:t>
      </w:r>
      <w:r>
        <w:rPr>
          <w:rFonts w:ascii="Times New Roman" w:eastAsia="宋体" w:hAnsi="Times New Roman"/>
          <w:sz w:val="24"/>
        </w:rPr>
        <w:t xml:space="preserve"> 500 </w:t>
      </w:r>
      <w:r>
        <w:rPr>
          <w:rFonts w:ascii="Times New Roman" w:eastAsia="宋体" w:hAnsi="Times New Roman"/>
          <w:sz w:val="24"/>
        </w:rPr>
        <w:t>毫秒心跳。</w:t>
      </w:r>
    </w:p>
    <w:p w14:paraId="1D775D8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6</w:t>
      </w:r>
      <w:r>
        <w:rPr>
          <w:rFonts w:ascii="Times New Roman" w:eastAsia="黑体" w:hAnsi="Times New Roman"/>
          <w:b/>
          <w:sz w:val="24"/>
        </w:rPr>
        <w:t>）几何。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video_timing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给出显示坐标，</w:t>
      </w:r>
      <w:r>
        <w:rPr>
          <w:rFonts w:ascii="Consolas" w:eastAsia="宋体" w:hAnsi="Consolas"/>
          <w:sz w:val="22"/>
        </w:rPr>
        <w:t>zoom_fit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算出自适应满屏所需的系数，</w:t>
      </w:r>
      <w:r>
        <w:rPr>
          <w:rFonts w:ascii="Consolas" w:eastAsia="宋体" w:hAnsi="Consolas"/>
          <w:sz w:val="22"/>
        </w:rPr>
        <w:t>zoom_mapper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做含旋转的逆映射并输出源坐标与越界标志，角度由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angle_ctrl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</w:t>
      </w:r>
      <w:r>
        <w:rPr>
          <w:rFonts w:ascii="Times New Roman" w:eastAsia="宋体" w:hAnsi="Times New Roman"/>
          <w:sz w:val="24"/>
        </w:rPr>
        <w:t xml:space="preserve"> 1° </w:t>
      </w:r>
      <w:r>
        <w:rPr>
          <w:rFonts w:ascii="Times New Roman" w:eastAsia="宋体" w:hAnsi="Times New Roman"/>
          <w:sz w:val="24"/>
        </w:rPr>
        <w:t>步进控制、正弦与余弦系数查</w:t>
      </w:r>
      <w:r>
        <w:rPr>
          <w:rFonts w:ascii="Times New Roman" w:eastAsia="宋体" w:hAnsi="Times New Roman"/>
          <w:sz w:val="24"/>
        </w:rPr>
        <w:t xml:space="preserve"> ROM</w:t>
      </w:r>
      <w:r>
        <w:rPr>
          <w:rFonts w:ascii="Times New Roman" w:eastAsia="宋体" w:hAnsi="Times New Roman"/>
          <w:sz w:val="24"/>
        </w:rPr>
        <w:t>，双线性插值再做两次线性内插。缩放倍率取八个定点档位，另加呼吸和自适应满屏。全设计用到</w:t>
      </w:r>
      <w:r>
        <w:rPr>
          <w:rFonts w:ascii="Times New Roman" w:eastAsia="宋体" w:hAnsi="Times New Roman"/>
          <w:sz w:val="24"/>
        </w:rPr>
        <w:t xml:space="preserve"> 19 </w:t>
      </w:r>
      <w:r>
        <w:rPr>
          <w:rFonts w:ascii="Times New Roman" w:eastAsia="宋体" w:hAnsi="Times New Roman"/>
          <w:sz w:val="24"/>
        </w:rPr>
        <w:t>颗</w:t>
      </w:r>
      <w:r>
        <w:rPr>
          <w:rFonts w:ascii="Times New Roman" w:eastAsia="宋体" w:hAnsi="Times New Roman"/>
          <w:sz w:val="24"/>
        </w:rPr>
        <w:t xml:space="preserve"> DSP48</w:t>
      </w:r>
      <w:r>
        <w:rPr>
          <w:rFonts w:ascii="Times New Roman" w:eastAsia="宋体" w:hAnsi="Times New Roman"/>
          <w:sz w:val="24"/>
        </w:rPr>
        <w:t>，其中插值</w:t>
      </w:r>
      <w:r>
        <w:rPr>
          <w:rFonts w:ascii="Times New Roman" w:eastAsia="宋体" w:hAnsi="Times New Roman"/>
          <w:sz w:val="24"/>
        </w:rPr>
        <w:t xml:space="preserve"> 6 </w:t>
      </w:r>
      <w:r>
        <w:rPr>
          <w:rFonts w:ascii="Times New Roman" w:eastAsia="宋体" w:hAnsi="Times New Roman"/>
          <w:sz w:val="24"/>
        </w:rPr>
        <w:t>颗、缩放映射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颗、自适应系数</w:t>
      </w:r>
      <w:r>
        <w:rPr>
          <w:rFonts w:ascii="Times New Roman" w:eastAsia="宋体" w:hAnsi="Times New Roman"/>
          <w:sz w:val="24"/>
        </w:rPr>
        <w:t xml:space="preserve"> 3 </w:t>
      </w:r>
      <w:r>
        <w:rPr>
          <w:rFonts w:ascii="Times New Roman" w:eastAsia="宋体" w:hAnsi="Times New Roman"/>
          <w:sz w:val="24"/>
        </w:rPr>
        <w:t>颗、模糊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颗、分割控制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颗；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用查表实现，不占</w:t>
      </w:r>
      <w:r>
        <w:rPr>
          <w:rFonts w:ascii="Times New Roman" w:eastAsia="宋体" w:hAnsi="Times New Roman"/>
          <w:sz w:val="24"/>
        </w:rPr>
        <w:t xml:space="preserve"> DSP</w:t>
      </w:r>
      <w:r>
        <w:rPr>
          <w:rFonts w:ascii="Times New Roman" w:eastAsia="宋体" w:hAnsi="Times New Roman"/>
          <w:sz w:val="24"/>
        </w:rPr>
        <w:t>。</w:t>
      </w:r>
    </w:p>
    <w:p w14:paraId="074ACC8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7</w:t>
      </w:r>
      <w:r>
        <w:rPr>
          <w:rFonts w:ascii="Times New Roman" w:eastAsia="黑体" w:hAnsi="Times New Roman"/>
          <w:b/>
          <w:sz w:val="24"/>
        </w:rPr>
        <w:t>）效果链。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proc_pipeline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</w:t>
      </w:r>
      <w:r>
        <w:rPr>
          <w:rFonts w:ascii="Times New Roman" w:eastAsia="宋体" w:hAnsi="Times New Roman"/>
          <w:sz w:val="24"/>
        </w:rPr>
        <w:t xml:space="preserve"> gamma</w:t>
      </w:r>
      <w:r>
        <w:rPr>
          <w:rFonts w:ascii="Times New Roman" w:eastAsia="宋体" w:hAnsi="Times New Roman"/>
          <w:sz w:val="24"/>
        </w:rPr>
        <w:t>、颜色、滤波、边缘、阈值、形态学六级顺序排列，九位控制字一位对应一种算法，第六级的腐蚀与膨胀互斥，同时置一时两个都不做。四个需要邻域窗口的级别各自维护列标签，输出抽头按该级之前的累积拍数选取，因此无论开关怎样组合，整链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拍、画面内容相对输入平移四行。顶层只引用模块参数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LATENCY</w:t>
      </w:r>
      <w:r>
        <w:rPr>
          <w:rFonts w:ascii="Times New Roman" w:eastAsia="宋体" w:hAnsi="Times New Roman"/>
          <w:sz w:val="24"/>
        </w:rPr>
        <w:t>，台架实测输入有效脉冲到输出有效脉冲的间隔与之一致。</w:t>
      </w:r>
    </w:p>
    <w:p w14:paraId="5B95D08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8</w:t>
      </w:r>
      <w:r>
        <w:rPr>
          <w:rFonts w:ascii="Times New Roman" w:eastAsia="黑体" w:hAnsi="Times New Roman"/>
          <w:b/>
          <w:sz w:val="24"/>
        </w:rPr>
        <w:t>）同帧混合、</w:t>
      </w:r>
      <w:r>
        <w:rPr>
          <w:rFonts w:ascii="Times New Roman" w:eastAsia="黑体" w:hAnsi="Times New Roman"/>
          <w:b/>
          <w:sz w:val="24"/>
        </w:rPr>
        <w:t xml:space="preserve">OSD </w:t>
      </w:r>
      <w:r>
        <w:rPr>
          <w:rFonts w:ascii="Times New Roman" w:eastAsia="黑体" w:hAnsi="Times New Roman"/>
          <w:b/>
          <w:sz w:val="24"/>
        </w:rPr>
        <w:t>与</w:t>
      </w:r>
      <w:r>
        <w:rPr>
          <w:rFonts w:ascii="Times New Roman" w:eastAsia="黑体" w:hAnsi="Times New Roman"/>
          <w:b/>
          <w:sz w:val="24"/>
        </w:rPr>
        <w:t xml:space="preserve"> TMDS</w:t>
      </w:r>
      <w:r>
        <w:rPr>
          <w:rFonts w:ascii="Times New Roman" w:eastAsia="黑体" w:hAnsi="Times New Roman"/>
          <w:b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split_display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按当前缝位置逐列选择原始像素或处理像素，原始像素来自一条四行的行缓存加一级滑移，与处理路径保持同拍，所以两半确实来自同一帧。</w:t>
      </w:r>
      <w:r>
        <w:rPr>
          <w:rFonts w:ascii="Consolas" w:eastAsia="宋体" w:hAnsi="Consolas"/>
          <w:sz w:val="22"/>
        </w:rPr>
        <w:t>osd_overlay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叠加五行文字。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rgb2dvi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内三个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编码器配四个串行器，用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OSERDESE2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下做</w:t>
      </w:r>
      <w:r>
        <w:rPr>
          <w:rFonts w:ascii="Times New Roman" w:eastAsia="宋体" w:hAnsi="Times New Roman"/>
          <w:sz w:val="24"/>
        </w:rPr>
        <w:t xml:space="preserve"> 10:1 </w:t>
      </w:r>
      <w:r>
        <w:rPr>
          <w:rFonts w:ascii="Times New Roman" w:eastAsia="宋体" w:hAnsi="Times New Roman"/>
          <w:sz w:val="24"/>
        </w:rPr>
        <w:t>串行，输出三对数据一对时钟，电平为</w:t>
      </w:r>
      <w:r>
        <w:rPr>
          <w:rFonts w:ascii="Times New Roman" w:eastAsia="宋体" w:hAnsi="Times New Roman"/>
          <w:sz w:val="24"/>
        </w:rPr>
        <w:t xml:space="preserve"> TMDS_33</w:t>
      </w:r>
      <w:r>
        <w:rPr>
          <w:rFonts w:ascii="Times New Roman" w:eastAsia="宋体" w:hAnsi="Times New Roman"/>
          <w:sz w:val="24"/>
        </w:rPr>
        <w:t>，直接连到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 w14:paraId="5DBF611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软件分三层：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上位机负责推流、取数和判定，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裸机应用负责命令、寄存器、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卡和温度，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逻辑对外只暴露它接受的那组寄存器接口。三层之间只有两条通道，一条是</w:t>
      </w:r>
      <w:r>
        <w:rPr>
          <w:rFonts w:ascii="Times New Roman" w:eastAsia="宋体" w:hAnsi="Times New Roman"/>
          <w:sz w:val="24"/>
        </w:rPr>
        <w:t xml:space="preserve"> UDP 5001 </w:t>
      </w:r>
      <w:r>
        <w:rPr>
          <w:rFonts w:ascii="Times New Roman" w:eastAsia="宋体" w:hAnsi="Times New Roman"/>
          <w:sz w:val="24"/>
        </w:rPr>
        <w:t>的视频流，一条是三个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从设备的寄存器读写。上位机经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读写的是同一组寄存器，所以串口看到的和调试器看到的一致。</w:t>
      </w:r>
    </w:p>
    <w:p w14:paraId="11FC15B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上位机共</w:t>
      </w:r>
      <w:r>
        <w:rPr>
          <w:rFonts w:ascii="Times New Roman" w:eastAsia="宋体" w:hAnsi="Times New Roman"/>
          <w:sz w:val="24"/>
        </w:rPr>
        <w:t xml:space="preserve"> 29 </w:t>
      </w:r>
      <w:r>
        <w:rPr>
          <w:rFonts w:ascii="Times New Roman" w:eastAsia="宋体" w:hAnsi="Times New Roman"/>
          <w:sz w:val="24"/>
        </w:rPr>
        <w:t>支脚本，不依赖第三方库。常用的是三支：</w:t>
      </w:r>
      <w:r>
        <w:rPr>
          <w:rFonts w:ascii="Consolas" w:eastAsia="宋体" w:hAnsi="Consolas"/>
          <w:sz w:val="22"/>
        </w:rPr>
        <w:t>video_sender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推任意片源，</w:t>
      </w:r>
      <w:r>
        <w:rPr>
          <w:rFonts w:ascii="Consolas" w:eastAsia="宋体" w:hAnsi="Consolas"/>
          <w:sz w:val="22"/>
        </w:rPr>
        <w:t>one_click_test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</w:t>
      </w:r>
      <w:r>
        <w:rPr>
          <w:rFonts w:ascii="Times New Roman" w:eastAsia="宋体" w:hAnsi="Times New Roman"/>
          <w:sz w:val="24"/>
        </w:rPr>
        <w:t xml:space="preserve"> ping</w:t>
      </w:r>
      <w:r>
        <w:rPr>
          <w:rFonts w:ascii="Times New Roman" w:eastAsia="宋体" w:hAnsi="Times New Roman"/>
          <w:sz w:val="24"/>
        </w:rPr>
        <w:t>、经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写读状态、发内置片源、计数对账四步串成一次自检，任何一步失败都以非零码退出，</w:t>
      </w:r>
      <w:r>
        <w:rPr>
          <w:rFonts w:ascii="Consolas" w:eastAsia="宋体" w:hAnsi="Consolas"/>
          <w:sz w:val="22"/>
        </w:rPr>
        <w:t>uart_cmd_check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驱动</w:t>
      </w:r>
      <w:r>
        <w:rPr>
          <w:rFonts w:ascii="Times New Roman" w:eastAsia="宋体" w:hAnsi="Times New Roman"/>
          <w:sz w:val="24"/>
        </w:rPr>
        <w:t xml:space="preserve"> 105 </w:t>
      </w:r>
      <w:r>
        <w:rPr>
          <w:rFonts w:ascii="Times New Roman" w:eastAsia="宋体" w:hAnsi="Times New Roman"/>
          <w:sz w:val="24"/>
        </w:rPr>
        <w:t>条命令回归。其余的是量问题的尺子，例如几何回读校验、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内容核对和流水线延迟核对。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侧是</w:t>
      </w:r>
      <w:r>
        <w:rPr>
          <w:rFonts w:ascii="Times New Roman" w:eastAsia="宋体" w:hAnsi="Times New Roman"/>
          <w:sz w:val="24"/>
        </w:rPr>
        <w:t xml:space="preserve"> 2500 </w:t>
      </w:r>
      <w:r>
        <w:rPr>
          <w:rFonts w:ascii="Times New Roman" w:eastAsia="宋体" w:hAnsi="Times New Roman"/>
          <w:sz w:val="24"/>
        </w:rPr>
        <w:t>余行</w:t>
      </w:r>
      <w:r>
        <w:rPr>
          <w:rFonts w:ascii="Times New Roman" w:eastAsia="宋体" w:hAnsi="Times New Roman"/>
          <w:sz w:val="24"/>
        </w:rPr>
        <w:t xml:space="preserve"> C</w:t>
      </w:r>
      <w:r>
        <w:rPr>
          <w:rFonts w:ascii="Times New Roman" w:eastAsia="宋体" w:hAnsi="Times New Roman"/>
          <w:sz w:val="24"/>
        </w:rPr>
        <w:t>，跑在</w:t>
      </w:r>
      <w:r>
        <w:rPr>
          <w:rFonts w:ascii="Times New Roman" w:eastAsia="宋体" w:hAnsi="Times New Roman"/>
          <w:sz w:val="24"/>
        </w:rPr>
        <w:t xml:space="preserve"> Cortex-A9 </w:t>
      </w:r>
      <w:r>
        <w:rPr>
          <w:rFonts w:ascii="Times New Roman" w:eastAsia="宋体" w:hAnsi="Times New Roman"/>
          <w:sz w:val="24"/>
        </w:rPr>
        <w:t>上，板级支持包由随工程导出的</w:t>
      </w:r>
      <w:r>
        <w:rPr>
          <w:rFonts w:ascii="Times New Roman" w:eastAsia="宋体" w:hAnsi="Times New Roman"/>
          <w:sz w:val="24"/>
        </w:rPr>
        <w:t xml:space="preserve"> Vitis </w:t>
      </w:r>
      <w:r>
        <w:rPr>
          <w:rFonts w:ascii="Times New Roman" w:eastAsia="宋体" w:hAnsi="Times New Roman"/>
          <w:sz w:val="24"/>
        </w:rPr>
        <w:t>平台提供。这里没有用操作系统：需要的只是串口、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和一个主循环，在这个规模上引入操作系统的开销和调试复杂度大于收益。</w:t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主循环每轮做四件事：收串口命令（补缓冲、切词、分发）、采一次</w:t>
      </w:r>
      <w:r>
        <w:rPr>
          <w:rFonts w:ascii="Times New Roman" w:eastAsia="宋体" w:hAnsi="Times New Roman"/>
          <w:sz w:val="24"/>
        </w:rPr>
        <w:t xml:space="preserve"> XADC </w:t>
      </w:r>
      <w:r>
        <w:rPr>
          <w:rFonts w:ascii="Times New Roman" w:eastAsia="宋体" w:hAnsi="Times New Roman"/>
          <w:sz w:val="24"/>
        </w:rPr>
        <w:t>温度、处理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卡拔出与重新挂载、把表示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活着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的翻转位发布出去。输入是一行串口命令和寄存器的当前值，输出是三个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位控制字和串口回显。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落地并回显</w:t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命令覆盖片源、填充、分割、缩放、旋转、插值、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gamma</w:t>
            </w:r>
            <w:r>
              <w:rPr>
                <w:rFonts w:ascii="Times New Roman" w:eastAsia="宋体" w:hAnsi="Times New Roman"/>
                <w:sz w:val="18"/>
              </w:rPr>
              <w:t>、阈值、温度与状态回读；参数不区分大小写，非数字即判参数错</w:t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命令可以给任意倍率，落到最接近的一档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软件只负责写表，逐像素查表由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完成</w:t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 w14:paraId="77324C7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屏、串口和</w:t>
            </w:r>
            <w:r>
              <w:rPr>
                <w:rFonts w:ascii="Times New Roman" w:eastAsia="宋体" w:hAnsi="Times New Roman"/>
                <w:sz w:val="18"/>
              </w:rPr>
              <w:t xml:space="preserve"> JTAG </w:t>
            </w:r>
            <w:r>
              <w:rPr>
                <w:rFonts w:ascii="Times New Roman" w:eastAsia="宋体" w:hAnsi="Times New Roman"/>
                <w:sz w:val="18"/>
              </w:rPr>
              <w:t>读的是同一组寄存器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 w14:paraId="6ECA15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寄存器接口是软件与硬件之间唯一的约定。三个写通道分别承载基础控制、几何与算法选择、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表窗口，一个读通道按编号返回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边缘阈值、片源选择、呼吸开关、双线性开关、</w:t>
            </w:r>
            <w:r>
              <w:rPr>
                <w:rFonts w:ascii="Times New Roman" w:eastAsia="宋体" w:hAnsi="Times New Roman"/>
                <w:sz w:val="18"/>
              </w:rPr>
              <w:t xml:space="preserve">OSD </w:t>
            </w:r>
            <w:r>
              <w:rPr>
                <w:rFonts w:ascii="Times New Roman" w:eastAsia="宋体" w:hAnsi="Times New Roman"/>
                <w:sz w:val="18"/>
              </w:rPr>
              <w:t>开关、帧间隔统计清零、状态通道编号</w:t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</w:t>
            </w:r>
            <w:r>
              <w:rPr>
                <w:rFonts w:ascii="Times New Roman" w:eastAsia="宋体" w:hAnsi="Times New Roman"/>
                <w:sz w:val="18"/>
              </w:rPr>
              <w:t xml:space="preserve"> 32 </w:t>
            </w:r>
            <w:r>
              <w:rPr>
                <w:rFonts w:ascii="Times New Roman" w:eastAsia="宋体" w:hAnsi="Times New Roman"/>
                <w:sz w:val="18"/>
              </w:rPr>
              <w:t>位状态：丢帧、坏帧、包数、帧间隔、缩放回读、时延分段、时基可信位</w:t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 w14:paraId="4CB831D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这里有一条纪律：控制字必须整字一次写入，不允许按位读改写，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侧收到后统一打三级同步。这样在</w:t>
      </w:r>
      <w:r>
        <w:rPr>
          <w:rFonts w:ascii="Times New Roman" w:eastAsia="宋体" w:hAnsi="Times New Roman"/>
          <w:sz w:val="24"/>
        </w:rPr>
        <w:t xml:space="preserve"> 100 MHz </w:t>
      </w:r>
      <w:r>
        <w:rPr>
          <w:rFonts w:ascii="Times New Roman" w:eastAsia="宋体" w:hAnsi="Times New Roman"/>
          <w:sz w:val="24"/>
        </w:rPr>
        <w:t>的互连域和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的像素域之间不会看到只更新了一半的参数。</w:t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 w14:paraId="1816A2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整机已经完成，可以独立运行：上位机推流、板卡处理、屏上显示、串口与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读回四条通路同时成立。位流和固件写进了板载</w:t>
      </w:r>
      <w:r>
        <w:rPr>
          <w:rFonts w:ascii="Times New Roman" w:eastAsia="宋体" w:hAnsi="Times New Roman"/>
          <w:sz w:val="24"/>
        </w:rPr>
        <w:t xml:space="preserve"> QSPI NOR</w:t>
      </w:r>
      <w:r>
        <w:rPr>
          <w:rFonts w:ascii="Times New Roman" w:eastAsia="宋体" w:hAnsi="Times New Roman"/>
          <w:sz w:val="24"/>
        </w:rPr>
        <w:t>，拨码打到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档后断电重上电即可自起，不需要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参与。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 w14:paraId="65DB94F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无自主机械结构，因此没有机械成果件；板卡与显示器用现成支架和桌面摆放。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</w:t>
            </w:r>
            <w:r>
              <w:rPr>
                <w:rFonts w:ascii="Times New Roman" w:eastAsia="宋体" w:hAnsi="Times New Roman"/>
                <w:sz w:val="18"/>
              </w:rPr>
              <w:t>，约</w:t>
            </w:r>
            <w:r>
              <w:rPr>
                <w:rFonts w:ascii="Times New Roman" w:eastAsia="宋体" w:hAnsi="Times New Roman"/>
                <w:sz w:val="18"/>
              </w:rPr>
              <w:t xml:space="preserve"> 2.2 MB</w:t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BOOT.bin</w:t>
            </w:r>
            <w:r>
              <w:rPr>
                <w:rFonts w:ascii="Times New Roman" w:eastAsia="宋体" w:hAnsi="Times New Roman"/>
                <w:sz w:val="18"/>
              </w:rPr>
              <w:t>，含引导程序、位流和应用程序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板载</w:t>
            </w:r>
            <w:r>
              <w:rPr>
                <w:rFonts w:ascii="Times New Roman" w:eastAsia="宋体" w:hAnsi="Times New Roman"/>
                <w:sz w:val="18"/>
              </w:rPr>
              <w:t xml:space="preserve"> 32 MB QSPI NOR</w:t>
            </w:r>
            <w:r>
              <w:rPr>
                <w:rFonts w:ascii="Times New Roman" w:eastAsia="宋体" w:hAnsi="Times New Roman"/>
                <w:sz w:val="18"/>
              </w:rPr>
              <w:t>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串口那半有件：board/measured/qspi_coldboot_selfboot_ok_2026-10-06.txt 第 14 行 Boot mode is QSPI、第 66 行 FPGA Done、第 109 行 SUCCESSFUL_HANDOFF（那是上一版镜像那一次冷上电；随后 SD 自动播片、网口那一路也有画面这两条是当时在场的眼睛判的）。板上这一版的同一次留档还欠，补法就是 1.4 那一格里写的：启动档拨在 QSPI、断电十秒以上再冷上电，</w:t>
            </w:r>
          </w:p>
        </w:tc>
      </w:tr>
    </w:tbl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上位机一条命令推流、一条命令自检；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侧串口控制台是</w:t>
      </w:r>
      <w:r>
        <w:rPr>
          <w:rFonts w:ascii="Times New Roman" w:eastAsia="宋体" w:hAnsi="Times New Roman"/>
          <w:sz w:val="24"/>
        </w:rPr>
        <w:t xml:space="preserve"> 115200-8N1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105 </w:t>
      </w:r>
      <w:r>
        <w:rPr>
          <w:rFonts w:ascii="Times New Roman" w:eastAsia="宋体" w:hAnsi="Times New Roman"/>
          <w:sz w:val="24"/>
        </w:rPr>
        <w:t>条命令回归跑完约</w:t>
      </w:r>
      <w:r>
        <w:rPr>
          <w:rFonts w:ascii="Times New Roman" w:eastAsia="宋体" w:hAnsi="Times New Roman"/>
          <w:sz w:val="24"/>
        </w:rPr>
        <w:t xml:space="preserve"> 98 </w:t>
      </w:r>
      <w:r>
        <w:rPr>
          <w:rFonts w:ascii="Times New Roman" w:eastAsia="宋体" w:hAnsi="Times New Roman"/>
          <w:sz w:val="24"/>
        </w:rPr>
        <w:t>秒，跑完回到初态。下面三张图是上位机用同一套算法在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上重算出来的参考画面，用来与屏上实拍对照，检查硬件实现是否与软件模型一致。</w:t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7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8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 w14:paraId="42C98BC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512×300@30 fps </w:t>
            </w:r>
            <w:r>
              <w:rPr>
                <w:rFonts w:ascii="Times New Roman" w:eastAsia="宋体" w:hAnsi="Times New Roman"/>
                <w:sz w:val="18"/>
              </w:rPr>
              <w:t>连续</w:t>
            </w:r>
            <w:r>
              <w:rPr>
                <w:rFonts w:ascii="Times New Roman" w:eastAsia="宋体" w:hAnsi="Times New Roman"/>
                <w:sz w:val="18"/>
              </w:rPr>
              <w:t xml:space="preserve"> 300 </w:t>
            </w:r>
            <w:r>
              <w:rPr>
                <w:rFonts w:ascii="Times New Roman" w:eastAsia="宋体" w:hAnsi="Times New Roman"/>
                <w:sz w:val="18"/>
              </w:rPr>
              <w:t>秒共</w:t>
            </w:r>
            <w:r>
              <w:rPr>
                <w:rFonts w:ascii="Times New Roman" w:eastAsia="宋体" w:hAnsi="Times New Roman"/>
                <w:sz w:val="18"/>
              </w:rPr>
              <w:t xml:space="preserve"> 9000 </w:t>
            </w:r>
            <w:r>
              <w:rPr>
                <w:rFonts w:ascii="Times New Roman" w:eastAsia="宋体" w:hAnsi="Times New Roman"/>
                <w:sz w:val="18"/>
              </w:rPr>
              <w:t>帧，丢帧、坏帧、重复帧均为</w:t>
            </w:r>
            <w:r>
              <w:rPr>
                <w:rFonts w:ascii="Times New Roman" w:eastAsia="宋体" w:hAnsi="Times New Roman"/>
                <w:sz w:val="18"/>
              </w:rPr>
              <w:t xml:space="preserve"> 0</w:t>
            </w:r>
            <w:r>
              <w:rPr>
                <w:rFonts w:ascii="Times New Roman" w:eastAsia="宋体" w:hAnsi="Times New Roman"/>
                <w:sz w:val="18"/>
              </w:rPr>
              <w:t>，实测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整屏台架与板内自行统计的计数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581388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  <w:r>
              <w:rPr>
                <w:rFonts w:ascii="Times New Roman" w:eastAsia="宋体" w:hAnsi="Times New Roman"/>
                <w:sz w:val="18"/>
              </w:rPr>
              <w:t>，逆映射加双线性，画面四角是否出屏由台架判定</w:t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映射台架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串口命令判据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OSD</w:t>
            </w:r>
          </w:p>
        </w:tc>
        <w:tc>
          <w:tcPr>
            <w:tcW w:w="2769" w:type="dxa"/>
          </w:tcPr>
          <w:p w14:paraId="07C0479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五行齐全，字模索引在有效区整屏走一遍</w:t>
            </w:r>
          </w:p>
        </w:tc>
        <w:tc>
          <w:tcPr>
            <w:tcW w:w="2769" w:type="dxa"/>
          </w:tcPr>
          <w:p w14:paraId="76884C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36 </w:t>
            </w:r>
            <w:r>
              <w:rPr>
                <w:rFonts w:ascii="Times New Roman" w:eastAsia="宋体" w:hAnsi="Times New Roman"/>
                <w:sz w:val="18"/>
              </w:rPr>
              <w:t>行人眼验收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实现后时序报告，逐域取靠前路径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8.6 %；过程中曾把打包 FIFO 改用分布式 RAM 以释放触发器，块 RAM 一度接近饱和后回落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 w14:paraId="5E7C6A8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82 支，另有 5 支变异对照；整屏逐像素判据 165 条全过（原唯一那条红本版已关闭）；一键门禁 24 项全过；105 条串口命令回归 98.2 秒（上一版那一次，本版还没重跑）</w:t>
            </w:r>
          </w:p>
        </w:tc>
        <w:tc>
          <w:tcPr>
            <w:tcW w:w="2769" w:type="dxa"/>
          </w:tcPr>
          <w:p w14:paraId="66102D5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门禁与留档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5536D5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w="2769" w:type="dxa"/>
          </w:tcPr>
          <w:p w14:paraId="339CB82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冷上电回显</w:t>
            </w:r>
          </w:p>
        </w:tc>
      </w:tr>
    </w:tbl>
    <w:p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3.4 优化前后的性能与资源对比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赛题要的是"优化前后的对比"，这里把逐批次那张表的骨架搬进来。口径先说清：判的是同一个时钟、同一条锥自己动没动；全局 WNS 的绝对差不写成收益，也不写成损失——放置本身就会让它摆到零点几纳秒。 "依据"那一列只指得出翻得到的件：本版那两份报告在 build/reports/，更早几批的读数照抄在 report/optimization_log.md 的跨全期累计对照与逐轮小节里，每行注明数字出自哪一轮的门禁输出。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700"/>
        <w:gridCol w:w="1750"/>
        <w:gridCol w:w="1300"/>
        <w:gridCol w:w="1750"/>
        <w:gridCol w:w="1400"/>
        <w:gridCol w:w="1396"/>
      </w:tblGrid>
      <w:tr>
        <w:trPr>
          <w:tblHeader/>
          <w:jc w:val="center"/>
          <w:cantSplit/>
        </w:trPr>
        <w:tc>
          <w:tcPr>
            <w:tcW w:w="7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批次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改动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改前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改后</w:t>
            </w:r>
          </w:p>
        </w:tc>
        <w:tc>
          <w:tcPr>
            <w:tcW w:w="14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代价</w:t>
            </w:r>
          </w:p>
        </w:tc>
        <w:tc>
          <w:tcPr>
            <w:tcW w:w="1396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结论与依据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75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OSD 字格几何（除法与取模）单独寄存一拍，把它从最差锥里挪走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该锥挂在全设计最差名单上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移出最差名单；那一版记录 WNS +0.287 ns，LUT 14776（27.77 %）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多一级寄存器、输出晚一拍（对面板不可见）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采纳；那两个数照抄在 report/optimization_log.md 跨全期累计对照的 r75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86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诊断计数器的使能改喂"寄存过的事件"，不再用组合脉冲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目标族失败 setup 端点 16 个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2 个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同批全局 WNS −0.135 ns，按上面的口径不记成损失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采纳；判据是端点数不是 WNS 绝对值，16 → 2 记在同一张表的 r86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88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双口 FIFO 的满判据改用当前写指针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u_cdc 一族在最差名单上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整族从最差名单消失；收侧 eth_rxc 那一版 WNS +0.516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该批发布前检查 18 项全过、2 项因缺同一次台架凭据未判 ⇒ 当时不算"过了检查的一版"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采纳上板；那一跑的读数照抄在 report/optimization_log.md 的 r88 行，这一刀记在 report/log/issues.md #139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89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给那 9 块 FIFO BRAM 画一块 Pblock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目标族本来就不在最差名单上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无可归属收益；收侧 WNS +0.516 → +0.363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担了摆放约束的风险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否决；那份日志 r88 之后那条对照记着 0.516 → 0.363 落在构建摆幅内 ⇒ 没有可主张的改变，report/log/issues.md #146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90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帧缓存 mem[0:38399] 拆成三块 2 的幂深度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BRAM 95 片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省 5 片 RAMB36（88 片、64.64 %）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收侧 WNS +0.516 → +0.232（拆）→ +0.182（拆后再加一级寄存），最差级数 4 → 9 → 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否决：省下的块 RAM 买不回那条收侧余量；report/optimization_log.md 第 623–665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本版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发布位（不再改动）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—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四个受检域 setup/hold 零违例（失败端点 0 / 51,027）；最紧在收侧 eth_rxc，0.687 ns；LUT 26.6 %、BRAM 68.2 %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见 1.4 那张指标表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随包 build/reports/ 下这一版的门禁末行与实现后时序摘要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被否决的行留着不删，是因为"试过、量过、判不值得"这条信息本身要能看见：否决的判据同样是同一条锥自己动没动，而不是数字好不好看。表里每个数都能在 report/optimization_log.md 里对上：第 75、86、88 批在那张跨全期累计对照的行上，第 89、90 批在各自的逐轮小节里，逐轮那一列写明数字出自哪一次门禁输出；改前那侧"挂在/不挂在最差名单上"是同一次实现后报告里靠前路径的归属，不是估的。按这条口径，哪一批只剩单侧读数就得在同一行标成未量化，不拿相邻批次顶替。</w:t>
      </w:r>
    </w:p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 w14:paraId="00930BB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屏这一路的对外时序还没有结论。六个 TMDS 输出口目前只量到离散量，要补的是把 HDMI 源端窗口写进约束、扣除走线失配并补做眼图测量；几处被异步组屏蔽的跨域路也还缺一条按数据通路限制的约束。</w:t>
      </w:r>
    </w:p>
    <w:p w14:paraId="2435B7B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端到端时延的入口和出口是两次分别测的，需要一次测完整给出。</w:t>
      </w:r>
    </w:p>
    <w:p w14:paraId="3BD686F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收口余量。接收时钟的扇出偏大，计划拆开并加一级短捕获时钟，判据是快慢两路捕获结果的偏差明显收窄。</w:t>
      </w:r>
    </w:p>
    <w:p w14:paraId="30052EC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片源与画幅。帧率和画幅同时受消隐窗口限制，要上更高分辨率或更多片源，改的是这个窗口和 DDR 分区；H.264 解码、丢包重传和多屏同步不在本版范围内。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这个项目对我改变最大的一点，是把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做完了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的标准从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看起来对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换成了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有一条能红的判据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。</w:t>
      </w:r>
    </w:p>
    <w:p w14:paraId="4E69523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最疼的一次是全绿并不代表对。有五支台架、</w:t>
      </w:r>
      <w:r>
        <w:rPr>
          <w:rFonts w:ascii="Times New Roman" w:eastAsia="宋体" w:hAnsi="Times New Roman"/>
          <w:sz w:val="24"/>
        </w:rPr>
        <w:t xml:space="preserve">56 </w:t>
      </w:r>
      <w:r>
        <w:rPr>
          <w:rFonts w:ascii="Times New Roman" w:eastAsia="宋体" w:hAnsi="Times New Roman"/>
          <w:sz w:val="24"/>
        </w:rPr>
        <w:t>条检查项全部通过，我把那一轮记成了通过。后来翻综合报告才发现被测的那条逻辑根本不存在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边界判断的一侧接了常数，被综合直接优化掉了。此后我要求每条判据都必须能红：一条永远不会红的判据，即使跑通了也不能算数。为此写了一个变异脚本，把修复之前的写法原样复原一次，如果判据仍然不红就报变异失败。还有一次是循环变量只有两位宽而上界写到了</w:t>
      </w:r>
      <w:r>
        <w:rPr>
          <w:rFonts w:ascii="Times New Roman" w:eastAsia="宋体" w:hAnsi="Times New Roman"/>
          <w:sz w:val="24"/>
        </w:rPr>
        <w:t xml:space="preserve"> 4</w:t>
      </w:r>
      <w:r>
        <w:rPr>
          <w:rFonts w:ascii="Times New Roman" w:eastAsia="宋体" w:hAnsi="Times New Roman"/>
          <w:sz w:val="24"/>
        </w:rPr>
        <w:t>，那一档永远进不去，一屏</w:t>
      </w:r>
      <w:r>
        <w:rPr>
          <w:rFonts w:ascii="Times New Roman" w:eastAsia="宋体" w:hAnsi="Times New Roman"/>
          <w:sz w:val="24"/>
        </w:rPr>
        <w:t xml:space="preserve"> PASS </w:t>
      </w:r>
      <w:r>
        <w:rPr>
          <w:rFonts w:ascii="Times New Roman" w:eastAsia="宋体" w:hAnsi="Times New Roman"/>
          <w:sz w:val="24"/>
        </w:rPr>
        <w:t>而整轮检查从未执行。这两件事之后，我看任何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通过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之前会先看它实际覆盖了多少样本。</w:t>
      </w:r>
    </w:p>
    <w:p w14:paraId="3984942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第二次收获来自一个被实测推翻的假设。原本以为拔线之后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会停止输出接收时钟，所以判断链路静默只看计数是否增长。真拔一次线，计数确实不涨，但画面也没有交还给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片源。查下去才知道这颗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在断链时不停振，而是把时钟放慢了几十倍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用来计时的时钟本身在说谎，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毫秒计数没有超过阈值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这句话可以连续十几秒成立。解决办法是承认测量结果，把时基是否可信做成仲裁的一个输入，再加一个独立心跳位。同样被实测否掉的还有强制复制广播网络、把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输入窗直接挂上去（一挂整个时钟域全红）这几处。这些失败我都留了记录，因为把过程删掉之后，结论就没有可以核对的链条了。</w:t>
      </w:r>
    </w:p>
    <w:p w14:paraId="2E34532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第三点体会是时序要靠算和扫，不能靠猜。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采样沿的位置是先建模再取整得到的；同样的做法用在时钟不确定度上，给四个域统一加</w:t>
      </w:r>
      <w:r>
        <w:rPr>
          <w:rFonts w:ascii="Times New Roman" w:eastAsia="宋体" w:hAnsi="Times New Roman"/>
          <w:sz w:val="24"/>
        </w:rPr>
        <w:t xml:space="preserve"> 0.8 </w:t>
      </w:r>
      <w:r>
        <w:rPr>
          <w:rFonts w:ascii="Times New Roman" w:eastAsia="宋体" w:hAnsi="Times New Roman"/>
          <w:sz w:val="24"/>
        </w:rPr>
        <w:t>纳秒之后量出两万多条保持时间违例，数据不支持，这个设置就不采纳。看关键路径也不能只看全局最差那一条：最差的那条是校验和进位链，排在其后的十几条全是使能广播，两者性质不同，能做的事情也不同。</w:t>
      </w:r>
    </w:p>
    <w:p w14:paraId="286758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后是协作方式。以把关为目的的检查脚本必须串在被它保护的动作前面，否则它只是告诉你不合格，并不会拦住你。至于和大模型一起工作，我的口径是：没有逐条核实过的统计没有意义，没有验证过的说法不能当结论，一条判据到底能不能红，只有机器跑一遍才算回答。</w:t>
      </w:r>
    </w:p>
    <w:p w14:paraId="1FBC574A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回头看，这个系统真正站得住的两条都很朴素：把每像素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纳秒的预算当作软硬件划分的依据，链路上就没有一处逐像素的软件参与；把让硬件自己数自己的账当作观测面，屏、串口和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 w14:paraId="5BBC41B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[1] HDMI Forum. High Definition Multimedia Interface Specification Version 1.4, Section 4.2.4, Table 4-24 (Source Timing Requirements). HDMI.org, 2013.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