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A34AE" w14:textId="77777777" w:rsidR="006718D4" w:rsidRDefault="00000000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 w14:paraId="6643BDCB" w14:textId="77777777" w:rsidR="006718D4" w:rsidRDefault="00000000"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color w:val="606060"/>
          <w:sz w:val="18"/>
        </w:rPr>
        <w:t>器件</w:t>
      </w:r>
      <w:r>
        <w:rPr>
          <w:rFonts w:ascii="Times New Roman" w:eastAsia="宋体" w:hAnsi="Times New Roman"/>
          <w:color w:val="606060"/>
          <w:sz w:val="18"/>
        </w:rPr>
        <w:t xml:space="preserve"> </w:t>
      </w:r>
      <w:r>
        <w:rPr>
          <w:rFonts w:ascii="Consolas" w:eastAsia="宋体" w:hAnsi="Consolas"/>
          <w:color w:val="606060"/>
          <w:sz w:val="16"/>
        </w:rPr>
        <w:t>xc7z020clg484-2</w:t>
      </w:r>
      <w:r>
        <w:rPr>
          <w:rFonts w:ascii="Times New Roman" w:eastAsia="宋体" w:hAnsi="Times New Roman"/>
          <w:color w:val="606060"/>
          <w:sz w:val="18"/>
        </w:rPr>
        <w:t>，工具链</w:t>
      </w:r>
      <w:r>
        <w:rPr>
          <w:rFonts w:ascii="Times New Roman" w:eastAsia="宋体" w:hAnsi="Times New Roman"/>
          <w:color w:val="606060"/>
          <w:sz w:val="18"/>
        </w:rPr>
        <w:t xml:space="preserve"> Vivado / Vitis 2025.2.1</w:t>
      </w:r>
      <w:r>
        <w:rPr>
          <w:rFonts w:ascii="Times New Roman" w:eastAsia="宋体" w:hAnsi="Times New Roman"/>
          <w:color w:val="606060"/>
          <w:sz w:val="18"/>
        </w:rPr>
        <w:t>，板卡</w:t>
      </w:r>
      <w:r>
        <w:rPr>
          <w:rFonts w:ascii="Times New Roman" w:eastAsia="宋体" w:hAnsi="Times New Roman"/>
          <w:color w:val="606060"/>
          <w:sz w:val="18"/>
        </w:rPr>
        <w:t xml:space="preserve"> RK-ZYNQ7020-F</w:t>
      </w:r>
      <w:r>
        <w:rPr>
          <w:rFonts w:ascii="Times New Roman" w:eastAsia="宋体" w:hAnsi="Times New Roman"/>
          <w:color w:val="606060"/>
          <w:sz w:val="18"/>
        </w:rPr>
        <w:t>，在板位流</w:t>
      </w:r>
      <w:r>
        <w:rPr>
          <w:rFonts w:ascii="Times New Roman" w:eastAsia="宋体" w:hAnsi="Times New Roman"/>
          <w:color w:val="606060"/>
          <w:sz w:val="18"/>
        </w:rPr>
        <w:t xml:space="preserve"> </w:t>
      </w:r>
      <w:r>
        <w:rPr>
          <w:rFonts w:ascii="Consolas" w:eastAsia="宋体" w:hAnsi="Consolas"/>
          <w:color w:val="606060"/>
          <w:sz w:val="16"/>
        </w:rPr>
        <w:t>system.bit</w:t>
      </w:r>
      <w:r>
        <w:rPr>
          <w:rFonts w:ascii="Times New Roman" w:eastAsia="宋体" w:hAnsi="Times New Roman"/>
          <w:color w:val="606060"/>
          <w:sz w:val="18"/>
        </w:rPr>
        <w:t>（</w:t>
      </w:r>
      <w:r>
        <w:rPr>
          <w:rFonts w:ascii="Times New Roman" w:eastAsia="宋体" w:hAnsi="Times New Roman"/>
          <w:color w:val="606060"/>
          <w:sz w:val="18"/>
        </w:rPr>
        <w:t xml:space="preserve">md5 </w:t>
      </w:r>
      <w:r>
        <w:rPr>
          <w:rFonts w:ascii="Times New Roman" w:eastAsia="宋体" w:hAnsi="Times New Roman"/>
          <w:color w:val="606060"/>
          <w:sz w:val="18"/>
        </w:rPr>
        <w:t>前</w:t>
      </w:r>
      <w:r>
        <w:rPr>
          <w:rFonts w:ascii="Times New Roman" w:eastAsia="宋体" w:hAnsi="Times New Roman"/>
          <w:color w:val="606060"/>
          <w:sz w:val="18"/>
        </w:rPr>
        <w:t xml:space="preserve"> 12 </w:t>
      </w:r>
      <w:r>
        <w:rPr>
          <w:rFonts w:ascii="Times New Roman" w:eastAsia="宋体" w:hAnsi="Times New Roman"/>
          <w:color w:val="606060"/>
          <w:sz w:val="18"/>
        </w:rPr>
        <w:t>位</w:t>
      </w:r>
      <w:r>
        <w:rPr>
          <w:rFonts w:ascii="Times New Roman" w:eastAsia="宋体" w:hAnsi="Times New Roman"/>
          <w:color w:val="606060"/>
          <w:sz w:val="18"/>
        </w:rPr>
        <w:t xml:space="preserve"> </w:t>
      </w:r>
      <w:r>
        <w:rPr>
          <w:rFonts w:ascii="Consolas" w:eastAsia="宋体" w:hAnsi="Consolas"/>
          <w:color w:val="606060"/>
          <w:sz w:val="16"/>
        </w:rPr>
        <w:t>cd04907e1369</w:t>
      </w:r>
      <w:r>
        <w:rPr>
          <w:rFonts w:ascii="Times New Roman" w:eastAsia="宋体" w:hAnsi="Times New Roman"/>
          <w:color w:val="606060"/>
          <w:sz w:val="18"/>
        </w:rPr>
        <w:t>）。</w:t>
      </w:r>
    </w:p>
    <w:p w14:paraId="4FD4F2A1" w14:textId="77777777" w:rsidR="006718D4" w:rsidRDefault="00000000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 w14:paraId="376CFB2E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本系统以一块</w:t>
      </w:r>
      <w:r>
        <w:rPr>
          <w:rFonts w:ascii="Times New Roman" w:eastAsia="宋体" w:hAnsi="Times New Roman"/>
          <w:sz w:val="24"/>
        </w:rPr>
        <w:t xml:space="preserve"> Zynq-7020 SoC </w:t>
      </w:r>
      <w:r>
        <w:rPr>
          <w:rFonts w:ascii="Times New Roman" w:eastAsia="宋体" w:hAnsi="Times New Roman"/>
          <w:sz w:val="24"/>
        </w:rPr>
        <w:t>为核心，把千兆网口推进来的视频流在可编程逻辑里完成协议解析、几何变换、算法处理与同帧对照显示，直接驱动</w:t>
      </w:r>
      <w:r>
        <w:rPr>
          <w:rFonts w:ascii="Times New Roman" w:eastAsia="宋体" w:hAnsi="Times New Roman"/>
          <w:sz w:val="24"/>
        </w:rPr>
        <w:t xml:space="preserve"> 1024×600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屏，链路上没有任何逐像素的软件参与。</w:t>
      </w:r>
    </w:p>
    <w:p w14:paraId="6AECF4BE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上位机把</w:t>
      </w:r>
      <w:r>
        <w:rPr>
          <w:rFonts w:ascii="Times New Roman" w:eastAsia="宋体" w:hAnsi="Times New Roman"/>
          <w:sz w:val="24"/>
        </w:rPr>
        <w:t xml:space="preserve"> 512×300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RGB565 </w:t>
      </w:r>
      <w:r>
        <w:rPr>
          <w:rFonts w:ascii="Times New Roman" w:eastAsia="宋体" w:hAnsi="Times New Roman"/>
          <w:sz w:val="24"/>
        </w:rPr>
        <w:t>帧切成每包不超过</w:t>
      </w:r>
      <w:r>
        <w:rPr>
          <w:rFonts w:ascii="Times New Roman" w:eastAsia="宋体" w:hAnsi="Times New Roman"/>
          <w:sz w:val="24"/>
        </w:rPr>
        <w:t xml:space="preserve"> 1392 </w:t>
      </w:r>
      <w:r>
        <w:rPr>
          <w:rFonts w:ascii="Times New Roman" w:eastAsia="宋体" w:hAnsi="Times New Roman"/>
          <w:sz w:val="24"/>
        </w:rPr>
        <w:t>字节的</w:t>
      </w:r>
      <w:r>
        <w:rPr>
          <w:rFonts w:ascii="Times New Roman" w:eastAsia="宋体" w:hAnsi="Times New Roman"/>
          <w:sz w:val="24"/>
        </w:rPr>
        <w:t xml:space="preserve"> UDP </w:t>
      </w:r>
      <w:r>
        <w:rPr>
          <w:rFonts w:ascii="Times New Roman" w:eastAsia="宋体" w:hAnsi="Times New Roman"/>
          <w:sz w:val="24"/>
        </w:rPr>
        <w:t>报文发往</w:t>
      </w:r>
      <w:r>
        <w:rPr>
          <w:rFonts w:ascii="Times New Roman" w:eastAsia="宋体" w:hAnsi="Times New Roman"/>
          <w:sz w:val="24"/>
        </w:rPr>
        <w:t xml:space="preserve"> 5001 </w:t>
      </w:r>
      <w:r>
        <w:rPr>
          <w:rFonts w:ascii="Times New Roman" w:eastAsia="宋体" w:hAnsi="Times New Roman"/>
          <w:sz w:val="24"/>
        </w:rPr>
        <w:t>端口；以太网协议栈整体做在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里，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不承担转发。载荷由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作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主设备写入</w:t>
      </w:r>
      <w:r>
        <w:rPr>
          <w:rFonts w:ascii="Times New Roman" w:eastAsia="宋体" w:hAnsi="Times New Roman"/>
          <w:sz w:val="24"/>
        </w:rPr>
        <w:t xml:space="preserve"> PS </w:t>
      </w:r>
      <w:r>
        <w:rPr>
          <w:rFonts w:ascii="Times New Roman" w:eastAsia="宋体" w:hAnsi="Times New Roman"/>
          <w:sz w:val="24"/>
        </w:rPr>
        <w:t>侧</w:t>
      </w:r>
      <w:r>
        <w:rPr>
          <w:rFonts w:ascii="Times New Roman" w:eastAsia="宋体" w:hAnsi="Times New Roman"/>
          <w:sz w:val="24"/>
        </w:rPr>
        <w:t xml:space="preserve"> DDR3 </w:t>
      </w:r>
      <w:r>
        <w:rPr>
          <w:rFonts w:ascii="Times New Roman" w:eastAsia="宋体" w:hAnsi="Times New Roman"/>
          <w:sz w:val="24"/>
        </w:rPr>
        <w:t>的乒乓帧缓存，显示侧读回后经坐标映射（</w:t>
      </w:r>
      <w:r>
        <w:rPr>
          <w:rFonts w:ascii="Times New Roman" w:eastAsia="宋体" w:hAnsi="Times New Roman"/>
          <w:sz w:val="24"/>
        </w:rPr>
        <w:t xml:space="preserve">0.25–2.00 </w:t>
      </w:r>
      <w:r>
        <w:rPr>
          <w:rFonts w:ascii="Times New Roman" w:eastAsia="宋体" w:hAnsi="Times New Roman"/>
          <w:sz w:val="24"/>
        </w:rPr>
        <w:t>倍八档缩放与任意角度旋转的逆映射加双线性插值）、六级效果链（九位控制字，任意组合下整链延迟恒为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拍），再按一条可编程竖缝把同一帧的原图与处理图逐列混合，叠加五行</w:t>
      </w:r>
      <w:r>
        <w:rPr>
          <w:rFonts w:ascii="Times New Roman" w:eastAsia="宋体" w:hAnsi="Times New Roman"/>
          <w:sz w:val="24"/>
        </w:rPr>
        <w:t xml:space="preserve"> OSD </w:t>
      </w:r>
      <w:r>
        <w:rPr>
          <w:rFonts w:ascii="Times New Roman" w:eastAsia="宋体" w:hAnsi="Times New Roman"/>
          <w:sz w:val="24"/>
        </w:rPr>
        <w:t>后经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出屏。另有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卡裸帧与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自绘图卡两路备源，链路静默或拔卡时自动回落，不需要复位。</w:t>
      </w:r>
    </w:p>
    <w:p w14:paraId="1F75FF7B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实现规模：</w:t>
      </w:r>
      <w:r>
        <w:rPr>
          <w:rFonts w:ascii="Times New Roman" w:eastAsia="宋体" w:hAnsi="Times New Roman"/>
          <w:sz w:val="24"/>
        </w:rPr>
        <w:t xml:space="preserve">RTL 80 </w:t>
      </w:r>
      <w:r>
        <w:rPr>
          <w:rFonts w:ascii="Times New Roman" w:eastAsia="宋体" w:hAnsi="Times New Roman"/>
          <w:sz w:val="24"/>
        </w:rPr>
        <w:t>个文件</w:t>
      </w:r>
      <w:r>
        <w:rPr>
          <w:rFonts w:ascii="Times New Roman" w:eastAsia="宋体" w:hAnsi="Times New Roman"/>
          <w:sz w:val="24"/>
        </w:rPr>
        <w:t xml:space="preserve"> 11,768 </w:t>
      </w:r>
      <w:r>
        <w:rPr>
          <w:rFonts w:ascii="Times New Roman" w:eastAsia="宋体" w:hAnsi="Times New Roman"/>
          <w:sz w:val="24"/>
        </w:rPr>
        <w:t>行，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裸机</w:t>
      </w:r>
      <w:r>
        <w:rPr>
          <w:rFonts w:ascii="Times New Roman" w:eastAsia="宋体" w:hAnsi="Times New Roman"/>
          <w:sz w:val="24"/>
        </w:rPr>
        <w:t xml:space="preserve"> 2,544 </w:t>
      </w:r>
      <w:r>
        <w:rPr>
          <w:rFonts w:ascii="Times New Roman" w:eastAsia="宋体" w:hAnsi="Times New Roman"/>
          <w:sz w:val="24"/>
        </w:rPr>
        <w:t>行，上位机工具</w:t>
      </w:r>
      <w:r>
        <w:rPr>
          <w:rFonts w:ascii="Times New Roman" w:eastAsia="宋体" w:hAnsi="Times New Roman"/>
          <w:sz w:val="24"/>
        </w:rPr>
        <w:t xml:space="preserve"> 29 </w:t>
      </w:r>
      <w:r>
        <w:rPr>
          <w:rFonts w:ascii="Times New Roman" w:eastAsia="宋体" w:hAnsi="Times New Roman"/>
          <w:sz w:val="24"/>
        </w:rPr>
        <w:t>支，模块级台架</w:t>
      </w:r>
      <w:r>
        <w:rPr>
          <w:rFonts w:ascii="Times New Roman" w:eastAsia="宋体" w:hAnsi="Times New Roman"/>
          <w:sz w:val="24"/>
        </w:rPr>
        <w:t xml:space="preserve"> 82 </w:t>
      </w:r>
      <w:r>
        <w:rPr>
          <w:rFonts w:ascii="Times New Roman" w:eastAsia="宋体" w:hAnsi="Times New Roman"/>
          <w:sz w:val="24"/>
        </w:rPr>
        <w:t>支。主要结果：</w:t>
      </w:r>
      <w:r>
        <w:rPr>
          <w:rFonts w:ascii="Times New Roman" w:eastAsia="宋体" w:hAnsi="Times New Roman"/>
          <w:sz w:val="24"/>
        </w:rPr>
        <w:t xml:space="preserve"> 51,135 </w:t>
      </w:r>
      <w:r>
        <w:rPr>
          <w:rFonts w:ascii="Times New Roman" w:eastAsia="宋体" w:hAnsi="Times New Roman"/>
          <w:sz w:val="24"/>
        </w:rPr>
        <w:t>个端点</w:t>
      </w:r>
      <w:r>
        <w:rPr>
          <w:rFonts w:ascii="Times New Roman" w:eastAsia="宋体" w:hAnsi="Times New Roman"/>
          <w:sz w:val="24"/>
        </w:rPr>
        <w:t xml:space="preserve"> setup/hold </w:t>
      </w:r>
      <w:r>
        <w:rPr>
          <w:rFonts w:ascii="Times New Roman" w:eastAsia="宋体" w:hAnsi="Times New Roman"/>
          <w:sz w:val="24"/>
        </w:rPr>
        <w:t>零违例；</w:t>
      </w:r>
      <w:r>
        <w:rPr>
          <w:rFonts w:ascii="Times New Roman" w:eastAsia="宋体" w:hAnsi="Times New Roman"/>
          <w:sz w:val="24"/>
        </w:rPr>
        <w:t xml:space="preserve">512×300@30 fps </w:t>
      </w:r>
      <w:r>
        <w:rPr>
          <w:rFonts w:ascii="Times New Roman" w:eastAsia="宋体" w:hAnsi="Times New Roman"/>
          <w:sz w:val="24"/>
        </w:rPr>
        <w:t>跑</w:t>
      </w:r>
      <w:r>
        <w:rPr>
          <w:rFonts w:ascii="Times New Roman" w:eastAsia="宋体" w:hAnsi="Times New Roman"/>
          <w:sz w:val="24"/>
        </w:rPr>
        <w:t xml:space="preserve"> 9000 </w:t>
      </w:r>
      <w:r>
        <w:rPr>
          <w:rFonts w:ascii="Times New Roman" w:eastAsia="宋体" w:hAnsi="Times New Roman"/>
          <w:sz w:val="24"/>
        </w:rPr>
        <w:t>帧</w:t>
      </w:r>
      <w:r>
        <w:rPr>
          <w:rFonts w:ascii="Times New Roman" w:eastAsia="宋体" w:hAnsi="Times New Roman"/>
          <w:sz w:val="24"/>
        </w:rPr>
        <w:t xml:space="preserve"> / 300 s </w:t>
      </w:r>
      <w:r>
        <w:rPr>
          <w:rFonts w:ascii="Times New Roman" w:eastAsia="宋体" w:hAnsi="Times New Roman"/>
          <w:sz w:val="24"/>
        </w:rPr>
        <w:t>丢帧、坏帧、重复帧均为</w:t>
      </w:r>
      <w:r>
        <w:rPr>
          <w:rFonts w:ascii="Times New Roman" w:eastAsia="宋体" w:hAnsi="Times New Roman"/>
          <w:sz w:val="24"/>
        </w:rPr>
        <w:t xml:space="preserve"> 0</w:t>
      </w:r>
      <w:r>
        <w:rPr>
          <w:rFonts w:ascii="Times New Roman" w:eastAsia="宋体" w:hAnsi="Times New Roman"/>
          <w:sz w:val="24"/>
        </w:rPr>
        <w:t>，实测</w:t>
      </w:r>
      <w:r>
        <w:rPr>
          <w:rFonts w:ascii="Times New Roman" w:eastAsia="宋体" w:hAnsi="Times New Roman"/>
          <w:sz w:val="24"/>
        </w:rPr>
        <w:t xml:space="preserve"> 29.99 fps</w:t>
      </w:r>
      <w:r>
        <w:rPr>
          <w:rFonts w:ascii="Times New Roman" w:eastAsia="宋体" w:hAnsi="Times New Roman"/>
          <w:sz w:val="24"/>
        </w:rPr>
        <w:t>，入流能力下界</w:t>
      </w:r>
      <w:r>
        <w:rPr>
          <w:rFonts w:ascii="Times New Roman" w:eastAsia="宋体" w:hAnsi="Times New Roman"/>
          <w:sz w:val="24"/>
        </w:rPr>
        <w:t xml:space="preserve"> 116.7 fps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>LUT 26.61 %</w:t>
      </w:r>
      <w:r>
        <w:rPr>
          <w:rFonts w:ascii="Times New Roman" w:eastAsia="宋体" w:hAnsi="Times New Roman"/>
          <w:sz w:val="24"/>
        </w:rPr>
        <w:t>、寄存器</w:t>
      </w:r>
      <w:r>
        <w:rPr>
          <w:rFonts w:ascii="Times New Roman" w:eastAsia="宋体" w:hAnsi="Times New Roman"/>
          <w:sz w:val="24"/>
        </w:rPr>
        <w:t xml:space="preserve"> 7.70 %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BRAM 68.21 %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DSP48 8.64 %</w:t>
      </w:r>
      <w:r>
        <w:rPr>
          <w:rFonts w:ascii="Times New Roman" w:eastAsia="宋体" w:hAnsi="Times New Roman"/>
          <w:sz w:val="24"/>
        </w:rPr>
        <w:t>；整屏逐像素判据</w:t>
      </w:r>
      <w:r>
        <w:rPr>
          <w:rFonts w:ascii="Times New Roman" w:eastAsia="宋体" w:hAnsi="Times New Roman"/>
          <w:sz w:val="24"/>
        </w:rPr>
        <w:t xml:space="preserve"> 141 </w:t>
      </w:r>
      <w:r>
        <w:rPr>
          <w:rFonts w:ascii="Times New Roman" w:eastAsia="宋体" w:hAnsi="Times New Roman"/>
          <w:sz w:val="24"/>
        </w:rPr>
        <w:t>条通过</w:t>
      </w:r>
      <w:r>
        <w:rPr>
          <w:rFonts w:ascii="Times New Roman" w:eastAsia="宋体" w:hAnsi="Times New Roman"/>
          <w:sz w:val="24"/>
        </w:rPr>
        <w:t xml:space="preserve"> 140 </w:t>
      </w:r>
      <w:r>
        <w:rPr>
          <w:rFonts w:ascii="Times New Roman" w:eastAsia="宋体" w:hAnsi="Times New Roman"/>
          <w:sz w:val="24"/>
        </w:rPr>
        <w:t>条，一键门禁</w:t>
      </w:r>
      <w:r>
        <w:rPr>
          <w:rFonts w:ascii="Times New Roman" w:eastAsia="宋体" w:hAnsi="Times New Roman"/>
          <w:sz w:val="24"/>
        </w:rPr>
        <w:t xml:space="preserve"> 24 </w:t>
      </w:r>
      <w:r>
        <w:rPr>
          <w:rFonts w:ascii="Times New Roman" w:eastAsia="宋体" w:hAnsi="Times New Roman"/>
          <w:sz w:val="24"/>
        </w:rPr>
        <w:t>项绿</w:t>
      </w:r>
      <w:r>
        <w:rPr>
          <w:rFonts w:ascii="Times New Roman" w:eastAsia="宋体" w:hAnsi="Times New Roman"/>
          <w:sz w:val="24"/>
        </w:rPr>
        <w:t xml:space="preserve"> 23 </w:t>
      </w:r>
      <w:r>
        <w:rPr>
          <w:rFonts w:ascii="Times New Roman" w:eastAsia="宋体" w:hAnsi="Times New Roman"/>
          <w:sz w:val="24"/>
        </w:rPr>
        <w:t>项，板级</w:t>
      </w:r>
      <w:r>
        <w:rPr>
          <w:rFonts w:ascii="Times New Roman" w:eastAsia="宋体" w:hAnsi="Times New Roman"/>
          <w:sz w:val="24"/>
        </w:rPr>
        <w:t xml:space="preserve"> 105 </w:t>
      </w:r>
      <w:r>
        <w:rPr>
          <w:rFonts w:ascii="Times New Roman" w:eastAsia="宋体" w:hAnsi="Times New Roman"/>
          <w:sz w:val="24"/>
        </w:rPr>
        <w:t>条串口命令回归</w:t>
      </w:r>
      <w:r>
        <w:rPr>
          <w:rFonts w:ascii="Times New Roman" w:eastAsia="宋体" w:hAnsi="Times New Roman"/>
          <w:sz w:val="24"/>
        </w:rPr>
        <w:t xml:space="preserve"> 98.2 s </w:t>
      </w:r>
      <w:r>
        <w:rPr>
          <w:rFonts w:ascii="Times New Roman" w:eastAsia="宋体" w:hAnsi="Times New Roman"/>
          <w:sz w:val="24"/>
        </w:rPr>
        <w:t>全过；固化进板载</w:t>
      </w:r>
      <w:r>
        <w:rPr>
          <w:rFonts w:ascii="Times New Roman" w:eastAsia="宋体" w:hAnsi="Times New Roman"/>
          <w:sz w:val="24"/>
        </w:rPr>
        <w:t xml:space="preserve"> 32 MB QSPI NOR </w:t>
      </w:r>
      <w:r>
        <w:rPr>
          <w:rFonts w:ascii="Times New Roman" w:eastAsia="宋体" w:hAnsi="Times New Roman"/>
          <w:sz w:val="24"/>
        </w:rPr>
        <w:t>后断电自启成立。</w:t>
      </w:r>
    </w:p>
    <w:p w14:paraId="0CD6DF3D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2A3EDA90" w14:textId="77777777" w:rsidR="006718D4" w:rsidRDefault="00000000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lastRenderedPageBreak/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48539104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 w14:paraId="48EF23F7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系统接收上位机经千兆网口推来的</w:t>
      </w:r>
      <w:r>
        <w:rPr>
          <w:rFonts w:ascii="Times New Roman" w:eastAsia="宋体" w:hAnsi="Times New Roman"/>
          <w:sz w:val="24"/>
        </w:rPr>
        <w:t xml:space="preserve"> 512×300 RGB565 </w:t>
      </w:r>
      <w:r>
        <w:rPr>
          <w:rFonts w:ascii="Times New Roman" w:eastAsia="宋体" w:hAnsi="Times New Roman"/>
          <w:sz w:val="24"/>
        </w:rPr>
        <w:t>视频流，在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内完成入包、组帧与</w:t>
      </w:r>
      <w:r>
        <w:rPr>
          <w:rFonts w:ascii="Times New Roman" w:eastAsia="宋体" w:hAnsi="Times New Roman"/>
          <w:sz w:val="24"/>
        </w:rPr>
        <w:t xml:space="preserve"> DDR </w:t>
      </w:r>
      <w:r>
        <w:rPr>
          <w:rFonts w:ascii="Times New Roman" w:eastAsia="宋体" w:hAnsi="Times New Roman"/>
          <w:sz w:val="24"/>
        </w:rPr>
        <w:t>缓存，经缩放、旋转、效果链与同帧左右对照后驱动</w:t>
      </w:r>
      <w:r>
        <w:rPr>
          <w:rFonts w:ascii="Times New Roman" w:eastAsia="宋体" w:hAnsi="Times New Roman"/>
          <w:sz w:val="24"/>
        </w:rPr>
        <w:t xml:space="preserve"> 1024×600 HDMI </w:t>
      </w:r>
      <w:r>
        <w:rPr>
          <w:rFonts w:ascii="Times New Roman" w:eastAsia="宋体" w:hAnsi="Times New Roman"/>
          <w:sz w:val="24"/>
        </w:rPr>
        <w:t>屏。片源三路可选且能自动回落：网口</w:t>
      </w:r>
      <w:r>
        <w:rPr>
          <w:rFonts w:ascii="Times New Roman" w:eastAsia="宋体" w:hAnsi="Times New Roman"/>
          <w:sz w:val="24"/>
        </w:rPr>
        <w:t xml:space="preserve"> UDP </w:t>
      </w:r>
      <w:r>
        <w:rPr>
          <w:rFonts w:ascii="Times New Roman" w:eastAsia="宋体" w:hAnsi="Times New Roman"/>
          <w:sz w:val="24"/>
        </w:rPr>
        <w:t>流、</w:t>
      </w:r>
      <w:r>
        <w:rPr>
          <w:rFonts w:ascii="Times New Roman" w:eastAsia="宋体" w:hAnsi="Times New Roman"/>
          <w:sz w:val="24"/>
        </w:rPr>
        <w:t xml:space="preserve">SD </w:t>
      </w:r>
      <w:r>
        <w:rPr>
          <w:rFonts w:ascii="Times New Roman" w:eastAsia="宋体" w:hAnsi="Times New Roman"/>
          <w:sz w:val="24"/>
        </w:rPr>
        <w:t>卡预转换帧序列、</w:t>
      </w:r>
      <w:r>
        <w:rPr>
          <w:rFonts w:ascii="Times New Roman" w:eastAsia="宋体" w:hAnsi="Times New Roman"/>
          <w:sz w:val="24"/>
        </w:rPr>
        <w:t xml:space="preserve">PL </w:t>
      </w:r>
      <w:r>
        <w:rPr>
          <w:rFonts w:ascii="Times New Roman" w:eastAsia="宋体" w:hAnsi="Times New Roman"/>
          <w:sz w:val="24"/>
        </w:rPr>
        <w:t>自绘动态图卡。运行时特性：缩放八档加呼吸与</w:t>
      </w:r>
      <w:r>
        <w:rPr>
          <w:rFonts w:ascii="Times New Roman" w:eastAsia="宋体" w:hAnsi="Times New Roman"/>
          <w:sz w:val="24"/>
        </w:rPr>
        <w:t xml:space="preserve"> Fit</w:t>
      </w:r>
      <w:r>
        <w:rPr>
          <w:rFonts w:ascii="Times New Roman" w:eastAsia="宋体" w:hAnsi="Times New Roman"/>
          <w:sz w:val="24"/>
        </w:rPr>
        <w:t>，旋转</w:t>
      </w:r>
      <w:r>
        <w:rPr>
          <w:rFonts w:ascii="Times New Roman" w:eastAsia="宋体" w:hAnsi="Times New Roman"/>
          <w:sz w:val="24"/>
        </w:rPr>
        <w:t xml:space="preserve"> ±1° </w:t>
      </w:r>
      <w:r>
        <w:rPr>
          <w:rFonts w:ascii="Times New Roman" w:eastAsia="宋体" w:hAnsi="Times New Roman"/>
          <w:sz w:val="24"/>
        </w:rPr>
        <w:t>步进，九位控制字逐位开关六级算法，分割线</w:t>
      </w:r>
      <w:r>
        <w:rPr>
          <w:rFonts w:ascii="Times New Roman" w:eastAsia="宋体" w:hAnsi="Times New Roman"/>
          <w:sz w:val="24"/>
        </w:rPr>
        <w:t xml:space="preserve"> 0–100 % </w:t>
      </w:r>
      <w:r>
        <w:rPr>
          <w:rFonts w:ascii="Times New Roman" w:eastAsia="宋体" w:hAnsi="Times New Roman"/>
          <w:sz w:val="24"/>
        </w:rPr>
        <w:t>可调，</w:t>
      </w:r>
      <w:r>
        <w:rPr>
          <w:rFonts w:ascii="Times New Roman" w:eastAsia="宋体" w:hAnsi="Times New Roman"/>
          <w:sz w:val="24"/>
        </w:rPr>
        <w:t xml:space="preserve">OSD </w:t>
      </w:r>
      <w:r>
        <w:rPr>
          <w:rFonts w:ascii="Times New Roman" w:eastAsia="宋体" w:hAnsi="Times New Roman"/>
          <w:sz w:val="24"/>
        </w:rPr>
        <w:t>五行实时显示帧率、丢帧计数、结温与当前几何参数。同一组状态可由屏、串口（</w:t>
      </w:r>
      <w:r>
        <w:rPr>
          <w:rFonts w:ascii="Times New Roman" w:eastAsia="宋体" w:hAnsi="Times New Roman"/>
          <w:sz w:val="24"/>
        </w:rPr>
        <w:t>115200-8N1</w:t>
      </w:r>
      <w:r>
        <w:rPr>
          <w:rFonts w:ascii="Times New Roman" w:eastAsia="宋体" w:hAnsi="Times New Roman"/>
          <w:sz w:val="24"/>
        </w:rPr>
        <w:t>）与</w:t>
      </w:r>
      <w:r>
        <w:rPr>
          <w:rFonts w:ascii="Times New Roman" w:eastAsia="宋体" w:hAnsi="Times New Roman"/>
          <w:sz w:val="24"/>
        </w:rPr>
        <w:t xml:space="preserve"> JTAG/xsdb </w:t>
      </w:r>
      <w:r>
        <w:rPr>
          <w:rFonts w:ascii="Times New Roman" w:eastAsia="宋体" w:hAnsi="Times New Roman"/>
          <w:sz w:val="24"/>
        </w:rPr>
        <w:t>三条路读回，链路上的丢帧、坏帧与帧间隔由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自己数出。</w:t>
      </w:r>
    </w:p>
    <w:p w14:paraId="19438895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 w14:paraId="4EDB8B67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一类是机器人、无人机与云台载荷的图传落地显示：链路带宽与丢包随时变化，屏上计数与串口读数给出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卡住是链路问题还是处理问题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的现场判据，不需要外接采集卡。一类是工业检测、内窥与显微的即时回看：核心需求是同一帧里改动前后的对照，本系统的左右分屏把算法效果变成现场可调、当场可判的功能。一类是多路视频墙与显示控制节点：乒乓缓存、单</w:t>
      </w:r>
      <w:r>
        <w:rPr>
          <w:rFonts w:ascii="Times New Roman" w:eastAsia="宋体" w:hAnsi="Times New Roman"/>
          <w:sz w:val="24"/>
        </w:rPr>
        <w:t xml:space="preserve"> owner </w:t>
      </w:r>
      <w:r>
        <w:rPr>
          <w:rFonts w:ascii="Times New Roman" w:eastAsia="宋体" w:hAnsi="Times New Roman"/>
          <w:sz w:val="24"/>
        </w:rPr>
        <w:t>仲裁与纯逻辑协议栈是这类设备的公共底座，片源数与分辨率按同一套接口扩展。一类是教学与实验平台：</w:t>
      </w:r>
      <w:r>
        <w:rPr>
          <w:rFonts w:ascii="Times New Roman" w:eastAsia="宋体" w:hAnsi="Times New Roman"/>
          <w:sz w:val="24"/>
        </w:rPr>
        <w:t xml:space="preserve">82 </w:t>
      </w:r>
      <w:r>
        <w:rPr>
          <w:rFonts w:ascii="Times New Roman" w:eastAsia="宋体" w:hAnsi="Times New Roman"/>
          <w:sz w:val="24"/>
        </w:rPr>
        <w:t>支可复跑台架与</w:t>
      </w:r>
      <w:r>
        <w:rPr>
          <w:rFonts w:ascii="Times New Roman" w:eastAsia="宋体" w:hAnsi="Times New Roman"/>
          <w:sz w:val="24"/>
        </w:rPr>
        <w:t xml:space="preserve"> 24 </w:t>
      </w:r>
      <w:r>
        <w:rPr>
          <w:rFonts w:ascii="Times New Roman" w:eastAsia="宋体" w:hAnsi="Times New Roman"/>
          <w:sz w:val="24"/>
        </w:rPr>
        <w:t>项一键门禁使整套设计成为能动手验证的样本。</w:t>
      </w:r>
    </w:p>
    <w:p w14:paraId="577FCF00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 w14:paraId="5D351202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</w:t>
      </w:r>
      <w:r>
        <w:rPr>
          <w:rFonts w:ascii="Times New Roman" w:eastAsia="黑体" w:hAnsi="Times New Roman"/>
          <w:b/>
          <w:sz w:val="24"/>
        </w:rPr>
        <w:t>纯可编程逻辑的千兆以太网栈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收发、</w:t>
      </w:r>
      <w:r>
        <w:rPr>
          <w:rFonts w:ascii="Times New Roman" w:eastAsia="宋体" w:hAnsi="Times New Roman"/>
          <w:sz w:val="24"/>
        </w:rPr>
        <w:t>MAC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IPv4/UDP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ARP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ICMP </w:t>
      </w:r>
      <w:r>
        <w:rPr>
          <w:rFonts w:ascii="Times New Roman" w:eastAsia="宋体" w:hAnsi="Times New Roman"/>
          <w:sz w:val="24"/>
        </w:rPr>
        <w:t>应答全在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内，推流占满通道时板子仍可</w:t>
      </w:r>
      <w:r>
        <w:rPr>
          <w:rFonts w:ascii="Times New Roman" w:eastAsia="宋体" w:hAnsi="Times New Roman"/>
          <w:sz w:val="24"/>
        </w:rPr>
        <w:t xml:space="preserve"> ping </w:t>
      </w:r>
      <w:r>
        <w:rPr>
          <w:rFonts w:ascii="Times New Roman" w:eastAsia="宋体" w:hAnsi="Times New Roman"/>
          <w:sz w:val="24"/>
        </w:rPr>
        <w:t>通。</w:t>
      </w:r>
    </w:p>
    <w:p w14:paraId="5800BCDA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黑体" w:hAnsi="Times New Roman"/>
          <w:b/>
          <w:sz w:val="24"/>
        </w:rPr>
        <w:t>收口采样窗可算可扫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IDELAYE2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全档扫描下</w:t>
      </w:r>
      <w:r>
        <w:rPr>
          <w:rFonts w:ascii="Times New Roman" w:eastAsia="宋体" w:hAnsi="Times New Roman"/>
          <w:sz w:val="24"/>
        </w:rPr>
        <w:t xml:space="preserve"> hold </w:t>
      </w:r>
      <w:r>
        <w:rPr>
          <w:rFonts w:ascii="Times New Roman" w:eastAsia="宋体" w:hAnsi="Times New Roman"/>
          <w:sz w:val="24"/>
        </w:rPr>
        <w:t>每档约</w:t>
      </w:r>
      <w:r>
        <w:rPr>
          <w:rFonts w:ascii="Times New Roman" w:eastAsia="宋体" w:hAnsi="Times New Roman"/>
          <w:sz w:val="24"/>
        </w:rPr>
        <w:t xml:space="preserve"> +63 ps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setup </w:t>
      </w:r>
      <w:r>
        <w:rPr>
          <w:rFonts w:ascii="Times New Roman" w:eastAsia="宋体" w:hAnsi="Times New Roman"/>
          <w:sz w:val="24"/>
        </w:rPr>
        <w:t>约</w:t>
      </w:r>
      <w:r>
        <w:rPr>
          <w:rFonts w:ascii="Times New Roman" w:eastAsia="宋体" w:hAnsi="Times New Roman"/>
          <w:sz w:val="24"/>
        </w:rPr>
        <w:t xml:space="preserve"> −92 ps</w:t>
      </w:r>
      <w:r>
        <w:rPr>
          <w:rFonts w:ascii="Times New Roman" w:eastAsia="宋体" w:hAnsi="Times New Roman"/>
          <w:sz w:val="24"/>
        </w:rPr>
        <w:t>，交点</w:t>
      </w:r>
      <w:r>
        <w:rPr>
          <w:rFonts w:ascii="Times New Roman" w:eastAsia="宋体" w:hAnsi="Times New Roman"/>
          <w:sz w:val="24"/>
        </w:rPr>
        <w:t xml:space="preserve"> 31.1 </w:t>
      </w:r>
      <w:r>
        <w:rPr>
          <w:rFonts w:ascii="Times New Roman" w:eastAsia="宋体" w:hAnsi="Times New Roman"/>
          <w:sz w:val="24"/>
        </w:rPr>
        <w:t>取</w:t>
      </w:r>
      <w:r>
        <w:rPr>
          <w:rFonts w:ascii="Times New Roman" w:eastAsia="宋体" w:hAnsi="Times New Roman"/>
          <w:sz w:val="24"/>
        </w:rPr>
        <w:t xml:space="preserve"> 31</w:t>
      </w:r>
      <w:r>
        <w:rPr>
          <w:rFonts w:ascii="Times New Roman" w:eastAsia="宋体" w:hAnsi="Times New Roman"/>
          <w:sz w:val="24"/>
        </w:rPr>
        <w:t>。</w:t>
      </w:r>
    </w:p>
    <w:p w14:paraId="2F59E724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黑体" w:hAnsi="Times New Roman"/>
          <w:b/>
          <w:sz w:val="24"/>
        </w:rPr>
        <w:t xml:space="preserve">DDR </w:t>
      </w:r>
      <w:r>
        <w:rPr>
          <w:rFonts w:ascii="Times New Roman" w:eastAsia="黑体" w:hAnsi="Times New Roman"/>
          <w:b/>
          <w:sz w:val="24"/>
        </w:rPr>
        <w:t>乒乓缓存与单</w:t>
      </w:r>
      <w:r>
        <w:rPr>
          <w:rFonts w:ascii="Times New Roman" w:eastAsia="黑体" w:hAnsi="Times New Roman"/>
          <w:b/>
          <w:sz w:val="24"/>
        </w:rPr>
        <w:t xml:space="preserve"> owner </w:t>
      </w:r>
      <w:r>
        <w:rPr>
          <w:rFonts w:ascii="Times New Roman" w:eastAsia="黑体" w:hAnsi="Times New Roman"/>
          <w:b/>
          <w:sz w:val="24"/>
        </w:rPr>
        <w:t>仲裁</w:t>
      </w:r>
      <w:r>
        <w:rPr>
          <w:rFonts w:ascii="Times New Roman" w:eastAsia="宋体" w:hAnsi="Times New Roman"/>
          <w:sz w:val="24"/>
        </w:rPr>
        <w:t>：三路源共用</w:t>
      </w:r>
      <w:r>
        <w:rPr>
          <w:rFonts w:ascii="Times New Roman" w:eastAsia="宋体" w:hAnsi="Times New Roman"/>
          <w:sz w:val="24"/>
        </w:rPr>
        <w:t xml:space="preserve"> bank0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owner </w:t>
      </w:r>
      <w:r>
        <w:rPr>
          <w:rFonts w:ascii="Times New Roman" w:eastAsia="宋体" w:hAnsi="Times New Roman"/>
          <w:sz w:val="24"/>
        </w:rPr>
        <w:t>变化经三级同步送写侧，拔线拔卡自动换源可插回。</w:t>
      </w:r>
    </w:p>
    <w:p w14:paraId="270511CB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黑体" w:hAnsi="Times New Roman"/>
          <w:b/>
          <w:sz w:val="24"/>
        </w:rPr>
        <w:t>几何共用一套坐标算子</w:t>
      </w:r>
      <w:r>
        <w:rPr>
          <w:rFonts w:ascii="Times New Roman" w:eastAsia="宋体" w:hAnsi="Times New Roman"/>
          <w:sz w:val="24"/>
        </w:rPr>
        <w:t>：适配系数</w:t>
      </w:r>
      <w:r>
        <w:rPr>
          <w:rFonts w:ascii="Times New Roman" w:eastAsia="宋体" w:hAnsi="Times New Roman"/>
          <w:sz w:val="24"/>
        </w:rPr>
        <w:t xml:space="preserve"> 3 </w:t>
      </w:r>
      <w:r>
        <w:rPr>
          <w:rFonts w:ascii="Times New Roman" w:eastAsia="宋体" w:hAnsi="Times New Roman"/>
          <w:sz w:val="24"/>
        </w:rPr>
        <w:t>颗</w:t>
      </w:r>
      <w:r>
        <w:rPr>
          <w:rFonts w:ascii="Times New Roman" w:eastAsia="宋体" w:hAnsi="Times New Roman"/>
          <w:sz w:val="24"/>
        </w:rPr>
        <w:t xml:space="preserve"> DSP</w:t>
      </w:r>
      <w:r>
        <w:rPr>
          <w:rFonts w:ascii="Times New Roman" w:eastAsia="宋体" w:hAnsi="Times New Roman"/>
          <w:sz w:val="24"/>
        </w:rPr>
        <w:t>、逐像素映射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颗、双线性</w:t>
      </w:r>
      <w:r>
        <w:rPr>
          <w:rFonts w:ascii="Times New Roman" w:eastAsia="宋体" w:hAnsi="Times New Roman"/>
          <w:sz w:val="24"/>
        </w:rPr>
        <w:t xml:space="preserve"> 6 </w:t>
      </w:r>
      <w:r>
        <w:rPr>
          <w:rFonts w:ascii="Times New Roman" w:eastAsia="宋体" w:hAnsi="Times New Roman"/>
          <w:sz w:val="24"/>
        </w:rPr>
        <w:lastRenderedPageBreak/>
        <w:t>颗；倍率与来源可机读回读。</w:t>
      </w:r>
    </w:p>
    <w:p w14:paraId="088857B1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</w:t>
      </w:r>
      <w:r>
        <w:rPr>
          <w:rFonts w:ascii="Times New Roman" w:eastAsia="黑体" w:hAnsi="Times New Roman"/>
          <w:b/>
          <w:sz w:val="24"/>
        </w:rPr>
        <w:t>固定延迟效果链</w:t>
      </w:r>
      <w:r>
        <w:rPr>
          <w:rFonts w:ascii="Times New Roman" w:eastAsia="宋体" w:hAnsi="Times New Roman"/>
          <w:sz w:val="24"/>
        </w:rPr>
        <w:t>：六级算法任意组合下延迟恒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拍、内容偏移恒</w:t>
      </w:r>
      <w:r>
        <w:rPr>
          <w:rFonts w:ascii="Times New Roman" w:eastAsia="宋体" w:hAnsi="Times New Roman"/>
          <w:sz w:val="24"/>
        </w:rPr>
        <w:t xml:space="preserve"> −4 </w:t>
      </w:r>
      <w:r>
        <w:rPr>
          <w:rFonts w:ascii="Times New Roman" w:eastAsia="宋体" w:hAnsi="Times New Roman"/>
          <w:sz w:val="24"/>
        </w:rPr>
        <w:t>行，对外只有一个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LATENCY</w:t>
      </w:r>
      <w:r>
        <w:rPr>
          <w:rFonts w:ascii="Times New Roman" w:eastAsia="宋体" w:hAnsi="Times New Roman"/>
          <w:sz w:val="24"/>
        </w:rPr>
        <w:t>。</w:t>
      </w:r>
    </w:p>
    <w:p w14:paraId="7198C497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6. </w:t>
      </w:r>
      <w:r>
        <w:rPr>
          <w:rFonts w:ascii="Times New Roman" w:eastAsia="黑体" w:hAnsi="Times New Roman"/>
          <w:b/>
          <w:sz w:val="24"/>
        </w:rPr>
        <w:t>跨时钟域按器件钉住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 xml:space="preserve">5 </w:t>
      </w:r>
      <w:r>
        <w:rPr>
          <w:rFonts w:ascii="Times New Roman" w:eastAsia="宋体" w:hAnsi="Times New Roman"/>
          <w:sz w:val="24"/>
        </w:rPr>
        <w:t>个时钟域、</w:t>
      </w:r>
      <w:r>
        <w:rPr>
          <w:rFonts w:ascii="Times New Roman" w:eastAsia="宋体" w:hAnsi="Times New Roman"/>
          <w:sz w:val="24"/>
        </w:rPr>
        <w:t xml:space="preserve">4 </w:t>
      </w:r>
      <w:r>
        <w:rPr>
          <w:rFonts w:ascii="Times New Roman" w:eastAsia="宋体" w:hAnsi="Times New Roman"/>
          <w:sz w:val="24"/>
        </w:rPr>
        <w:t>处跨域点，一律三级同步加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ASYNC_REG</w:t>
      </w:r>
      <w:r>
        <w:rPr>
          <w:rFonts w:ascii="Times New Roman" w:eastAsia="宋体" w:hAnsi="Times New Roman"/>
          <w:sz w:val="24"/>
        </w:rPr>
        <w:t>，格雷码指针单独约束。</w:t>
      </w:r>
    </w:p>
    <w:p w14:paraId="0CBAC3E7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7. </w:t>
      </w:r>
      <w:r>
        <w:rPr>
          <w:rFonts w:ascii="Times New Roman" w:eastAsia="黑体" w:hAnsi="Times New Roman"/>
          <w:b/>
          <w:sz w:val="24"/>
        </w:rPr>
        <w:t>零违例与可复现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 xml:space="preserve">51,135 </w:t>
      </w:r>
      <w:r>
        <w:rPr>
          <w:rFonts w:ascii="Times New Roman" w:eastAsia="宋体" w:hAnsi="Times New Roman"/>
          <w:sz w:val="24"/>
        </w:rPr>
        <w:t>端点零违例，一键门禁</w:t>
      </w:r>
      <w:r>
        <w:rPr>
          <w:rFonts w:ascii="Times New Roman" w:eastAsia="宋体" w:hAnsi="Times New Roman"/>
          <w:sz w:val="24"/>
        </w:rPr>
        <w:t xml:space="preserve"> 24 </w:t>
      </w:r>
      <w:r>
        <w:rPr>
          <w:rFonts w:ascii="Times New Roman" w:eastAsia="宋体" w:hAnsi="Times New Roman"/>
          <w:sz w:val="24"/>
        </w:rPr>
        <w:t>项，整屏台架约</w:t>
      </w:r>
      <w:r>
        <w:rPr>
          <w:rFonts w:ascii="Times New Roman" w:eastAsia="宋体" w:hAnsi="Times New Roman"/>
          <w:sz w:val="24"/>
        </w:rPr>
        <w:t xml:space="preserve"> 108 </w:t>
      </w:r>
      <w:r>
        <w:rPr>
          <w:rFonts w:ascii="Times New Roman" w:eastAsia="宋体" w:hAnsi="Times New Roman"/>
          <w:sz w:val="24"/>
        </w:rPr>
        <w:t>分钟，</w:t>
      </w:r>
      <w:r>
        <w:rPr>
          <w:rFonts w:ascii="Times New Roman" w:eastAsia="宋体" w:hAnsi="Times New Roman"/>
          <w:sz w:val="24"/>
        </w:rPr>
        <w:t xml:space="preserve">QSPI </w:t>
      </w:r>
      <w:r>
        <w:rPr>
          <w:rFonts w:ascii="Times New Roman" w:eastAsia="宋体" w:hAnsi="Times New Roman"/>
          <w:sz w:val="24"/>
        </w:rPr>
        <w:t>固化断电自启。</w:t>
      </w:r>
    </w:p>
    <w:p w14:paraId="73FA2FE2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 w14:paraId="600BEF6E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下表只列已量到的项，读数取自同一次构建的报告与实测留档。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6718D4" w14:paraId="59CE498F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4ED3264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指标</w:t>
            </w:r>
          </w:p>
        </w:tc>
        <w:tc>
          <w:tcPr>
            <w:tcW w:w="2769" w:type="dxa"/>
            <w:shd w:val="clear" w:color="auto" w:fill="E8E8E8"/>
          </w:tcPr>
          <w:p w14:paraId="5AB30197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2050E0D7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条件</w:t>
            </w:r>
          </w:p>
        </w:tc>
      </w:tr>
      <w:tr w:rsidR="006718D4" w14:paraId="74523F60" w14:textId="77777777">
        <w:trPr>
          <w:jc w:val="center"/>
        </w:trPr>
        <w:tc>
          <w:tcPr>
            <w:tcW w:w="2769" w:type="dxa"/>
          </w:tcPr>
          <w:p w14:paraId="59E8C84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器件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工具链</w:t>
            </w:r>
          </w:p>
        </w:tc>
        <w:tc>
          <w:tcPr>
            <w:tcW w:w="2769" w:type="dxa"/>
          </w:tcPr>
          <w:p w14:paraId="5258BAD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xc7z020clg484-2</w:t>
            </w:r>
            <w:r>
              <w:rPr>
                <w:rFonts w:ascii="Times New Roman" w:eastAsia="宋体" w:hAnsi="Times New Roman"/>
                <w:sz w:val="18"/>
              </w:rPr>
              <w:t xml:space="preserve"> / Vivado·Vitis 2025.2.1</w:t>
            </w:r>
          </w:p>
        </w:tc>
        <w:tc>
          <w:tcPr>
            <w:tcW w:w="2769" w:type="dxa"/>
          </w:tcPr>
          <w:p w14:paraId="3103A80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速度等级</w:t>
            </w:r>
            <w:r>
              <w:rPr>
                <w:rFonts w:ascii="Times New Roman" w:eastAsia="宋体" w:hAnsi="Times New Roman"/>
                <w:sz w:val="18"/>
              </w:rPr>
              <w:t xml:space="preserve"> 2</w:t>
            </w:r>
          </w:p>
        </w:tc>
      </w:tr>
      <w:tr w:rsidR="006718D4" w14:paraId="26D5327C" w14:textId="77777777">
        <w:trPr>
          <w:jc w:val="center"/>
        </w:trPr>
        <w:tc>
          <w:tcPr>
            <w:tcW w:w="2769" w:type="dxa"/>
          </w:tcPr>
          <w:p w14:paraId="12564B7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139A35B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1E0AFE9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像素钟</w:t>
            </w:r>
            <w:r>
              <w:rPr>
                <w:rFonts w:ascii="Times New Roman" w:eastAsia="宋体" w:hAnsi="Times New Roman"/>
                <w:sz w:val="18"/>
              </w:rPr>
              <w:t xml:space="preserve"> 50 MHz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H_TOTAL 1344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V_TOTAL 625</w:t>
            </w:r>
          </w:p>
        </w:tc>
      </w:tr>
      <w:tr w:rsidR="006718D4" w14:paraId="50217BAA" w14:textId="77777777">
        <w:trPr>
          <w:jc w:val="center"/>
        </w:trPr>
        <w:tc>
          <w:tcPr>
            <w:tcW w:w="2769" w:type="dxa"/>
          </w:tcPr>
          <w:p w14:paraId="5BFE73C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入流格式</w:t>
            </w:r>
          </w:p>
        </w:tc>
        <w:tc>
          <w:tcPr>
            <w:tcW w:w="2769" w:type="dxa"/>
          </w:tcPr>
          <w:p w14:paraId="4BAD2E27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  <w:r>
              <w:rPr>
                <w:rFonts w:ascii="Times New Roman" w:eastAsia="宋体" w:hAnsi="Times New Roman"/>
                <w:sz w:val="18"/>
              </w:rPr>
              <w:t xml:space="preserve"> 5001</w:t>
            </w:r>
          </w:p>
        </w:tc>
        <w:tc>
          <w:tcPr>
            <w:tcW w:w="2769" w:type="dxa"/>
          </w:tcPr>
          <w:p w14:paraId="4DD06E3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</w:t>
            </w:r>
            <w:r>
              <w:rPr>
                <w:rFonts w:ascii="Times New Roman" w:eastAsia="宋体" w:hAnsi="Times New Roman"/>
                <w:sz w:val="18"/>
              </w:rPr>
              <w:t xml:space="preserve"> ≤1392 </w:t>
            </w:r>
            <w:r>
              <w:rPr>
                <w:rFonts w:ascii="Times New Roman" w:eastAsia="宋体" w:hAnsi="Times New Roman"/>
                <w:sz w:val="18"/>
              </w:rPr>
              <w:t>字节，</w:t>
            </w:r>
            <w:r>
              <w:rPr>
                <w:rFonts w:ascii="Times New Roman" w:eastAsia="宋体" w:hAnsi="Times New Roman"/>
                <w:sz w:val="18"/>
              </w:rPr>
              <w:t xml:space="preserve">307,200 </w:t>
            </w:r>
            <w:r>
              <w:rPr>
                <w:rFonts w:ascii="Times New Roman" w:eastAsia="宋体" w:hAnsi="Times New Roman"/>
                <w:sz w:val="18"/>
              </w:rPr>
              <w:t>字节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</w:p>
        </w:tc>
      </w:tr>
      <w:tr w:rsidR="006718D4" w14:paraId="20316818" w14:textId="77777777">
        <w:trPr>
          <w:jc w:val="center"/>
        </w:trPr>
        <w:tc>
          <w:tcPr>
            <w:tcW w:w="2769" w:type="dxa"/>
          </w:tcPr>
          <w:p w14:paraId="2F92055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入流零丢包</w:t>
            </w:r>
          </w:p>
        </w:tc>
        <w:tc>
          <w:tcPr>
            <w:tcW w:w="2769" w:type="dxa"/>
          </w:tcPr>
          <w:p w14:paraId="0FE4D47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 </w:t>
            </w:r>
            <w:r>
              <w:rPr>
                <w:rFonts w:ascii="Times New Roman" w:eastAsia="宋体" w:hAnsi="Times New Roman"/>
                <w:sz w:val="18"/>
              </w:rPr>
              <w:t>丢帧</w:t>
            </w:r>
            <w:r>
              <w:rPr>
                <w:rFonts w:ascii="Times New Roman" w:eastAsia="宋体" w:hAnsi="Times New Roman"/>
                <w:sz w:val="18"/>
              </w:rPr>
              <w:t xml:space="preserve"> / 0 </w:t>
            </w:r>
            <w:r>
              <w:rPr>
                <w:rFonts w:ascii="Times New Roman" w:eastAsia="宋体" w:hAnsi="Times New Roman"/>
                <w:sz w:val="18"/>
              </w:rPr>
              <w:t>坏帧</w:t>
            </w:r>
            <w:r>
              <w:rPr>
                <w:rFonts w:ascii="Times New Roman" w:eastAsia="宋体" w:hAnsi="Times New Roman"/>
                <w:sz w:val="18"/>
              </w:rPr>
              <w:t xml:space="preserve"> / 0 </w:t>
            </w:r>
            <w:r>
              <w:rPr>
                <w:rFonts w:ascii="Times New Roman" w:eastAsia="宋体" w:hAnsi="Times New Roman"/>
                <w:sz w:val="18"/>
              </w:rPr>
              <w:t>重复帧</w:t>
            </w:r>
          </w:p>
        </w:tc>
        <w:tc>
          <w:tcPr>
            <w:tcW w:w="2769" w:type="dxa"/>
          </w:tcPr>
          <w:p w14:paraId="58B7D9F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限速</w:t>
            </w:r>
            <w:r>
              <w:rPr>
                <w:rFonts w:ascii="Times New Roman" w:eastAsia="宋体" w:hAnsi="Times New Roman"/>
                <w:sz w:val="18"/>
              </w:rPr>
              <w:t xml:space="preserve"> 15 MB/s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600 </w:t>
            </w:r>
            <w:r>
              <w:rPr>
                <w:rFonts w:ascii="Times New Roman" w:eastAsia="宋体" w:hAnsi="Times New Roman"/>
                <w:sz w:val="18"/>
              </w:rPr>
              <w:t>帧一轮；</w:t>
            </w:r>
            <w:r>
              <w:rPr>
                <w:rFonts w:ascii="Times New Roman" w:eastAsia="宋体" w:hAnsi="Times New Roman"/>
                <w:sz w:val="18"/>
              </w:rPr>
              <w:t xml:space="preserve">300 s / 9000 </w:t>
            </w:r>
            <w:r>
              <w:rPr>
                <w:rFonts w:ascii="Times New Roman" w:eastAsia="宋体" w:hAnsi="Times New Roman"/>
                <w:sz w:val="18"/>
              </w:rPr>
              <w:t>帧长跑</w:t>
            </w:r>
          </w:p>
        </w:tc>
      </w:tr>
      <w:tr w:rsidR="006718D4" w14:paraId="767B991C" w14:textId="77777777">
        <w:trPr>
          <w:jc w:val="center"/>
        </w:trPr>
        <w:tc>
          <w:tcPr>
            <w:tcW w:w="2769" w:type="dxa"/>
          </w:tcPr>
          <w:p w14:paraId="22731D4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入流帧率与间隔</w:t>
            </w:r>
          </w:p>
        </w:tc>
        <w:tc>
          <w:tcPr>
            <w:tcW w:w="2769" w:type="dxa"/>
          </w:tcPr>
          <w:p w14:paraId="3536643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29.99 fps</w:t>
            </w:r>
            <w:r>
              <w:rPr>
                <w:rFonts w:ascii="Times New Roman" w:eastAsia="宋体" w:hAnsi="Times New Roman"/>
                <w:sz w:val="18"/>
              </w:rPr>
              <w:t>，平均</w:t>
            </w:r>
            <w:r>
              <w:rPr>
                <w:rFonts w:ascii="Times New Roman" w:eastAsia="宋体" w:hAnsi="Times New Roman"/>
                <w:sz w:val="18"/>
              </w:rPr>
              <w:t xml:space="preserve"> 33.34 ms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min 20 / max 51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769" w:type="dxa"/>
          </w:tcPr>
          <w:p w14:paraId="02AE5EE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PL </w:t>
            </w:r>
            <w:r>
              <w:rPr>
                <w:rFonts w:ascii="Times New Roman" w:eastAsia="宋体" w:hAnsi="Times New Roman"/>
                <w:sz w:val="18"/>
              </w:rPr>
              <w:t>收包链相邻两帧之间隔</w:t>
            </w:r>
          </w:p>
        </w:tc>
      </w:tr>
      <w:tr w:rsidR="006718D4" w14:paraId="72BF4565" w14:textId="77777777">
        <w:trPr>
          <w:jc w:val="center"/>
        </w:trPr>
        <w:tc>
          <w:tcPr>
            <w:tcW w:w="2769" w:type="dxa"/>
          </w:tcPr>
          <w:p w14:paraId="7EADB52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入流能力下界</w:t>
            </w:r>
          </w:p>
        </w:tc>
        <w:tc>
          <w:tcPr>
            <w:tcW w:w="2769" w:type="dxa"/>
          </w:tcPr>
          <w:p w14:paraId="690C160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≥116.7 fps </w:t>
            </w:r>
            <w:r>
              <w:rPr>
                <w:rFonts w:ascii="Times New Roman" w:eastAsia="宋体" w:hAnsi="Times New Roman"/>
                <w:sz w:val="18"/>
              </w:rPr>
              <w:t>不丢字</w:t>
            </w:r>
          </w:p>
        </w:tc>
        <w:tc>
          <w:tcPr>
            <w:tcW w:w="2769" w:type="dxa"/>
          </w:tcPr>
          <w:p w14:paraId="0FB6CC1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不限速，目标</w:t>
            </w:r>
            <w:r>
              <w:rPr>
                <w:rFonts w:ascii="Times New Roman" w:eastAsia="宋体" w:hAnsi="Times New Roman"/>
                <w:sz w:val="18"/>
              </w:rPr>
              <w:t xml:space="preserve"> 120 fps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960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</w:p>
        </w:tc>
      </w:tr>
      <w:tr w:rsidR="006718D4" w14:paraId="7A7AE055" w14:textId="77777777">
        <w:trPr>
          <w:jc w:val="center"/>
        </w:trPr>
        <w:tc>
          <w:tcPr>
            <w:tcW w:w="2769" w:type="dxa"/>
          </w:tcPr>
          <w:p w14:paraId="2ED62DC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播放</w:t>
            </w:r>
          </w:p>
        </w:tc>
        <w:tc>
          <w:tcPr>
            <w:tcW w:w="2769" w:type="dxa"/>
          </w:tcPr>
          <w:p w14:paraId="69A5F48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29.8–30.0 fps</w:t>
            </w:r>
          </w:p>
        </w:tc>
        <w:tc>
          <w:tcPr>
            <w:tcW w:w="2769" w:type="dxa"/>
          </w:tcPr>
          <w:p w14:paraId="1EA3518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预转换</w:t>
            </w:r>
            <w:r>
              <w:rPr>
                <w:rFonts w:ascii="Times New Roman" w:eastAsia="宋体" w:hAnsi="Times New Roman"/>
                <w:sz w:val="18"/>
              </w:rPr>
              <w:t xml:space="preserve"> RGB565</w:t>
            </w:r>
            <w:r>
              <w:rPr>
                <w:rFonts w:ascii="Times New Roman" w:eastAsia="宋体" w:hAnsi="Times New Roman"/>
                <w:sz w:val="18"/>
              </w:rPr>
              <w:t>，板上不解码</w:t>
            </w:r>
          </w:p>
        </w:tc>
      </w:tr>
      <w:tr w:rsidR="006718D4" w14:paraId="37A24A6F" w14:textId="77777777">
        <w:trPr>
          <w:jc w:val="center"/>
        </w:trPr>
        <w:tc>
          <w:tcPr>
            <w:tcW w:w="2769" w:type="dxa"/>
          </w:tcPr>
          <w:p w14:paraId="56FD239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484B953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0.25–2.00 </w:t>
            </w:r>
            <w:r>
              <w:rPr>
                <w:rFonts w:ascii="Times New Roman" w:eastAsia="宋体" w:hAnsi="Times New Roman"/>
                <w:sz w:val="18"/>
              </w:rPr>
              <w:t>倍八档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呼吸</w:t>
            </w:r>
            <w:r>
              <w:rPr>
                <w:rFonts w:ascii="Times New Roman" w:eastAsia="宋体" w:hAnsi="Times New Roman"/>
                <w:sz w:val="18"/>
              </w:rPr>
              <w:t xml:space="preserve"> + Fit / ±1° </w:t>
            </w:r>
            <w:r>
              <w:rPr>
                <w:rFonts w:ascii="Times New Roman" w:eastAsia="宋体" w:hAnsi="Times New Roman"/>
                <w:sz w:val="18"/>
              </w:rPr>
              <w:t>步进</w:t>
            </w:r>
          </w:p>
        </w:tc>
        <w:tc>
          <w:tcPr>
            <w:tcW w:w="2769" w:type="dxa"/>
          </w:tcPr>
          <w:p w14:paraId="16A79F9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双线性可关，回读可机读</w:t>
            </w:r>
          </w:p>
        </w:tc>
      </w:tr>
      <w:tr w:rsidR="006718D4" w14:paraId="78AA4FBF" w14:textId="77777777">
        <w:trPr>
          <w:jc w:val="center"/>
        </w:trPr>
        <w:tc>
          <w:tcPr>
            <w:tcW w:w="2769" w:type="dxa"/>
          </w:tcPr>
          <w:p w14:paraId="680E515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效果链延迟</w:t>
            </w:r>
          </w:p>
        </w:tc>
        <w:tc>
          <w:tcPr>
            <w:tcW w:w="2769" w:type="dxa"/>
          </w:tcPr>
          <w:p w14:paraId="0853B90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15 </w:t>
            </w:r>
            <w:r>
              <w:rPr>
                <w:rFonts w:ascii="Times New Roman" w:eastAsia="宋体" w:hAnsi="Times New Roman"/>
                <w:sz w:val="18"/>
              </w:rPr>
              <w:t>拍，内容偏移</w:t>
            </w:r>
            <w:r>
              <w:rPr>
                <w:rFonts w:ascii="Times New Roman" w:eastAsia="宋体" w:hAnsi="Times New Roman"/>
                <w:sz w:val="18"/>
              </w:rPr>
              <w:t xml:space="preserve"> −4 </w:t>
            </w:r>
            <w:r>
              <w:rPr>
                <w:rFonts w:ascii="Times New Roman" w:eastAsia="宋体" w:hAnsi="Times New Roman"/>
                <w:sz w:val="18"/>
              </w:rPr>
              <w:t>行</w:t>
            </w:r>
          </w:p>
        </w:tc>
        <w:tc>
          <w:tcPr>
            <w:tcW w:w="2769" w:type="dxa"/>
          </w:tcPr>
          <w:p w14:paraId="0EEEC28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九位控制字任意组合</w:t>
            </w:r>
          </w:p>
        </w:tc>
      </w:tr>
      <w:tr w:rsidR="006718D4" w14:paraId="7DB45AFF" w14:textId="77777777">
        <w:trPr>
          <w:jc w:val="center"/>
        </w:trPr>
        <w:tc>
          <w:tcPr>
            <w:tcW w:w="2769" w:type="dxa"/>
          </w:tcPr>
          <w:p w14:paraId="38C238E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时序裕量</w:t>
            </w:r>
          </w:p>
        </w:tc>
        <w:tc>
          <w:tcPr>
            <w:tcW w:w="2769" w:type="dxa"/>
          </w:tcPr>
          <w:p w14:paraId="0E0D48E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0.739 ns / </w:t>
            </w: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3.630 / </w:t>
            </w: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1.850 / </w:t>
            </w: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 xml:space="preserve"> 14.876 ns</w:t>
            </w:r>
          </w:p>
        </w:tc>
        <w:tc>
          <w:tcPr>
            <w:tcW w:w="2769" w:type="dxa"/>
          </w:tcPr>
          <w:p w14:paraId="2EB1FFF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失败端点</w:t>
            </w:r>
            <w:r>
              <w:rPr>
                <w:rFonts w:ascii="Times New Roman" w:eastAsia="宋体" w:hAnsi="Times New Roman"/>
                <w:sz w:val="18"/>
              </w:rPr>
              <w:t xml:space="preserve"> 0 / 51,135</w:t>
            </w:r>
          </w:p>
        </w:tc>
      </w:tr>
      <w:tr w:rsidR="006718D4" w14:paraId="61DCDC2B" w14:textId="77777777">
        <w:trPr>
          <w:jc w:val="center"/>
        </w:trPr>
        <w:tc>
          <w:tcPr>
            <w:tcW w:w="2769" w:type="dxa"/>
          </w:tcPr>
          <w:p w14:paraId="0B13ED6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资源占用</w:t>
            </w:r>
          </w:p>
        </w:tc>
        <w:tc>
          <w:tcPr>
            <w:tcW w:w="2769" w:type="dxa"/>
          </w:tcPr>
          <w:p w14:paraId="1687A9E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LUT 14,154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26.61 %</w:t>
            </w:r>
            <w:r>
              <w:rPr>
                <w:rFonts w:ascii="Times New Roman" w:eastAsia="宋体" w:hAnsi="Times New Roman"/>
                <w:sz w:val="18"/>
              </w:rPr>
              <w:t>）、</w:t>
            </w:r>
            <w:r>
              <w:rPr>
                <w:rFonts w:ascii="Times New Roman" w:eastAsia="宋体" w:hAnsi="Times New Roman"/>
                <w:sz w:val="18"/>
              </w:rPr>
              <w:t>FF 8,188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7.70 %</w:t>
            </w:r>
            <w:r>
              <w:rPr>
                <w:rFonts w:ascii="Times New Roman" w:eastAsia="宋体" w:hAnsi="Times New Roman"/>
                <w:sz w:val="18"/>
              </w:rPr>
              <w:t>）、</w:t>
            </w:r>
            <w:r>
              <w:rPr>
                <w:rFonts w:ascii="Times New Roman" w:eastAsia="宋体" w:hAnsi="Times New Roman"/>
                <w:sz w:val="18"/>
              </w:rPr>
              <w:t>BRAM 95.5/140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68.21 %</w:t>
            </w:r>
            <w:r>
              <w:rPr>
                <w:rFonts w:ascii="Times New Roman" w:eastAsia="宋体" w:hAnsi="Times New Roman"/>
                <w:sz w:val="18"/>
              </w:rPr>
              <w:t>）、</w:t>
            </w:r>
            <w:r>
              <w:rPr>
                <w:rFonts w:ascii="Times New Roman" w:eastAsia="宋体" w:hAnsi="Times New Roman"/>
                <w:sz w:val="18"/>
              </w:rPr>
              <w:t>DSP48 19/220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8.64 %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769" w:type="dxa"/>
          </w:tcPr>
          <w:p w14:paraId="6D8D540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</w:t>
            </w:r>
          </w:p>
        </w:tc>
      </w:tr>
      <w:tr w:rsidR="006718D4" w14:paraId="27F5248E" w14:textId="77777777">
        <w:trPr>
          <w:jc w:val="center"/>
        </w:trPr>
        <w:tc>
          <w:tcPr>
            <w:tcW w:w="2769" w:type="dxa"/>
          </w:tcPr>
          <w:p w14:paraId="70F738C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功耗与结温</w:t>
            </w:r>
          </w:p>
        </w:tc>
        <w:tc>
          <w:tcPr>
            <w:tcW w:w="2769" w:type="dxa"/>
          </w:tcPr>
          <w:p w14:paraId="574B393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动态</w:t>
            </w:r>
            <w:r>
              <w:rPr>
                <w:rFonts w:ascii="Times New Roman" w:eastAsia="宋体" w:hAnsi="Times New Roman"/>
                <w:sz w:val="18"/>
              </w:rPr>
              <w:t xml:space="preserve"> 2.213 W</w:t>
            </w:r>
            <w:r>
              <w:rPr>
                <w:rFonts w:ascii="Times New Roman" w:eastAsia="宋体" w:hAnsi="Times New Roman"/>
                <w:sz w:val="18"/>
              </w:rPr>
              <w:t>（工具估算，置信度</w:t>
            </w:r>
            <w:r>
              <w:rPr>
                <w:rFonts w:ascii="Times New Roman" w:eastAsia="宋体" w:hAnsi="Times New Roman"/>
                <w:sz w:val="18"/>
              </w:rPr>
              <w:t xml:space="preserve"> Low</w:t>
            </w:r>
            <w:r>
              <w:rPr>
                <w:rFonts w:ascii="Times New Roman" w:eastAsia="宋体" w:hAnsi="Times New Roman"/>
                <w:sz w:val="18"/>
              </w:rPr>
              <w:t>）；结温</w:t>
            </w:r>
            <w:r>
              <w:rPr>
                <w:rFonts w:ascii="Times New Roman" w:eastAsia="宋体" w:hAnsi="Times New Roman"/>
                <w:sz w:val="18"/>
              </w:rPr>
              <w:t xml:space="preserve"> 61.2–61.7 ℃</w:t>
            </w:r>
            <w:r>
              <w:rPr>
                <w:rFonts w:ascii="Times New Roman" w:eastAsia="宋体" w:hAnsi="Times New Roman"/>
                <w:sz w:val="18"/>
              </w:rPr>
              <w:t>（板读</w:t>
            </w:r>
            <w:r>
              <w:rPr>
                <w:rFonts w:ascii="Times New Roman" w:eastAsia="宋体" w:hAnsi="Times New Roman"/>
                <w:sz w:val="18"/>
              </w:rPr>
              <w:t xml:space="preserve"> XADC </w:t>
            </w:r>
            <w:r>
              <w:rPr>
                <w:rFonts w:ascii="Times New Roman" w:eastAsia="宋体" w:hAnsi="Times New Roman"/>
                <w:sz w:val="18"/>
              </w:rPr>
              <w:t>六次极值）</w:t>
            </w:r>
          </w:p>
        </w:tc>
        <w:tc>
          <w:tcPr>
            <w:tcW w:w="2769" w:type="dxa"/>
          </w:tcPr>
          <w:p w14:paraId="7BDEA88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满载演示态</w:t>
            </w:r>
          </w:p>
        </w:tc>
      </w:tr>
      <w:tr w:rsidR="006718D4" w14:paraId="5708041C" w14:textId="77777777">
        <w:trPr>
          <w:jc w:val="center"/>
        </w:trPr>
        <w:tc>
          <w:tcPr>
            <w:tcW w:w="2769" w:type="dxa"/>
          </w:tcPr>
          <w:p w14:paraId="028834D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构建时间</w:t>
            </w:r>
          </w:p>
        </w:tc>
        <w:tc>
          <w:tcPr>
            <w:tcW w:w="2769" w:type="dxa"/>
          </w:tcPr>
          <w:p w14:paraId="3E5F694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全流程</w:t>
            </w:r>
            <w:r>
              <w:rPr>
                <w:rFonts w:ascii="Times New Roman" w:eastAsia="宋体" w:hAnsi="Times New Roman"/>
                <w:sz w:val="18"/>
              </w:rPr>
              <w:t xml:space="preserve"> 19 </w:t>
            </w:r>
            <w:r>
              <w:rPr>
                <w:rFonts w:ascii="Times New Roman" w:eastAsia="宋体" w:hAnsi="Times New Roman"/>
                <w:sz w:val="18"/>
              </w:rPr>
              <w:t>分</w:t>
            </w:r>
            <w:r>
              <w:rPr>
                <w:rFonts w:ascii="Times New Roman" w:eastAsia="宋体" w:hAnsi="Times New Roman"/>
                <w:sz w:val="18"/>
              </w:rPr>
              <w:t xml:space="preserve"> 30 </w:t>
            </w:r>
            <w:r>
              <w:rPr>
                <w:rFonts w:ascii="Times New Roman" w:eastAsia="宋体" w:hAnsi="Times New Roman"/>
                <w:sz w:val="18"/>
              </w:rPr>
              <w:t>秒（综合</w:t>
            </w:r>
            <w:r>
              <w:rPr>
                <w:rFonts w:ascii="Times New Roman" w:eastAsia="宋体" w:hAnsi="Times New Roman"/>
                <w:sz w:val="18"/>
              </w:rPr>
              <w:t xml:space="preserve"> 10 </w:t>
            </w:r>
            <w:r>
              <w:rPr>
                <w:rFonts w:ascii="Times New Roman" w:eastAsia="宋体" w:hAnsi="Times New Roman"/>
                <w:sz w:val="18"/>
              </w:rPr>
              <w:t>分</w:t>
            </w:r>
            <w:r>
              <w:rPr>
                <w:rFonts w:ascii="Times New Roman" w:eastAsia="宋体" w:hAnsi="Times New Roman"/>
                <w:sz w:val="18"/>
              </w:rPr>
              <w:t xml:space="preserve"> 09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实现含出位流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分</w:t>
            </w:r>
            <w:r>
              <w:rPr>
                <w:rFonts w:ascii="Times New Roman" w:eastAsia="宋体" w:hAnsi="Times New Roman"/>
                <w:sz w:val="18"/>
              </w:rPr>
              <w:t xml:space="preserve"> 22 </w:t>
            </w:r>
            <w:r>
              <w:rPr>
                <w:rFonts w:ascii="Times New Roman" w:eastAsia="宋体" w:hAnsi="Times New Roman"/>
                <w:sz w:val="18"/>
              </w:rPr>
              <w:t>秒）</w:t>
            </w:r>
          </w:p>
        </w:tc>
        <w:tc>
          <w:tcPr>
            <w:tcW w:w="2769" w:type="dxa"/>
          </w:tcPr>
          <w:p w14:paraId="6D57A95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Vivado </w:t>
            </w:r>
            <w:r>
              <w:rPr>
                <w:rFonts w:ascii="Times New Roman" w:eastAsia="宋体" w:hAnsi="Times New Roman"/>
                <w:sz w:val="18"/>
              </w:rPr>
              <w:t>批模式</w:t>
            </w:r>
          </w:p>
        </w:tc>
      </w:tr>
    </w:tbl>
    <w:p w14:paraId="6992851B" w14:textId="77777777" w:rsidR="006718D4" w:rsidRDefault="006718D4">
      <w:pPr>
        <w:spacing w:after="40" w:line="360" w:lineRule="auto"/>
        <w:rPr>
          <w:rFonts w:hint="eastAsia"/>
        </w:rPr>
      </w:pPr>
    </w:p>
    <w:p w14:paraId="35093BF8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 w14:paraId="3E4E66CB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</w:t>
      </w:r>
      <w:r>
        <w:rPr>
          <w:rFonts w:ascii="Times New Roman" w:eastAsia="黑体" w:hAnsi="Times New Roman"/>
          <w:b/>
          <w:sz w:val="24"/>
        </w:rPr>
        <w:t>同一帧内的左右对照显示</w:t>
      </w:r>
      <w:r>
        <w:rPr>
          <w:rFonts w:ascii="Times New Roman" w:eastAsia="宋体" w:hAnsi="Times New Roman"/>
          <w:sz w:val="24"/>
        </w:rPr>
        <w:t>：按列号逐像素在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原图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处理图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之间实时切换，缝位置是运行时参数，算法效果当场对照得出来，不接采集卡、不录屏。</w:t>
      </w:r>
    </w:p>
    <w:p w14:paraId="60CA6172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黑体" w:hAnsi="Times New Roman"/>
          <w:b/>
          <w:sz w:val="24"/>
        </w:rPr>
        <w:t>几何与效果链共用一套坐标与延迟契约</w:t>
      </w:r>
      <w:r>
        <w:rPr>
          <w:rFonts w:ascii="Times New Roman" w:eastAsia="宋体" w:hAnsi="Times New Roman"/>
          <w:sz w:val="24"/>
        </w:rPr>
        <w:t>：缩放、旋转、双线性共用同一组</w:t>
      </w:r>
      <w:r>
        <w:rPr>
          <w:rFonts w:ascii="Times New Roman" w:eastAsia="宋体" w:hAnsi="Times New Roman"/>
          <w:sz w:val="24"/>
        </w:rPr>
        <w:t xml:space="preserve"> DSP </w:t>
      </w:r>
      <w:r>
        <w:rPr>
          <w:rFonts w:ascii="Times New Roman" w:eastAsia="宋体" w:hAnsi="Times New Roman"/>
          <w:sz w:val="24"/>
        </w:rPr>
        <w:t>坐标算子；效果链在任意算法组合下延迟恒为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拍，叠加算法时读口调度不必重算。</w:t>
      </w:r>
    </w:p>
    <w:p w14:paraId="4F093B3D" w14:textId="77777777" w:rsidR="006718D4" w:rsidRDefault="00000000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黑体" w:hAnsi="Times New Roman"/>
          <w:b/>
          <w:sz w:val="24"/>
        </w:rPr>
        <w:t>让硬件自己数自己的账</w:t>
      </w:r>
      <w:r>
        <w:rPr>
          <w:rFonts w:ascii="Times New Roman" w:eastAsia="宋体" w:hAnsi="Times New Roman"/>
          <w:sz w:val="24"/>
        </w:rPr>
        <w:t>：丢帧、坏帧、帧间隔、结温与几何参数由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计数并叠在屏上，串口与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同源可读，链路判断不依赖肉眼。</w:t>
      </w:r>
    </w:p>
    <w:p w14:paraId="3032716C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 w14:paraId="1A36030B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先按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每像素</w:t>
      </w:r>
      <w:r>
        <w:rPr>
          <w:rFonts w:ascii="Times New Roman" w:eastAsia="宋体" w:hAnsi="Times New Roman"/>
          <w:sz w:val="24"/>
        </w:rPr>
        <w:t xml:space="preserve"> 20 ns </w:t>
      </w:r>
      <w:r>
        <w:rPr>
          <w:rFonts w:ascii="Times New Roman" w:eastAsia="宋体" w:hAnsi="Times New Roman"/>
          <w:sz w:val="24"/>
        </w:rPr>
        <w:t>预算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做软硬件划分</w:t>
      </w:r>
      <w:r>
        <w:rPr>
          <w:rFonts w:ascii="Times New Roman" w:eastAsia="宋体" w:hAnsi="Times New Roman"/>
          <w:sz w:val="24"/>
        </w:rPr>
        <w:t xml:space="preserve">——50 MHz </w:t>
      </w:r>
      <w:r>
        <w:rPr>
          <w:rFonts w:ascii="Times New Roman" w:eastAsia="宋体" w:hAnsi="Times New Roman"/>
          <w:sz w:val="24"/>
        </w:rPr>
        <w:t>像素率下任何逐像素操作进软件都掉帧，于是协议、几何、算法、混合全落</w:t>
      </w:r>
      <w:r>
        <w:rPr>
          <w:rFonts w:ascii="Times New Roman" w:eastAsia="宋体" w:hAnsi="Times New Roman"/>
          <w:sz w:val="24"/>
        </w:rPr>
        <w:t xml:space="preserve"> PL</w:t>
      </w:r>
      <w:r>
        <w:rPr>
          <w:rFonts w:ascii="Times New Roman" w:eastAsia="宋体" w:hAnsi="Times New Roman"/>
          <w:sz w:val="24"/>
        </w:rPr>
        <w:t>，事务性的文件系统、命令与采样落</w:t>
      </w:r>
      <w:r>
        <w:rPr>
          <w:rFonts w:ascii="Times New Roman" w:eastAsia="宋体" w:hAnsi="Times New Roman"/>
          <w:sz w:val="24"/>
        </w:rPr>
        <w:t xml:space="preserve"> PS</w:t>
      </w:r>
      <w:r>
        <w:rPr>
          <w:rFonts w:ascii="Times New Roman" w:eastAsia="宋体" w:hAnsi="Times New Roman"/>
          <w:sz w:val="24"/>
        </w:rPr>
        <w:t>。再自底向上写模块并配一支台架（共</w:t>
      </w:r>
      <w:r>
        <w:rPr>
          <w:rFonts w:ascii="Times New Roman" w:eastAsia="宋体" w:hAnsi="Times New Roman"/>
          <w:sz w:val="24"/>
        </w:rPr>
        <w:t xml:space="preserve"> 82 </w:t>
      </w:r>
      <w:r>
        <w:rPr>
          <w:rFonts w:ascii="Times New Roman" w:eastAsia="宋体" w:hAnsi="Times New Roman"/>
          <w:sz w:val="24"/>
        </w:rPr>
        <w:t>支），集成后按域逐个量关键路径、把被实测否掉的优化回退。之后上板做</w:t>
      </w:r>
      <w:r>
        <w:rPr>
          <w:rFonts w:ascii="Times New Roman" w:eastAsia="宋体" w:hAnsi="Times New Roman"/>
          <w:sz w:val="24"/>
        </w:rPr>
        <w:t xml:space="preserve"> 36 </w:t>
      </w:r>
      <w:r>
        <w:rPr>
          <w:rFonts w:ascii="Times New Roman" w:eastAsia="宋体" w:hAnsi="Times New Roman"/>
          <w:sz w:val="24"/>
        </w:rPr>
        <w:t>行人眼验收与</w:t>
      </w:r>
      <w:r>
        <w:rPr>
          <w:rFonts w:ascii="Times New Roman" w:eastAsia="宋体" w:hAnsi="Times New Roman"/>
          <w:sz w:val="24"/>
        </w:rPr>
        <w:t xml:space="preserve"> 105 </w:t>
      </w:r>
      <w:r>
        <w:rPr>
          <w:rFonts w:ascii="Times New Roman" w:eastAsia="宋体" w:hAnsi="Times New Roman"/>
          <w:sz w:val="24"/>
        </w:rPr>
        <w:t>条串口命令回归，固化进</w:t>
      </w:r>
      <w:r>
        <w:rPr>
          <w:rFonts w:ascii="Times New Roman" w:eastAsia="宋体" w:hAnsi="Times New Roman"/>
          <w:sz w:val="24"/>
        </w:rPr>
        <w:t xml:space="preserve"> QSPI </w:t>
      </w:r>
      <w:r>
        <w:rPr>
          <w:rFonts w:ascii="Times New Roman" w:eastAsia="宋体" w:hAnsi="Times New Roman"/>
          <w:sz w:val="24"/>
        </w:rPr>
        <w:t>验证断电自启，最后用</w:t>
      </w:r>
      <w:r>
        <w:rPr>
          <w:rFonts w:ascii="Times New Roman" w:eastAsia="宋体" w:hAnsi="Times New Roman"/>
          <w:sz w:val="24"/>
        </w:rPr>
        <w:t xml:space="preserve"> 24 </w:t>
      </w:r>
      <w:r>
        <w:rPr>
          <w:rFonts w:ascii="Times New Roman" w:eastAsia="宋体" w:hAnsi="Times New Roman"/>
          <w:sz w:val="24"/>
        </w:rPr>
        <w:t>项一键门禁与整屏逐像素台架锁定结论。</w:t>
      </w:r>
    </w:p>
    <w:p w14:paraId="251F896D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5050A0" wp14:editId="3D31EF0E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D890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p w14:paraId="6A6BEE77" w14:textId="77777777" w:rsidR="006718D4" w:rsidRDefault="00000000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49A8497C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5817F65B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系统由片外四部分（上位机、板载</w:t>
      </w:r>
      <w:r>
        <w:rPr>
          <w:rFonts w:ascii="Times New Roman" w:eastAsia="宋体" w:hAnsi="Times New Roman"/>
          <w:sz w:val="24"/>
        </w:rPr>
        <w:t xml:space="preserve"> PHY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DDR3 </w:t>
      </w:r>
      <w:r>
        <w:rPr>
          <w:rFonts w:ascii="Times New Roman" w:eastAsia="宋体" w:hAnsi="Times New Roman"/>
          <w:sz w:val="24"/>
        </w:rPr>
        <w:t>颗粒、</w:t>
      </w:r>
      <w:r>
        <w:rPr>
          <w:rFonts w:ascii="Times New Roman" w:eastAsia="宋体" w:hAnsi="Times New Roman"/>
          <w:sz w:val="24"/>
        </w:rPr>
        <w:t xml:space="preserve">HDMI </w:t>
      </w:r>
      <w:r>
        <w:rPr>
          <w:rFonts w:ascii="Times New Roman" w:eastAsia="宋体" w:hAnsi="Times New Roman"/>
          <w:sz w:val="24"/>
        </w:rPr>
        <w:t>屏）、芯片内五只主要实例和一份</w:t>
      </w:r>
      <w:r>
        <w:rPr>
          <w:rFonts w:ascii="Times New Roman" w:eastAsia="宋体" w:hAnsi="Times New Roman"/>
          <w:sz w:val="24"/>
        </w:rPr>
        <w:t xml:space="preserve"> PS </w:t>
      </w:r>
      <w:r>
        <w:rPr>
          <w:rFonts w:ascii="Times New Roman" w:eastAsia="宋体" w:hAnsi="Times New Roman"/>
          <w:sz w:val="24"/>
        </w:rPr>
        <w:t>裸机固件组成。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6718D4" w14:paraId="3F1C1212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2A52F8DF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4C22477F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5A1DADB9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3F9E8333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6718D4" w14:paraId="5C5D4538" w14:textId="77777777">
        <w:trPr>
          <w:jc w:val="center"/>
        </w:trPr>
        <w:tc>
          <w:tcPr>
            <w:tcW w:w="2076" w:type="dxa"/>
          </w:tcPr>
          <w:p w14:paraId="32EE0E8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71AF867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75C74D8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79F58E3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PS↔PL </w:t>
            </w:r>
            <w:r>
              <w:rPr>
                <w:rFonts w:ascii="Times New Roman" w:eastAsia="宋体" w:hAnsi="Times New Roman"/>
                <w:sz w:val="18"/>
              </w:rPr>
              <w:t>控制与状态通道</w:t>
            </w:r>
          </w:p>
        </w:tc>
      </w:tr>
      <w:tr w:rsidR="006718D4" w14:paraId="5D31A259" w14:textId="77777777">
        <w:trPr>
          <w:jc w:val="center"/>
        </w:trPr>
        <w:tc>
          <w:tcPr>
            <w:tcW w:w="2076" w:type="dxa"/>
          </w:tcPr>
          <w:p w14:paraId="0135579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66D814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Consolas" w:eastAsia="宋体" w:hAnsi="Consolas"/>
                <w:sz w:val="16"/>
              </w:rPr>
              <w:t>MMCME2_BASE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6204BF8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6B34A1D7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IDELAYCTRL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提供参考钟</w:t>
            </w:r>
          </w:p>
        </w:tc>
      </w:tr>
      <w:tr w:rsidR="006718D4" w14:paraId="706A628C" w14:textId="77777777">
        <w:trPr>
          <w:jc w:val="center"/>
        </w:trPr>
        <w:tc>
          <w:tcPr>
            <w:tcW w:w="2076" w:type="dxa"/>
          </w:tcPr>
          <w:p w14:paraId="542E2A3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0A17544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3C0A0EA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68DFE53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6718D4" w14:paraId="759FA7C8" w14:textId="77777777">
        <w:trPr>
          <w:jc w:val="center"/>
        </w:trPr>
        <w:tc>
          <w:tcPr>
            <w:tcW w:w="2076" w:type="dxa"/>
          </w:tcPr>
          <w:p w14:paraId="3C538BB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6C2308C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171571D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2CBD4F8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320 </w:t>
            </w:r>
            <w:r>
              <w:rPr>
                <w:rFonts w:ascii="Times New Roman" w:eastAsia="宋体" w:hAnsi="Times New Roman"/>
                <w:sz w:val="18"/>
              </w:rPr>
              <w:t>位健康快照跨域后送到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窗口</w:t>
            </w:r>
          </w:p>
        </w:tc>
      </w:tr>
      <w:tr w:rsidR="006718D4" w14:paraId="2EFC622C" w14:textId="77777777">
        <w:trPr>
          <w:jc w:val="center"/>
        </w:trPr>
        <w:tc>
          <w:tcPr>
            <w:tcW w:w="2076" w:type="dxa"/>
          </w:tcPr>
          <w:p w14:paraId="08F48C0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28ACE9C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0C91F74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56C7184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</w:t>
            </w:r>
            <w:r>
              <w:rPr>
                <w:rFonts w:ascii="Times New Roman" w:eastAsia="宋体" w:hAnsi="Times New Roman"/>
                <w:sz w:val="18"/>
              </w:rPr>
              <w:t>OSD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 xml:space="preserve">TMDS </w:t>
            </w:r>
            <w:r>
              <w:rPr>
                <w:rFonts w:ascii="Times New Roman" w:eastAsia="宋体" w:hAnsi="Times New Roman"/>
                <w:sz w:val="18"/>
              </w:rPr>
              <w:t>编码</w:t>
            </w:r>
          </w:p>
        </w:tc>
      </w:tr>
    </w:tbl>
    <w:p w14:paraId="234EF2CD" w14:textId="77777777" w:rsidR="006718D4" w:rsidRDefault="006718D4">
      <w:pPr>
        <w:spacing w:after="40" w:line="360" w:lineRule="auto"/>
        <w:rPr>
          <w:rFonts w:hint="eastAsia"/>
        </w:rPr>
      </w:pPr>
    </w:p>
    <w:p w14:paraId="26C55A85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lastRenderedPageBreak/>
        <w:t>主干数据流是</w:t>
      </w:r>
      <w:r>
        <w:rPr>
          <w:rFonts w:ascii="Times New Roman" w:eastAsia="宋体" w:hAnsi="Times New Roman"/>
          <w:sz w:val="24"/>
        </w:rPr>
        <w:t xml:space="preserve"> E1 </w:t>
      </w:r>
      <w:r>
        <w:rPr>
          <w:rFonts w:ascii="Times New Roman" w:eastAsia="宋体" w:hAnsi="Times New Roman"/>
          <w:sz w:val="24"/>
        </w:rPr>
        <w:t>推流</w:t>
      </w:r>
      <w:r>
        <w:rPr>
          <w:rFonts w:ascii="Times New Roman" w:eastAsia="宋体" w:hAnsi="Times New Roman"/>
          <w:sz w:val="24"/>
        </w:rPr>
        <w:t xml:space="preserve"> → E2 RGMII </w:t>
      </w:r>
      <w:r>
        <w:rPr>
          <w:rFonts w:ascii="Times New Roman" w:eastAsia="宋体" w:hAnsi="Times New Roman"/>
          <w:sz w:val="24"/>
        </w:rPr>
        <w:t>入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u_eth</w:t>
      </w:r>
      <w:r>
        <w:rPr>
          <w:rFonts w:ascii="Times New Roman" w:eastAsia="宋体" w:hAnsi="Times New Roman"/>
          <w:sz w:val="24"/>
        </w:rPr>
        <w:t xml:space="preserve"> → E9 </w:t>
      </w:r>
      <w:r>
        <w:rPr>
          <w:rFonts w:ascii="Times New Roman" w:eastAsia="宋体" w:hAnsi="Times New Roman"/>
          <w:sz w:val="24"/>
        </w:rPr>
        <w:t>作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主设备写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u_bd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M_AXI_HP0</w:t>
      </w:r>
      <w:r>
        <w:rPr>
          <w:rFonts w:ascii="Times New Roman" w:eastAsia="宋体" w:hAnsi="Times New Roman"/>
          <w:sz w:val="24"/>
        </w:rPr>
        <w:t xml:space="preserve"> → E11 </w:t>
      </w:r>
      <w:r>
        <w:rPr>
          <w:rFonts w:ascii="Times New Roman" w:eastAsia="宋体" w:hAnsi="Times New Roman"/>
          <w:sz w:val="24"/>
        </w:rPr>
        <w:t>落片外</w:t>
      </w:r>
      <w:r>
        <w:rPr>
          <w:rFonts w:ascii="Times New Roman" w:eastAsia="宋体" w:hAnsi="Times New Roman"/>
          <w:sz w:val="24"/>
        </w:rPr>
        <w:t xml:space="preserve"> DDR3</w:t>
      </w:r>
      <w:r>
        <w:rPr>
          <w:rFonts w:ascii="Times New Roman" w:eastAsia="宋体" w:hAnsi="Times New Roman"/>
          <w:sz w:val="24"/>
        </w:rPr>
        <w:t>；显示侧</w:t>
      </w:r>
      <w:r>
        <w:rPr>
          <w:rFonts w:ascii="Times New Roman" w:eastAsia="宋体" w:hAnsi="Times New Roman"/>
          <w:sz w:val="24"/>
        </w:rPr>
        <w:t xml:space="preserve"> E10 </w:t>
      </w:r>
      <w:r>
        <w:rPr>
          <w:rFonts w:ascii="Times New Roman" w:eastAsia="宋体" w:hAnsi="Times New Roman"/>
          <w:sz w:val="24"/>
        </w:rPr>
        <w:t>读回同一块</w:t>
      </w:r>
      <w:r>
        <w:rPr>
          <w:rFonts w:ascii="Times New Roman" w:eastAsia="宋体" w:hAnsi="Times New Roman"/>
          <w:sz w:val="24"/>
        </w:rPr>
        <w:t xml:space="preserve"> DDR</w:t>
      </w:r>
      <w:r>
        <w:rPr>
          <w:rFonts w:ascii="Times New Roman" w:eastAsia="宋体" w:hAnsi="Times New Roman"/>
          <w:sz w:val="24"/>
        </w:rPr>
        <w:t>，经</w:t>
      </w:r>
      <w:r>
        <w:rPr>
          <w:rFonts w:ascii="Times New Roman" w:eastAsia="宋体" w:hAnsi="Times New Roman"/>
          <w:sz w:val="24"/>
        </w:rPr>
        <w:t xml:space="preserve"> E22 </w:t>
      </w:r>
      <w:r>
        <w:rPr>
          <w:rFonts w:ascii="Times New Roman" w:eastAsia="宋体" w:hAnsi="Times New Roman"/>
          <w:sz w:val="24"/>
        </w:rPr>
        <w:t>的三对数据一对时钟驱动屏。控制面走</w:t>
      </w:r>
      <w:r>
        <w:rPr>
          <w:rFonts w:ascii="Times New Roman" w:eastAsia="宋体" w:hAnsi="Times New Roman"/>
          <w:sz w:val="24"/>
        </w:rPr>
        <w:t xml:space="preserve"> E14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main.c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一次整字写三个</w:t>
      </w:r>
      <w:r>
        <w:rPr>
          <w:rFonts w:ascii="Times New Roman" w:eastAsia="宋体" w:hAnsi="Times New Roman"/>
          <w:sz w:val="24"/>
        </w:rPr>
        <w:t xml:space="preserve"> AXI GPIO </w:t>
      </w:r>
      <w:r>
        <w:rPr>
          <w:rFonts w:ascii="Times New Roman" w:eastAsia="宋体" w:hAnsi="Times New Roman"/>
          <w:sz w:val="24"/>
        </w:rPr>
        <w:t>从设备，</w:t>
      </w:r>
      <w:r>
        <w:rPr>
          <w:rFonts w:ascii="Times New Roman" w:eastAsia="宋体" w:hAnsi="Times New Roman"/>
          <w:sz w:val="24"/>
        </w:rPr>
        <w:t xml:space="preserve">PL </w:t>
      </w:r>
      <w:r>
        <w:rPr>
          <w:rFonts w:ascii="Times New Roman" w:eastAsia="宋体" w:hAnsi="Times New Roman"/>
          <w:sz w:val="24"/>
        </w:rPr>
        <w:t>侧收</w:t>
      </w:r>
      <w:r>
        <w:rPr>
          <w:rFonts w:ascii="Times New Roman" w:eastAsia="宋体" w:hAnsi="Times New Roman"/>
          <w:sz w:val="24"/>
        </w:rPr>
        <w:t xml:space="preserve"> E15/E16/E17 </w:t>
      </w:r>
      <w:r>
        <w:rPr>
          <w:rFonts w:ascii="Times New Roman" w:eastAsia="宋体" w:hAnsi="Times New Roman"/>
          <w:sz w:val="24"/>
        </w:rPr>
        <w:t>三束线；状态经</w:t>
      </w:r>
      <w:r>
        <w:rPr>
          <w:rFonts w:ascii="Times New Roman" w:eastAsia="宋体" w:hAnsi="Times New Roman"/>
          <w:sz w:val="24"/>
        </w:rPr>
        <w:t xml:space="preserve"> E8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32 </w:t>
      </w:r>
      <w:r>
        <w:rPr>
          <w:rFonts w:ascii="Times New Roman" w:eastAsia="宋体" w:hAnsi="Times New Roman"/>
          <w:sz w:val="24"/>
        </w:rPr>
        <w:t>位</w:t>
      </w:r>
      <w:r>
        <w:rPr>
          <w:rFonts w:ascii="Times New Roman" w:eastAsia="宋体" w:hAnsi="Times New Roman"/>
          <w:sz w:val="24"/>
        </w:rPr>
        <w:t xml:space="preserve"> lane </w:t>
      </w:r>
      <w:r>
        <w:rPr>
          <w:rFonts w:ascii="Times New Roman" w:eastAsia="宋体" w:hAnsi="Times New Roman"/>
          <w:sz w:val="24"/>
        </w:rPr>
        <w:t>回读，上位机用</w:t>
      </w:r>
      <w:r>
        <w:rPr>
          <w:rFonts w:ascii="Times New Roman" w:eastAsia="宋体" w:hAnsi="Times New Roman"/>
          <w:sz w:val="24"/>
        </w:rPr>
        <w:t xml:space="preserve"> JTAG/xsdb </w:t>
      </w:r>
      <w:r>
        <w:rPr>
          <w:rFonts w:ascii="Times New Roman" w:eastAsia="宋体" w:hAnsi="Times New Roman"/>
          <w:sz w:val="24"/>
        </w:rPr>
        <w:t>读写同一组寄存器（</w:t>
      </w:r>
      <w:r>
        <w:rPr>
          <w:rFonts w:ascii="Times New Roman" w:eastAsia="宋体" w:hAnsi="Times New Roman"/>
          <w:sz w:val="24"/>
        </w:rPr>
        <w:t>E20</w:t>
      </w:r>
      <w:r>
        <w:rPr>
          <w:rFonts w:ascii="Times New Roman" w:eastAsia="宋体" w:hAnsi="Times New Roman"/>
          <w:sz w:val="24"/>
        </w:rPr>
        <w:t>），不开第四个通道。时钟与复位见</w:t>
      </w:r>
      <w:r>
        <w:rPr>
          <w:rFonts w:ascii="Times New Roman" w:eastAsia="宋体" w:hAnsi="Times New Roman"/>
          <w:sz w:val="24"/>
        </w:rPr>
        <w:t xml:space="preserve"> E12/E13/E19/E23/E24</w:t>
      </w:r>
      <w:r>
        <w:rPr>
          <w:rFonts w:ascii="Times New Roman" w:eastAsia="宋体" w:hAnsi="Times New Roman"/>
          <w:sz w:val="24"/>
        </w:rPr>
        <w:t>，按键走</w:t>
      </w:r>
      <w:r>
        <w:rPr>
          <w:rFonts w:ascii="Times New Roman" w:eastAsia="宋体" w:hAnsi="Times New Roman"/>
          <w:sz w:val="24"/>
        </w:rPr>
        <w:t xml:space="preserve"> E21</w:t>
      </w:r>
      <w:r>
        <w:rPr>
          <w:rFonts w:ascii="Times New Roman" w:eastAsia="宋体" w:hAnsi="Times New Roman"/>
          <w:sz w:val="24"/>
        </w:rPr>
        <w:t>。全设计</w:t>
      </w:r>
      <w:r>
        <w:rPr>
          <w:rFonts w:ascii="Times New Roman" w:eastAsia="宋体" w:hAnsi="Times New Roman"/>
          <w:sz w:val="24"/>
        </w:rPr>
        <w:t xml:space="preserve"> 4 </w:t>
      </w:r>
      <w:r>
        <w:rPr>
          <w:rFonts w:ascii="Times New Roman" w:eastAsia="宋体" w:hAnsi="Times New Roman"/>
          <w:sz w:val="24"/>
        </w:rPr>
        <w:t>处跨时钟域点都有器件承担：</w:t>
      </w:r>
      <w:r>
        <w:rPr>
          <w:rFonts w:ascii="Consolas" w:eastAsia="宋体" w:hAnsi="Consolas"/>
          <w:sz w:val="22"/>
        </w:rPr>
        <w:t>dc_fifo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格雷码指针、</w:t>
      </w:r>
      <w:r>
        <w:rPr>
          <w:rFonts w:ascii="Consolas" w:eastAsia="宋体" w:hAnsi="Consolas"/>
          <w:sz w:val="22"/>
        </w:rPr>
        <w:t>snap_cross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快照加翻转位、</w:t>
      </w:r>
      <w:r>
        <w:rPr>
          <w:rFonts w:ascii="Times New Roman" w:eastAsia="宋体" w:hAnsi="Times New Roman"/>
          <w:sz w:val="24"/>
        </w:rPr>
        <w:t xml:space="preserve">GPIO </w:t>
      </w:r>
      <w:r>
        <w:rPr>
          <w:rFonts w:ascii="Times New Roman" w:eastAsia="宋体" w:hAnsi="Times New Roman"/>
          <w:sz w:val="24"/>
        </w:rPr>
        <w:t>准静态电平走三条独立同步链、</w:t>
      </w:r>
      <w:r>
        <w:rPr>
          <w:rFonts w:ascii="Times New Roman" w:eastAsia="宋体" w:hAnsi="Times New Roman"/>
          <w:sz w:val="24"/>
        </w:rPr>
        <w:t xml:space="preserve">lane </w:t>
      </w:r>
      <w:r>
        <w:rPr>
          <w:rFonts w:ascii="Times New Roman" w:eastAsia="宋体" w:hAnsi="Times New Roman"/>
          <w:sz w:val="24"/>
        </w:rPr>
        <w:t>读回口在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clk_fpga_0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域组合选择不新增跨域。</w:t>
      </w:r>
    </w:p>
    <w:p w14:paraId="7C2E750F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ACB956" wp14:editId="604EFC7F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AB00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47A5DDDD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413D5056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683FC00B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整机由四件现成硬件组成：</w:t>
      </w:r>
      <w:r>
        <w:rPr>
          <w:rFonts w:ascii="Times New Roman" w:eastAsia="宋体" w:hAnsi="Times New Roman"/>
          <w:sz w:val="24"/>
        </w:rPr>
        <w:t xml:space="preserve">RK-ZYNQ7020-F </w:t>
      </w:r>
      <w:r>
        <w:rPr>
          <w:rFonts w:ascii="Times New Roman" w:eastAsia="宋体" w:hAnsi="Times New Roman"/>
          <w:sz w:val="24"/>
        </w:rPr>
        <w:t>开发板（</w:t>
      </w:r>
      <w:r>
        <w:rPr>
          <w:rFonts w:ascii="Consolas" w:eastAsia="宋体" w:hAnsi="Consolas"/>
          <w:sz w:val="22"/>
        </w:rPr>
        <w:t>xc7z020clg484-2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CLG484</w:t>
      </w:r>
      <w:r>
        <w:rPr>
          <w:rFonts w:ascii="Times New Roman" w:eastAsia="宋体" w:hAnsi="Times New Roman"/>
          <w:sz w:val="24"/>
        </w:rPr>
        <w:t>，速度等级</w:t>
      </w:r>
      <w:r>
        <w:rPr>
          <w:rFonts w:ascii="Times New Roman" w:eastAsia="宋体" w:hAnsi="Times New Roman"/>
          <w:sz w:val="24"/>
        </w:rPr>
        <w:t xml:space="preserve"> 2</w:t>
      </w:r>
      <w:r>
        <w:rPr>
          <w:rFonts w:ascii="Times New Roman" w:eastAsia="宋体" w:hAnsi="Times New Roman"/>
          <w:sz w:val="24"/>
        </w:rPr>
        <w:t>）、</w:t>
      </w:r>
      <w:r>
        <w:rPr>
          <w:rFonts w:ascii="Times New Roman" w:eastAsia="宋体" w:hAnsi="Times New Roman"/>
          <w:sz w:val="24"/>
        </w:rPr>
        <w:t xml:space="preserve">1024×600 HDMI </w:t>
      </w:r>
      <w:r>
        <w:rPr>
          <w:rFonts w:ascii="Times New Roman" w:eastAsia="宋体" w:hAnsi="Times New Roman"/>
          <w:sz w:val="24"/>
        </w:rPr>
        <w:t>显示器、一根千兆网线、一台带有线网卡的</w:t>
      </w:r>
      <w:r>
        <w:rPr>
          <w:rFonts w:ascii="Times New Roman" w:eastAsia="宋体" w:hAnsi="Times New Roman"/>
          <w:sz w:val="24"/>
        </w:rPr>
        <w:t xml:space="preserve"> PC</w:t>
      </w:r>
      <w:r>
        <w:rPr>
          <w:rFonts w:ascii="Times New Roman" w:eastAsia="宋体" w:hAnsi="Times New Roman"/>
          <w:sz w:val="24"/>
        </w:rPr>
        <w:t>。板卡由</w:t>
      </w:r>
      <w:r>
        <w:rPr>
          <w:rFonts w:ascii="Times New Roman" w:eastAsia="宋体" w:hAnsi="Times New Roman"/>
          <w:sz w:val="24"/>
        </w:rPr>
        <w:t xml:space="preserve"> DC </w:t>
      </w:r>
      <w:r>
        <w:rPr>
          <w:rFonts w:ascii="Times New Roman" w:eastAsia="宋体" w:hAnsi="Times New Roman"/>
          <w:sz w:val="24"/>
        </w:rPr>
        <w:t>座</w:t>
      </w:r>
      <w:r>
        <w:rPr>
          <w:rFonts w:ascii="Times New Roman" w:eastAsia="宋体" w:hAnsi="Times New Roman"/>
          <w:sz w:val="24"/>
        </w:rPr>
        <w:t xml:space="preserve"> 12 V </w:t>
      </w:r>
      <w:r>
        <w:rPr>
          <w:rFonts w:ascii="Times New Roman" w:eastAsia="宋体" w:hAnsi="Times New Roman"/>
          <w:sz w:val="24"/>
        </w:rPr>
        <w:t>供电，调试经</w:t>
      </w:r>
      <w:r>
        <w:rPr>
          <w:rFonts w:ascii="Times New Roman" w:eastAsia="宋体" w:hAnsi="Times New Roman"/>
          <w:sz w:val="24"/>
        </w:rPr>
        <w:t xml:space="preserve"> USB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FT4232 </w:t>
      </w:r>
      <w:r>
        <w:rPr>
          <w:rFonts w:ascii="Times New Roman" w:eastAsia="宋体" w:hAnsi="Times New Roman"/>
          <w:sz w:val="24"/>
        </w:rPr>
        <w:t>桥（</w:t>
      </w:r>
      <w:r>
        <w:rPr>
          <w:rFonts w:ascii="Times New Roman" w:eastAsia="宋体" w:hAnsi="Times New Roman"/>
          <w:sz w:val="24"/>
        </w:rPr>
        <w:t>A=JTAG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 B=UART</w:t>
      </w:r>
      <w:r>
        <w:rPr>
          <w:rFonts w:ascii="Times New Roman" w:eastAsia="宋体" w:hAnsi="Times New Roman"/>
          <w:sz w:val="24"/>
        </w:rPr>
        <w:t>）。与本设计相关的板级资源：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6718D4" w14:paraId="0BBEAD83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70B746CD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42241A63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器件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7E1521CD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与本设计的关系</w:t>
            </w:r>
          </w:p>
        </w:tc>
      </w:tr>
      <w:tr w:rsidR="006718D4" w14:paraId="6A5C291E" w14:textId="77777777">
        <w:trPr>
          <w:jc w:val="center"/>
        </w:trPr>
        <w:tc>
          <w:tcPr>
            <w:tcW w:w="2769" w:type="dxa"/>
          </w:tcPr>
          <w:p w14:paraId="2D132DC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53CF945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PL </w:t>
            </w:r>
            <w:r>
              <w:rPr>
                <w:rFonts w:ascii="Times New Roman" w:eastAsia="宋体" w:hAnsi="Times New Roman"/>
                <w:sz w:val="18"/>
              </w:rPr>
              <w:t>为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5D7B9DA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6718D4" w14:paraId="0D013FDA" w14:textId="77777777">
        <w:trPr>
          <w:jc w:val="center"/>
        </w:trPr>
        <w:tc>
          <w:tcPr>
            <w:tcW w:w="2769" w:type="dxa"/>
          </w:tcPr>
          <w:p w14:paraId="6CA2641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板载晶振</w:t>
            </w:r>
          </w:p>
        </w:tc>
        <w:tc>
          <w:tcPr>
            <w:tcW w:w="2769" w:type="dxa"/>
          </w:tcPr>
          <w:p w14:paraId="2CE70B1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，引脚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Consolas" w:eastAsia="宋体" w:hAnsi="Consolas"/>
                <w:sz w:val="16"/>
              </w:rPr>
              <w:t>create_clock -period 20.000</w:t>
            </w:r>
          </w:p>
        </w:tc>
        <w:tc>
          <w:tcPr>
            <w:tcW w:w="2769" w:type="dxa"/>
          </w:tcPr>
          <w:p w14:paraId="36A2577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，像素钟与串行钟由它派生</w:t>
            </w:r>
          </w:p>
        </w:tc>
      </w:tr>
      <w:tr w:rsidR="006718D4" w14:paraId="27F2EF5A" w14:textId="77777777">
        <w:trPr>
          <w:jc w:val="center"/>
        </w:trPr>
        <w:tc>
          <w:tcPr>
            <w:tcW w:w="2769" w:type="dxa"/>
          </w:tcPr>
          <w:p w14:paraId="03FB51B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5B7A597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 </w:t>
            </w:r>
            <w:r>
              <w:rPr>
                <w:rFonts w:ascii="Consolas" w:eastAsia="宋体" w:hAnsi="Consolas"/>
                <w:sz w:val="16"/>
              </w:rPr>
              <w:t>MT41K256M16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Consolas" w:eastAsia="宋体" w:hAnsi="Consolas"/>
                <w:sz w:val="16"/>
              </w:rPr>
              <w:t>DDR_FREQ_MHZ 533.333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4096 MBit</w:t>
            </w:r>
          </w:p>
        </w:tc>
        <w:tc>
          <w:tcPr>
            <w:tcW w:w="2769" w:type="dxa"/>
          </w:tcPr>
          <w:p w14:paraId="7FC79D8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PS7 </w:t>
            </w:r>
            <w:r>
              <w:rPr>
                <w:rFonts w:ascii="Times New Roman" w:eastAsia="宋体" w:hAnsi="Times New Roman"/>
                <w:sz w:val="18"/>
              </w:rPr>
              <w:t>预设控制器，作乒乓帧缓存</w:t>
            </w:r>
          </w:p>
        </w:tc>
      </w:tr>
      <w:tr w:rsidR="006718D4" w14:paraId="5E83D277" w14:textId="77777777">
        <w:trPr>
          <w:jc w:val="center"/>
        </w:trPr>
        <w:tc>
          <w:tcPr>
            <w:tcW w:w="2769" w:type="dxa"/>
          </w:tcPr>
          <w:p w14:paraId="2DD5293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659BBEF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  <w:r>
              <w:rPr>
                <w:rFonts w:ascii="Times New Roman" w:eastAsia="宋体" w:hAnsi="Times New Roman"/>
                <w:sz w:val="18"/>
              </w:rPr>
              <w:t>，丝印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W25Q256FV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3.3 V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的</w:t>
            </w:r>
            <w:r>
              <w:rPr>
                <w:rFonts w:ascii="Times New Roman" w:eastAsia="宋体" w:hAnsi="Times New Roman"/>
                <w:sz w:val="18"/>
              </w:rPr>
              <w:t xml:space="preserve"> MIO1/2/3/4/5/6</w:t>
            </w:r>
          </w:p>
        </w:tc>
        <w:tc>
          <w:tcPr>
            <w:tcW w:w="2769" w:type="dxa"/>
          </w:tcPr>
          <w:p w14:paraId="22F9A6E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</w:t>
            </w:r>
            <w:r>
              <w:rPr>
                <w:rFonts w:ascii="Times New Roman" w:eastAsia="宋体" w:hAnsi="Times New Roman"/>
                <w:sz w:val="18"/>
              </w:rPr>
              <w:t xml:space="preserve"> + FSBL + </w:t>
            </w:r>
            <w:r>
              <w:rPr>
                <w:rFonts w:ascii="Times New Roman" w:eastAsia="宋体" w:hAnsi="Times New Roman"/>
                <w:sz w:val="18"/>
              </w:rPr>
              <w:t>应用，断电自启</w:t>
            </w:r>
          </w:p>
        </w:tc>
      </w:tr>
      <w:tr w:rsidR="006718D4" w14:paraId="6D7F3FF4" w14:textId="77777777">
        <w:trPr>
          <w:jc w:val="center"/>
        </w:trPr>
        <w:tc>
          <w:tcPr>
            <w:tcW w:w="2769" w:type="dxa"/>
          </w:tcPr>
          <w:p w14:paraId="022DF91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38B8F93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JATR-8275-15 Rev 1.4</w:t>
            </w:r>
            <w:r>
              <w:rPr>
                <w:rFonts w:ascii="Times New Roman" w:eastAsia="宋体" w:hAnsi="Times New Roman"/>
                <w:sz w:val="18"/>
              </w:rPr>
              <w:t>），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PL </w:t>
            </w:r>
            <w:r>
              <w:rPr>
                <w:rFonts w:ascii="Times New Roman" w:eastAsia="黑体" w:hAnsi="Times New Roman"/>
                <w:b/>
                <w:sz w:val="18"/>
              </w:rPr>
              <w:t>侧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RJ45 </w:t>
            </w:r>
            <w:r>
              <w:rPr>
                <w:rFonts w:ascii="Times New Roman" w:eastAsia="黑体" w:hAnsi="Times New Roman"/>
                <w:b/>
                <w:sz w:val="18"/>
              </w:rPr>
              <w:t>的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PHY2</w:t>
            </w:r>
          </w:p>
        </w:tc>
        <w:tc>
          <w:tcPr>
            <w:tcW w:w="2769" w:type="dxa"/>
          </w:tcPr>
          <w:p w14:paraId="2B3D660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侧约束按该手册给</w:t>
            </w:r>
          </w:p>
        </w:tc>
      </w:tr>
      <w:tr w:rsidR="006718D4" w14:paraId="720143F1" w14:textId="77777777">
        <w:trPr>
          <w:jc w:val="center"/>
        </w:trPr>
        <w:tc>
          <w:tcPr>
            <w:tcW w:w="2769" w:type="dxa"/>
          </w:tcPr>
          <w:p w14:paraId="45C55CB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输出</w:t>
            </w:r>
          </w:p>
        </w:tc>
        <w:tc>
          <w:tcPr>
            <w:tcW w:w="2769" w:type="dxa"/>
          </w:tcPr>
          <w:p w14:paraId="3F81BF4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OUT </w:t>
            </w:r>
            <w:r>
              <w:rPr>
                <w:rFonts w:ascii="Times New Roman" w:eastAsia="宋体" w:hAnsi="Times New Roman"/>
                <w:sz w:val="18"/>
              </w:rPr>
              <w:t>座，</w:t>
            </w:r>
            <w:r>
              <w:rPr>
                <w:rFonts w:ascii="Times New Roman" w:eastAsia="宋体" w:hAnsi="Times New Roman"/>
                <w:sz w:val="18"/>
              </w:rPr>
              <w:t xml:space="preserve">TMDS </w:t>
            </w: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8 </w:t>
            </w:r>
            <w:r>
              <w:rPr>
                <w:rFonts w:ascii="Times New Roman" w:eastAsia="宋体" w:hAnsi="Times New Roman"/>
                <w:sz w:val="18"/>
              </w:rPr>
              <w:t>脚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IOSTANDARD TMDS_33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黑体" w:hAnsi="Times New Roman"/>
                <w:b/>
                <w:sz w:val="18"/>
              </w:rPr>
              <w:t>无缓冲芯片，由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PL </w:t>
            </w:r>
            <w:r>
              <w:rPr>
                <w:rFonts w:ascii="Times New Roman" w:eastAsia="黑体" w:hAnsi="Times New Roman"/>
                <w:b/>
                <w:sz w:val="18"/>
              </w:rPr>
              <w:t>直接串化</w:t>
            </w:r>
          </w:p>
        </w:tc>
        <w:tc>
          <w:tcPr>
            <w:tcW w:w="2769" w:type="dxa"/>
          </w:tcPr>
          <w:p w14:paraId="6F92E8F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10:1 </w:t>
            </w:r>
            <w:r>
              <w:rPr>
                <w:rFonts w:ascii="Times New Roman" w:eastAsia="宋体" w:hAnsi="Times New Roman"/>
                <w:sz w:val="18"/>
              </w:rPr>
              <w:t>串行由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OSERDESE2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完成</w:t>
            </w:r>
          </w:p>
        </w:tc>
      </w:tr>
      <w:tr w:rsidR="006718D4" w14:paraId="53B2D74A" w14:textId="77777777">
        <w:trPr>
          <w:jc w:val="center"/>
        </w:trPr>
        <w:tc>
          <w:tcPr>
            <w:tcW w:w="2769" w:type="dxa"/>
          </w:tcPr>
          <w:p w14:paraId="3598758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指示灯</w:t>
            </w:r>
          </w:p>
        </w:tc>
        <w:tc>
          <w:tcPr>
            <w:tcW w:w="2769" w:type="dxa"/>
          </w:tcPr>
          <w:p w14:paraId="34E0A09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key1_n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Consolas" w:eastAsia="宋体" w:hAnsi="Consolas"/>
                <w:sz w:val="16"/>
              </w:rPr>
              <w:t>W18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  <w:r>
              <w:rPr>
                <w:rFonts w:ascii="Consolas" w:eastAsia="宋体" w:hAnsi="Consolas"/>
                <w:sz w:val="16"/>
              </w:rPr>
              <w:t>key2_n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Consolas" w:eastAsia="宋体" w:hAnsi="Consolas"/>
                <w:sz w:val="16"/>
              </w:rPr>
              <w:t>V14</w:t>
            </w:r>
            <w:r>
              <w:rPr>
                <w:rFonts w:ascii="Times New Roman" w:eastAsia="宋体" w:hAnsi="Times New Roman"/>
                <w:sz w:val="18"/>
              </w:rPr>
              <w:t>）低有效，</w:t>
            </w:r>
            <w:r>
              <w:rPr>
                <w:rFonts w:ascii="Times New Roman" w:eastAsia="宋体" w:hAnsi="Times New Roman"/>
                <w:sz w:val="18"/>
              </w:rPr>
              <w:t>RC 4.7 kΩ + 100 nF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Consolas" w:eastAsia="宋体" w:hAnsi="Consolas"/>
                <w:sz w:val="16"/>
              </w:rPr>
              <w:t>led[0]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心跳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led[1]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异常</w:t>
            </w:r>
          </w:p>
        </w:tc>
        <w:tc>
          <w:tcPr>
            <w:tcW w:w="2769" w:type="dxa"/>
          </w:tcPr>
          <w:p w14:paraId="287CB83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</w:t>
            </w:r>
            <w:r>
              <w:rPr>
                <w:rFonts w:ascii="Times New Roman" w:eastAsia="宋体" w:hAnsi="Times New Roman"/>
                <w:sz w:val="18"/>
              </w:rPr>
              <w:t xml:space="preserve"> ±1°</w:t>
            </w:r>
            <w:r>
              <w:rPr>
                <w:rFonts w:ascii="Times New Roman" w:eastAsia="宋体" w:hAnsi="Times New Roman"/>
                <w:sz w:val="18"/>
              </w:rPr>
              <w:t>；正常</w:t>
            </w:r>
            <w:r>
              <w:rPr>
                <w:rFonts w:ascii="Times New Roman" w:eastAsia="宋体" w:hAnsi="Times New Roman"/>
                <w:sz w:val="18"/>
              </w:rPr>
              <w:t xml:space="preserve"> 1.5 Hz</w:t>
            </w:r>
            <w:r>
              <w:rPr>
                <w:rFonts w:ascii="Times New Roman" w:eastAsia="宋体" w:hAnsi="Times New Roman"/>
                <w:sz w:val="18"/>
              </w:rPr>
              <w:t>、异常</w:t>
            </w:r>
            <w:r>
              <w:rPr>
                <w:rFonts w:ascii="Times New Roman" w:eastAsia="宋体" w:hAnsi="Times New Roman"/>
                <w:sz w:val="18"/>
              </w:rPr>
              <w:t xml:space="preserve"> 6 Hz</w:t>
            </w:r>
          </w:p>
        </w:tc>
      </w:tr>
      <w:tr w:rsidR="006718D4" w14:paraId="7EAAD19F" w14:textId="77777777">
        <w:trPr>
          <w:jc w:val="center"/>
        </w:trPr>
        <w:tc>
          <w:tcPr>
            <w:tcW w:w="2769" w:type="dxa"/>
          </w:tcPr>
          <w:p w14:paraId="0EFA012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调试口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启动</w:t>
            </w:r>
          </w:p>
        </w:tc>
        <w:tc>
          <w:tcPr>
            <w:tcW w:w="2769" w:type="dxa"/>
          </w:tcPr>
          <w:p w14:paraId="280B3C1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FT4232</w:t>
            </w:r>
            <w:r>
              <w:rPr>
                <w:rFonts w:ascii="Times New Roman" w:eastAsia="宋体" w:hAnsi="Times New Roman"/>
                <w:sz w:val="18"/>
              </w:rPr>
              <w:t>（串口</w:t>
            </w:r>
            <w:r>
              <w:rPr>
                <w:rFonts w:ascii="Times New Roman" w:eastAsia="宋体" w:hAnsi="Times New Roman"/>
                <w:sz w:val="18"/>
              </w:rPr>
              <w:t xml:space="preserve"> 115200-8N1</w:t>
            </w:r>
            <w:r>
              <w:rPr>
                <w:rFonts w:ascii="Times New Roman" w:eastAsia="宋体" w:hAnsi="Times New Roman"/>
                <w:sz w:val="18"/>
              </w:rPr>
              <w:t>），</w:t>
            </w:r>
            <w:r>
              <w:rPr>
                <w:rFonts w:ascii="Consolas" w:eastAsia="宋体" w:hAnsi="Consolas"/>
                <w:sz w:val="16"/>
              </w:rPr>
              <w:t>hw_server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链上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arm_dap_0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xc7z020_1</w:t>
            </w:r>
            <w:r>
              <w:rPr>
                <w:rFonts w:ascii="Times New Roman" w:eastAsia="宋体" w:hAnsi="Times New Roman"/>
                <w:sz w:val="18"/>
              </w:rPr>
              <w:t>；拨码</w:t>
            </w:r>
            <w:r>
              <w:rPr>
                <w:rFonts w:ascii="Times New Roman" w:eastAsia="宋体" w:hAnsi="Times New Roman"/>
                <w:sz w:val="18"/>
              </w:rPr>
              <w:t xml:space="preserve"> JTAG=00 / QSPI=10 / SD=11</w:t>
            </w:r>
          </w:p>
        </w:tc>
        <w:tc>
          <w:tcPr>
            <w:tcW w:w="2769" w:type="dxa"/>
          </w:tcPr>
          <w:p w14:paraId="520E038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命令回显与</w:t>
            </w:r>
            <w:r>
              <w:rPr>
                <w:rFonts w:ascii="Times New Roman" w:eastAsia="宋体" w:hAnsi="Times New Roman"/>
                <w:sz w:val="18"/>
              </w:rPr>
              <w:t xml:space="preserve"> xsdb </w:t>
            </w:r>
            <w:r>
              <w:rPr>
                <w:rFonts w:ascii="Times New Roman" w:eastAsia="宋体" w:hAnsi="Times New Roman"/>
                <w:sz w:val="18"/>
              </w:rPr>
              <w:t>读寄存器；固化演示拨到</w:t>
            </w:r>
            <w:r>
              <w:rPr>
                <w:rFonts w:ascii="Times New Roman" w:eastAsia="宋体" w:hAnsi="Times New Roman"/>
                <w:sz w:val="18"/>
              </w:rPr>
              <w:t xml:space="preserve"> QSPI</w:t>
            </w:r>
          </w:p>
        </w:tc>
      </w:tr>
    </w:tbl>
    <w:p w14:paraId="7A38B0B4" w14:textId="77777777" w:rsidR="006718D4" w:rsidRDefault="006718D4">
      <w:pPr>
        <w:spacing w:after="40" w:line="360" w:lineRule="auto"/>
        <w:rPr>
          <w:rFonts w:hint="eastAsia"/>
        </w:rPr>
      </w:pPr>
    </w:p>
    <w:p w14:paraId="6BDFD19D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</w:t>
      </w:r>
      <w:r>
        <w:rPr>
          <w:rFonts w:ascii="Times New Roman" w:eastAsia="宋体" w:hAnsi="Times New Roman"/>
          <w:sz w:val="24"/>
        </w:rPr>
        <w:t>的两个硬件细节决定约束写法：</w:t>
      </w:r>
      <w:r>
        <w:rPr>
          <w:rFonts w:ascii="Consolas" w:eastAsia="宋体" w:hAnsi="Consolas"/>
          <w:sz w:val="22"/>
        </w:rPr>
        <w:t>RXDLY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宋体" w:hAnsi="Consolas"/>
          <w:sz w:val="22"/>
        </w:rPr>
        <w:t>TXDLY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RXD1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宋体" w:hAnsi="Consolas"/>
          <w:sz w:val="22"/>
        </w:rPr>
        <w:t>RXD0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复用（原理图第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页），板上两颗</w:t>
      </w:r>
      <w:r>
        <w:rPr>
          <w:rFonts w:ascii="Times New Roman" w:eastAsia="宋体" w:hAnsi="Times New Roman"/>
          <w:sz w:val="24"/>
        </w:rPr>
        <w:t xml:space="preserve"> 4.7 kΩ </w:t>
      </w:r>
      <w:r>
        <w:rPr>
          <w:rFonts w:ascii="Times New Roman" w:eastAsia="宋体" w:hAnsi="Times New Roman"/>
          <w:sz w:val="24"/>
        </w:rPr>
        <w:t>把这两个脚上拉到</w:t>
      </w:r>
      <w:r>
        <w:rPr>
          <w:rFonts w:ascii="Times New Roman" w:eastAsia="宋体" w:hAnsi="Times New Roman"/>
          <w:sz w:val="24"/>
        </w:rPr>
        <w:t xml:space="preserve"> IODVDD</w:t>
      </w:r>
      <w:r>
        <w:rPr>
          <w:rFonts w:ascii="Times New Roman" w:eastAsia="宋体" w:hAnsi="Times New Roman"/>
          <w:sz w:val="24"/>
        </w:rPr>
        <w:t>，即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黑体" w:hAnsi="Times New Roman"/>
          <w:b/>
          <w:sz w:val="24"/>
        </w:rPr>
        <w:t xml:space="preserve">PHY </w:t>
      </w:r>
      <w:r>
        <w:rPr>
          <w:rFonts w:ascii="Times New Roman" w:eastAsia="黑体" w:hAnsi="Times New Roman"/>
          <w:b/>
          <w:sz w:val="24"/>
        </w:rPr>
        <w:t>把约</w:t>
      </w:r>
      <w:r>
        <w:rPr>
          <w:rFonts w:ascii="Times New Roman" w:eastAsia="黑体" w:hAnsi="Times New Roman"/>
          <w:b/>
          <w:sz w:val="24"/>
        </w:rPr>
        <w:t xml:space="preserve"> 2 ns </w:t>
      </w:r>
      <w:r>
        <w:rPr>
          <w:rFonts w:ascii="Times New Roman" w:eastAsia="黑体" w:hAnsi="Times New Roman"/>
          <w:b/>
          <w:sz w:val="24"/>
        </w:rPr>
        <w:t>延时加在</w:t>
      </w:r>
      <w:r>
        <w:rPr>
          <w:rFonts w:ascii="Times New Roman" w:eastAsia="黑体" w:hAnsi="Times New Roman"/>
          <w:b/>
          <w:sz w:val="24"/>
        </w:rPr>
        <w:t xml:space="preserve"> RXC </w:t>
      </w:r>
      <w:r>
        <w:rPr>
          <w:rFonts w:ascii="Times New Roman" w:eastAsia="黑体" w:hAnsi="Times New Roman"/>
          <w:b/>
          <w:sz w:val="24"/>
        </w:rPr>
        <w:t>上</w:t>
      </w:r>
      <w:r>
        <w:rPr>
          <w:rFonts w:ascii="Times New Roman" w:eastAsia="宋体" w:hAnsi="Times New Roman"/>
          <w:sz w:val="24"/>
        </w:rPr>
        <w:t>；实测断链时</w:t>
      </w:r>
      <w:r>
        <w:rPr>
          <w:rFonts w:ascii="Times New Roman" w:eastAsia="宋体" w:hAnsi="Times New Roman"/>
          <w:sz w:val="24"/>
        </w:rPr>
        <w:t xml:space="preserve"> RTL8211 </w:t>
      </w:r>
      <w:r>
        <w:rPr>
          <w:rFonts w:ascii="Times New Roman" w:eastAsia="宋体" w:hAnsi="Times New Roman"/>
          <w:sz w:val="24"/>
        </w:rPr>
        <w:t>不停供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RXC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而是拉到约</w:t>
      </w:r>
      <w:r>
        <w:rPr>
          <w:rFonts w:ascii="Times New Roman" w:eastAsia="宋体" w:hAnsi="Times New Roman"/>
          <w:sz w:val="24"/>
        </w:rPr>
        <w:t xml:space="preserve"> 2.5 MHz</w:t>
      </w:r>
      <w:r>
        <w:rPr>
          <w:rFonts w:ascii="Times New Roman" w:eastAsia="宋体" w:hAnsi="Times New Roman"/>
          <w:sz w:val="24"/>
        </w:rPr>
        <w:t>（约</w:t>
      </w:r>
      <w:r>
        <w:rPr>
          <w:rFonts w:ascii="Times New Roman" w:eastAsia="宋体" w:hAnsi="Times New Roman"/>
          <w:sz w:val="24"/>
        </w:rPr>
        <w:t xml:space="preserve"> 1/48</w:t>
      </w:r>
      <w:r>
        <w:rPr>
          <w:rFonts w:ascii="Times New Roman" w:eastAsia="宋体" w:hAnsi="Times New Roman"/>
          <w:sz w:val="24"/>
        </w:rPr>
        <w:t>），所以判断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链路活着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必须同时判断量它的那个时基准不准。</w:t>
      </w:r>
    </w:p>
    <w:p w14:paraId="0479675B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407EB027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本作品没有自主机械结构：开发板与显示器均为成品，用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线与网线连接，没有需要设计的支架、外壳或光路。结构上唯一的约束是启动拨码与散热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演示时板卡平放、四周不留遮挡，满载结温</w:t>
      </w:r>
      <w:r>
        <w:rPr>
          <w:rFonts w:ascii="Times New Roman" w:eastAsia="宋体" w:hAnsi="Times New Roman"/>
          <w:sz w:val="24"/>
        </w:rPr>
        <w:t xml:space="preserve"> 61.2–61.7 ℃ </w:t>
      </w:r>
      <w:r>
        <w:rPr>
          <w:rFonts w:ascii="Times New Roman" w:eastAsia="宋体" w:hAnsi="Times New Roman"/>
          <w:sz w:val="24"/>
        </w:rPr>
        <w:t>即在此状态下量得。</w:t>
      </w:r>
    </w:p>
    <w:p w14:paraId="57389472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 w14:paraId="30A3AFCF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按信号流从入口到屏逐级给出各模块的输入、输出与关键电路，标号（</w:t>
      </w:r>
      <w:r>
        <w:rPr>
          <w:rFonts w:ascii="Times New Roman" w:eastAsia="宋体" w:hAnsi="Times New Roman"/>
          <w:sz w:val="24"/>
        </w:rPr>
        <w:t>E*</w:t>
      </w:r>
      <w:r>
        <w:rPr>
          <w:rFonts w:ascii="Times New Roman" w:eastAsia="宋体" w:hAnsi="Times New Roman"/>
          <w:sz w:val="24"/>
        </w:rPr>
        <w:t>）与图</w:t>
      </w:r>
      <w:r>
        <w:rPr>
          <w:rFonts w:ascii="Times New Roman" w:eastAsia="宋体" w:hAnsi="Times New Roman"/>
          <w:sz w:val="24"/>
        </w:rPr>
        <w:t xml:space="preserve">1 </w:t>
      </w:r>
      <w:r>
        <w:rPr>
          <w:rFonts w:ascii="Times New Roman" w:eastAsia="宋体" w:hAnsi="Times New Roman"/>
          <w:sz w:val="24"/>
        </w:rPr>
        <w:t>一致。</w:t>
      </w:r>
    </w:p>
    <w:p w14:paraId="129C5C3D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lastRenderedPageBreak/>
        <w:t>（</w:t>
      </w:r>
      <w:r>
        <w:rPr>
          <w:rFonts w:ascii="Times New Roman" w:eastAsia="黑体" w:hAnsi="Times New Roman"/>
          <w:b/>
          <w:sz w:val="24"/>
        </w:rPr>
        <w:t>1</w:t>
      </w:r>
      <w:r>
        <w:rPr>
          <w:rFonts w:ascii="Times New Roman" w:eastAsia="黑体" w:hAnsi="Times New Roman"/>
          <w:b/>
          <w:sz w:val="24"/>
        </w:rPr>
        <w:t>）时钟与复位</w:t>
      </w:r>
      <w:r>
        <w:rPr>
          <w:rFonts w:ascii="Times New Roman" w:eastAsia="黑体" w:hAnsi="Times New Roman"/>
          <w:b/>
          <w:sz w:val="24"/>
        </w:rPr>
        <w:t xml:space="preserve"> </w:t>
      </w:r>
      <w:r>
        <w:rPr>
          <w:rFonts w:ascii="Consolas" w:eastAsia="宋体" w:hAnsi="Consolas"/>
          <w:b/>
          <w:sz w:val="22"/>
        </w:rPr>
        <w:t>clk_gen</w:t>
      </w: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Consolas" w:eastAsia="宋体" w:hAnsi="Consolas"/>
          <w:b/>
          <w:sz w:val="22"/>
        </w:rPr>
        <w:t>u_idelay_clkgen</w:t>
      </w:r>
      <w:r>
        <w:rPr>
          <w:rFonts w:ascii="Times New Roman" w:eastAsia="黑体" w:hAnsi="Times New Roman"/>
          <w:b/>
          <w:sz w:val="24"/>
        </w:rPr>
        <w:t>、</w:t>
      </w:r>
      <w:r>
        <w:rPr>
          <w:rFonts w:ascii="Consolas" w:eastAsia="宋体" w:hAnsi="Consolas"/>
          <w:b/>
          <w:sz w:val="22"/>
        </w:rPr>
        <w:t>u_pl</w:t>
      </w:r>
      <w:r>
        <w:rPr>
          <w:rFonts w:ascii="Times New Roman" w:eastAsia="黑体" w:hAnsi="Times New Roman"/>
          <w:b/>
          <w:sz w:val="24"/>
        </w:rPr>
        <w:t xml:space="preserve"> </w:t>
      </w:r>
      <w:r>
        <w:rPr>
          <w:rFonts w:ascii="Times New Roman" w:eastAsia="黑体" w:hAnsi="Times New Roman"/>
          <w:b/>
          <w:sz w:val="24"/>
        </w:rPr>
        <w:t>内</w:t>
      </w:r>
      <w:r>
        <w:rPr>
          <w:rFonts w:ascii="Times New Roman" w:eastAsia="黑体" w:hAnsi="Times New Roman"/>
          <w:b/>
          <w:sz w:val="24"/>
        </w:rPr>
        <w:t xml:space="preserve"> </w:t>
      </w:r>
      <w:r>
        <w:rPr>
          <w:rFonts w:ascii="Consolas" w:eastAsia="宋体" w:hAnsi="Consolas"/>
          <w:b/>
          <w:sz w:val="22"/>
        </w:rPr>
        <w:t>u_clk</w:t>
      </w:r>
      <w:r>
        <w:rPr>
          <w:rFonts w:ascii="Times New Roman" w:eastAsia="黑体" w:hAnsi="Times New Roman"/>
          <w:b/>
          <w:sz w:val="24"/>
        </w:rPr>
        <w:t>）</w:t>
      </w:r>
      <w:r>
        <w:rPr>
          <w:rFonts w:ascii="Times New Roman" w:eastAsia="宋体" w:hAnsi="Times New Roman"/>
          <w:sz w:val="24"/>
        </w:rPr>
        <w:t>：输入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sys_clk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sys_rst_n</w:t>
      </w:r>
      <w:r>
        <w:rPr>
          <w:rFonts w:ascii="Times New Roman" w:eastAsia="宋体" w:hAnsi="Times New Roman"/>
          <w:sz w:val="24"/>
        </w:rPr>
        <w:t>，一只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MMCME2_BASE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出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clk_200m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专供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IDELAYCTRL</w:t>
      </w:r>
      <w:r>
        <w:rPr>
          <w:rFonts w:ascii="Times New Roman" w:eastAsia="宋体" w:hAnsi="Times New Roman"/>
          <w:sz w:val="24"/>
        </w:rPr>
        <w:t>，第二只</w:t>
      </w:r>
      <w:r>
        <w:rPr>
          <w:rFonts w:ascii="Times New Roman" w:eastAsia="宋体" w:hAnsi="Times New Roman"/>
          <w:sz w:val="24"/>
        </w:rPr>
        <w:t xml:space="preserve"> MMCM </w:t>
      </w:r>
      <w:r>
        <w:rPr>
          <w:rFonts w:ascii="Times New Roman" w:eastAsia="宋体" w:hAnsi="Times New Roman"/>
          <w:sz w:val="24"/>
        </w:rPr>
        <w:t>出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clk_pix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clk_pix5x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Consolas" w:eastAsia="宋体" w:hAnsi="Consolas"/>
          <w:sz w:val="22"/>
        </w:rPr>
        <w:t>locked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作复位释放条件。倍相关系：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5"/>
        <w:gridCol w:w="2073"/>
        <w:gridCol w:w="2073"/>
        <w:gridCol w:w="2075"/>
      </w:tblGrid>
      <w:tr w:rsidR="006718D4" w14:paraId="3C7ED27D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38B40F1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输出钟</w:t>
            </w:r>
          </w:p>
        </w:tc>
        <w:tc>
          <w:tcPr>
            <w:tcW w:w="2076" w:type="dxa"/>
            <w:shd w:val="clear" w:color="auto" w:fill="E8E8E8"/>
          </w:tcPr>
          <w:p w14:paraId="60471A8A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频率</w:t>
            </w:r>
          </w:p>
        </w:tc>
        <w:tc>
          <w:tcPr>
            <w:tcW w:w="2076" w:type="dxa"/>
            <w:shd w:val="clear" w:color="auto" w:fill="E8E8E8"/>
          </w:tcPr>
          <w:p w14:paraId="22D21ACB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周期</w:t>
            </w:r>
          </w:p>
        </w:tc>
        <w:tc>
          <w:tcPr>
            <w:tcW w:w="2076" w:type="dxa"/>
            <w:shd w:val="clear" w:color="auto" w:fill="E8E8E8"/>
          </w:tcPr>
          <w:p w14:paraId="715A9E7B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用途</w:t>
            </w:r>
          </w:p>
        </w:tc>
      </w:tr>
      <w:tr w:rsidR="006718D4" w14:paraId="52431964" w14:textId="77777777">
        <w:trPr>
          <w:jc w:val="center"/>
        </w:trPr>
        <w:tc>
          <w:tcPr>
            <w:tcW w:w="2076" w:type="dxa"/>
          </w:tcPr>
          <w:p w14:paraId="685DDE5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clk_200m</w:t>
            </w:r>
          </w:p>
        </w:tc>
        <w:tc>
          <w:tcPr>
            <w:tcW w:w="2076" w:type="dxa"/>
          </w:tcPr>
          <w:p w14:paraId="7427ED7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200 MHz</w:t>
            </w:r>
          </w:p>
        </w:tc>
        <w:tc>
          <w:tcPr>
            <w:tcW w:w="2076" w:type="dxa"/>
          </w:tcPr>
          <w:p w14:paraId="3ACE1F7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5.000 ns</w:t>
            </w:r>
          </w:p>
        </w:tc>
        <w:tc>
          <w:tcPr>
            <w:tcW w:w="2076" w:type="dxa"/>
          </w:tcPr>
          <w:p w14:paraId="1098D57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IDELAYCTRL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参考</w:t>
            </w:r>
          </w:p>
        </w:tc>
      </w:tr>
      <w:tr w:rsidR="006718D4" w14:paraId="51965528" w14:textId="77777777">
        <w:trPr>
          <w:jc w:val="center"/>
        </w:trPr>
        <w:tc>
          <w:tcPr>
            <w:tcW w:w="2076" w:type="dxa"/>
          </w:tcPr>
          <w:p w14:paraId="7331EA4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</w:p>
        </w:tc>
        <w:tc>
          <w:tcPr>
            <w:tcW w:w="2076" w:type="dxa"/>
          </w:tcPr>
          <w:p w14:paraId="5CF523D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</w:p>
        </w:tc>
        <w:tc>
          <w:tcPr>
            <w:tcW w:w="2076" w:type="dxa"/>
          </w:tcPr>
          <w:p w14:paraId="436CFA1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20.000 ns</w:t>
            </w:r>
          </w:p>
        </w:tc>
        <w:tc>
          <w:tcPr>
            <w:tcW w:w="2076" w:type="dxa"/>
          </w:tcPr>
          <w:p w14:paraId="46C368B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显示扫描、几何、效果链、</w:t>
            </w:r>
            <w:r>
              <w:rPr>
                <w:rFonts w:ascii="Times New Roman" w:eastAsia="宋体" w:hAnsi="Times New Roman"/>
                <w:sz w:val="18"/>
              </w:rPr>
              <w:t>OSD</w:t>
            </w:r>
          </w:p>
        </w:tc>
      </w:tr>
      <w:tr w:rsidR="006718D4" w14:paraId="070A74D1" w14:textId="77777777">
        <w:trPr>
          <w:jc w:val="center"/>
        </w:trPr>
        <w:tc>
          <w:tcPr>
            <w:tcW w:w="2076" w:type="dxa"/>
          </w:tcPr>
          <w:p w14:paraId="0F4DBD5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clk_pix5x</w:t>
            </w:r>
          </w:p>
        </w:tc>
        <w:tc>
          <w:tcPr>
            <w:tcW w:w="2076" w:type="dxa"/>
          </w:tcPr>
          <w:p w14:paraId="34659C5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250 MHz</w:t>
            </w:r>
          </w:p>
        </w:tc>
        <w:tc>
          <w:tcPr>
            <w:tcW w:w="2076" w:type="dxa"/>
          </w:tcPr>
          <w:p w14:paraId="392B27A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4.000 ns</w:t>
            </w:r>
          </w:p>
        </w:tc>
        <w:tc>
          <w:tcPr>
            <w:tcW w:w="2076" w:type="dxa"/>
          </w:tcPr>
          <w:p w14:paraId="479DAD3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OSERDESE2</w:t>
            </w:r>
            <w:r>
              <w:rPr>
                <w:rFonts w:ascii="Times New Roman" w:eastAsia="宋体" w:hAnsi="Times New Roman"/>
                <w:sz w:val="18"/>
              </w:rPr>
              <w:t xml:space="preserve"> 10:1 </w:t>
            </w:r>
            <w:r>
              <w:rPr>
                <w:rFonts w:ascii="Times New Roman" w:eastAsia="宋体" w:hAnsi="Times New Roman"/>
                <w:sz w:val="18"/>
              </w:rPr>
              <w:t>串化</w:t>
            </w:r>
          </w:p>
        </w:tc>
      </w:tr>
      <w:tr w:rsidR="006718D4" w14:paraId="5EF89542" w14:textId="77777777">
        <w:trPr>
          <w:jc w:val="center"/>
        </w:trPr>
        <w:tc>
          <w:tcPr>
            <w:tcW w:w="2076" w:type="dxa"/>
          </w:tcPr>
          <w:p w14:paraId="37302FF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4EAE1AB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100 MHz</w:t>
            </w:r>
          </w:p>
        </w:tc>
        <w:tc>
          <w:tcPr>
            <w:tcW w:w="2076" w:type="dxa"/>
          </w:tcPr>
          <w:p w14:paraId="0843802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10.000 ns</w:t>
            </w:r>
          </w:p>
        </w:tc>
        <w:tc>
          <w:tcPr>
            <w:tcW w:w="2076" w:type="dxa"/>
          </w:tcPr>
          <w:p w14:paraId="2097147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互连与帧缓存写侧（</w:t>
            </w:r>
            <w:r>
              <w:rPr>
                <w:rFonts w:ascii="Times New Roman" w:eastAsia="宋体" w:hAnsi="Times New Roman"/>
                <w:sz w:val="18"/>
              </w:rPr>
              <w:t>FCLK_CLK0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</w:tr>
      <w:tr w:rsidR="006718D4" w14:paraId="522C39FD" w14:textId="77777777">
        <w:trPr>
          <w:jc w:val="center"/>
        </w:trPr>
        <w:tc>
          <w:tcPr>
            <w:tcW w:w="2076" w:type="dxa"/>
          </w:tcPr>
          <w:p w14:paraId="0182ED2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</w:p>
        </w:tc>
        <w:tc>
          <w:tcPr>
            <w:tcW w:w="2076" w:type="dxa"/>
          </w:tcPr>
          <w:p w14:paraId="16CFD0E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125 MHz</w:t>
            </w:r>
          </w:p>
        </w:tc>
        <w:tc>
          <w:tcPr>
            <w:tcW w:w="2076" w:type="dxa"/>
          </w:tcPr>
          <w:p w14:paraId="3D8DCD17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8.000 ns</w:t>
            </w:r>
          </w:p>
        </w:tc>
        <w:tc>
          <w:tcPr>
            <w:tcW w:w="2076" w:type="dxa"/>
          </w:tcPr>
          <w:p w14:paraId="0401BFE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收发与协议栈（</w:t>
            </w:r>
            <w:r>
              <w:rPr>
                <w:rFonts w:ascii="Consolas" w:eastAsia="宋体" w:hAnsi="Consolas"/>
                <w:sz w:val="16"/>
              </w:rPr>
              <w:t>Y19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</w:tr>
    </w:tbl>
    <w:p w14:paraId="05B991C7" w14:textId="77777777" w:rsidR="006718D4" w:rsidRDefault="006718D4">
      <w:pPr>
        <w:spacing w:after="40" w:line="360" w:lineRule="auto"/>
        <w:rPr>
          <w:rFonts w:hint="eastAsia"/>
        </w:rPr>
      </w:pPr>
    </w:p>
    <w:p w14:paraId="3B1A443A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2</w:t>
      </w:r>
      <w:r>
        <w:rPr>
          <w:rFonts w:ascii="Times New Roman" w:eastAsia="黑体" w:hAnsi="Times New Roman"/>
          <w:b/>
          <w:sz w:val="24"/>
        </w:rPr>
        <w:t>）</w:t>
      </w:r>
      <w:r>
        <w:rPr>
          <w:rFonts w:ascii="Times New Roman" w:eastAsia="黑体" w:hAnsi="Times New Roman"/>
          <w:b/>
          <w:sz w:val="24"/>
        </w:rPr>
        <w:t xml:space="preserve">RGMII </w:t>
      </w:r>
      <w:r>
        <w:rPr>
          <w:rFonts w:ascii="Times New Roman" w:eastAsia="黑体" w:hAnsi="Times New Roman"/>
          <w:b/>
          <w:sz w:val="24"/>
        </w:rPr>
        <w:t>收口</w:t>
      </w:r>
      <w:r>
        <w:rPr>
          <w:rFonts w:ascii="Times New Roman" w:eastAsia="黑体" w:hAnsi="Times New Roman"/>
          <w:b/>
          <w:sz w:val="24"/>
        </w:rPr>
        <w:t xml:space="preserve"> </w:t>
      </w:r>
      <w:r>
        <w:rPr>
          <w:rFonts w:ascii="Consolas" w:eastAsia="宋体" w:hAnsi="Consolas"/>
          <w:b/>
          <w:sz w:val="22"/>
        </w:rPr>
        <w:t>rgmii_rx</w:t>
      </w:r>
      <w:r>
        <w:rPr>
          <w:rFonts w:ascii="Times New Roman" w:eastAsia="黑体" w:hAnsi="Times New Roman"/>
          <w:b/>
          <w:sz w:val="24"/>
        </w:rPr>
        <w:t xml:space="preserve"> + </w:t>
      </w:r>
      <w:r>
        <w:rPr>
          <w:rFonts w:ascii="Consolas" w:eastAsia="宋体" w:hAnsi="Consolas"/>
          <w:b/>
          <w:sz w:val="22"/>
        </w:rPr>
        <w:t>gmii_to_rgmii</w:t>
      </w: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Consolas" w:eastAsia="宋体" w:hAnsi="Consolas"/>
          <w:b/>
          <w:sz w:val="22"/>
        </w:rPr>
        <w:t>u_rgmii</w:t>
      </w:r>
      <w:r>
        <w:rPr>
          <w:rFonts w:ascii="Times New Roman" w:eastAsia="黑体" w:hAnsi="Times New Roman"/>
          <w:b/>
          <w:sz w:val="24"/>
        </w:rPr>
        <w:t>）</w:t>
      </w:r>
      <w:r>
        <w:rPr>
          <w:rFonts w:ascii="Times New Roman" w:eastAsia="宋体" w:hAnsi="Times New Roman"/>
          <w:sz w:val="24"/>
        </w:rPr>
        <w:t>：输入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eth_rxc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Consolas" w:eastAsia="宋体" w:hAnsi="Consolas"/>
          <w:sz w:val="22"/>
        </w:rPr>
        <w:t>Y19</w:t>
      </w:r>
      <w:r>
        <w:rPr>
          <w:rFonts w:ascii="Times New Roman" w:eastAsia="宋体" w:hAnsi="Times New Roman"/>
          <w:sz w:val="24"/>
        </w:rPr>
        <w:t>）、</w:t>
      </w:r>
      <w:r>
        <w:rPr>
          <w:rFonts w:ascii="Consolas" w:eastAsia="宋体" w:hAnsi="Consolas"/>
          <w:sz w:val="22"/>
        </w:rPr>
        <w:t>eth_rx_ctl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Consolas" w:eastAsia="宋体" w:hAnsi="Consolas"/>
          <w:sz w:val="22"/>
        </w:rPr>
        <w:t>V19</w:t>
      </w:r>
      <w:r>
        <w:rPr>
          <w:rFonts w:ascii="Times New Roman" w:eastAsia="宋体" w:hAnsi="Times New Roman"/>
          <w:sz w:val="24"/>
        </w:rPr>
        <w:t>）、</w:t>
      </w:r>
      <w:r>
        <w:rPr>
          <w:rFonts w:ascii="Consolas" w:eastAsia="宋体" w:hAnsi="Consolas"/>
          <w:sz w:val="22"/>
        </w:rPr>
        <w:t>eth_rxd[3:0]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Consolas" w:eastAsia="宋体" w:hAnsi="Consolas"/>
          <w:sz w:val="22"/>
        </w:rPr>
        <w:t>W20/W21/U20/V20</w:t>
      </w:r>
      <w:r>
        <w:rPr>
          <w:rFonts w:ascii="Times New Roman" w:eastAsia="宋体" w:hAnsi="Times New Roman"/>
          <w:sz w:val="24"/>
        </w:rPr>
        <w:t>），用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IDDR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把</w:t>
      </w:r>
      <w:r>
        <w:rPr>
          <w:rFonts w:ascii="Times New Roman" w:eastAsia="宋体" w:hAnsi="Times New Roman"/>
          <w:sz w:val="24"/>
        </w:rPr>
        <w:t xml:space="preserve"> 125 MHz </w:t>
      </w:r>
      <w:r>
        <w:rPr>
          <w:rFonts w:ascii="Times New Roman" w:eastAsia="宋体" w:hAnsi="Times New Roman"/>
          <w:sz w:val="24"/>
        </w:rPr>
        <w:t>双沿</w:t>
      </w:r>
      <w:r>
        <w:rPr>
          <w:rFonts w:ascii="Times New Roman" w:eastAsia="宋体" w:hAnsi="Times New Roman"/>
          <w:sz w:val="24"/>
        </w:rPr>
        <w:t xml:space="preserve"> 4 </w:t>
      </w:r>
      <w:r>
        <w:rPr>
          <w:rFonts w:ascii="Times New Roman" w:eastAsia="宋体" w:hAnsi="Times New Roman"/>
          <w:sz w:val="24"/>
        </w:rPr>
        <w:t>位还原成</w:t>
      </w:r>
      <w:r>
        <w:rPr>
          <w:rFonts w:ascii="Times New Roman" w:eastAsia="宋体" w:hAnsi="Times New Roman"/>
          <w:sz w:val="24"/>
        </w:rPr>
        <w:t xml:space="preserve"> GMII </w:t>
      </w:r>
      <w:r>
        <w:rPr>
          <w:rFonts w:ascii="Times New Roman" w:eastAsia="宋体" w:hAnsi="Times New Roman"/>
          <w:sz w:val="24"/>
        </w:rPr>
        <w:t>单沿字节流，采样沿由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IDELAYE2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抽头决定（全档扫描下</w:t>
      </w:r>
      <w:r>
        <w:rPr>
          <w:rFonts w:ascii="Times New Roman" w:eastAsia="宋体" w:hAnsi="Times New Roman"/>
          <w:sz w:val="24"/>
        </w:rPr>
        <w:t xml:space="preserve"> hold </w:t>
      </w:r>
      <w:r>
        <w:rPr>
          <w:rFonts w:ascii="Times New Roman" w:eastAsia="宋体" w:hAnsi="Times New Roman"/>
          <w:sz w:val="24"/>
        </w:rPr>
        <w:t>每档</w:t>
      </w:r>
      <w:r>
        <w:rPr>
          <w:rFonts w:ascii="Times New Roman" w:eastAsia="宋体" w:hAnsi="Times New Roman"/>
          <w:sz w:val="24"/>
        </w:rPr>
        <w:t xml:space="preserve"> +63 ps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setup −92 ps</w:t>
      </w:r>
      <w:r>
        <w:rPr>
          <w:rFonts w:ascii="Times New Roman" w:eastAsia="宋体" w:hAnsi="Times New Roman"/>
          <w:sz w:val="24"/>
        </w:rPr>
        <w:t>，交点</w:t>
      </w:r>
      <w:r>
        <w:rPr>
          <w:rFonts w:ascii="Times New Roman" w:eastAsia="宋体" w:hAnsi="Times New Roman"/>
          <w:sz w:val="24"/>
        </w:rPr>
        <w:t xml:space="preserve"> 31.1 </w:t>
      </w:r>
      <w:r>
        <w:rPr>
          <w:rFonts w:ascii="Times New Roman" w:eastAsia="宋体" w:hAnsi="Times New Roman"/>
          <w:sz w:val="24"/>
        </w:rPr>
        <w:t>取</w:t>
      </w:r>
      <w:r>
        <w:rPr>
          <w:rFonts w:ascii="Times New Roman" w:eastAsia="宋体" w:hAnsi="Times New Roman"/>
          <w:sz w:val="24"/>
        </w:rPr>
        <w:t xml:space="preserve"> 31</w:t>
      </w:r>
      <w:r>
        <w:rPr>
          <w:rFonts w:ascii="Times New Roman" w:eastAsia="宋体" w:hAnsi="Times New Roman"/>
          <w:sz w:val="24"/>
        </w:rPr>
        <w:t>）；发侧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eth_txd[3:0]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Consolas" w:eastAsia="宋体" w:hAnsi="Consolas"/>
          <w:sz w:val="22"/>
        </w:rPr>
        <w:t>T21/U21/AA22/AA21</w:t>
      </w:r>
      <w:r>
        <w:rPr>
          <w:rFonts w:ascii="Times New Roman" w:eastAsia="宋体" w:hAnsi="Times New Roman"/>
          <w:sz w:val="24"/>
        </w:rPr>
        <w:t>）等由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ODDR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合成，</w:t>
      </w:r>
      <w:r>
        <w:rPr>
          <w:rFonts w:ascii="Consolas" w:eastAsia="宋体" w:hAnsi="Consolas"/>
          <w:sz w:val="22"/>
        </w:rPr>
        <w:t>mdc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宋体" w:hAnsi="Consolas"/>
          <w:sz w:val="22"/>
        </w:rPr>
        <w:t>mdio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宋体" w:hAnsi="Consolas"/>
          <w:sz w:val="22"/>
        </w:rPr>
        <w:t>rst_n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完成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复位与管理接口。</w:t>
      </w:r>
    </w:p>
    <w:p w14:paraId="79B8431A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3</w:t>
      </w:r>
      <w:r>
        <w:rPr>
          <w:rFonts w:ascii="Times New Roman" w:eastAsia="黑体" w:hAnsi="Times New Roman"/>
          <w:b/>
          <w:sz w:val="24"/>
        </w:rPr>
        <w:t>）入包与协议链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gmii_rx_mac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去前导码并自算</w:t>
      </w:r>
      <w:r>
        <w:rPr>
          <w:rFonts w:ascii="Times New Roman" w:eastAsia="宋体" w:hAnsi="Times New Roman"/>
          <w:sz w:val="24"/>
        </w:rPr>
        <w:t xml:space="preserve"> FCS-32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Consolas" w:eastAsia="宋体" w:hAnsi="Consolas"/>
          <w:sz w:val="22"/>
        </w:rPr>
        <w:t>udp_rx_parser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解析</w:t>
      </w:r>
      <w:r>
        <w:rPr>
          <w:rFonts w:ascii="Times New Roman" w:eastAsia="宋体" w:hAnsi="Times New Roman"/>
          <w:sz w:val="24"/>
        </w:rPr>
        <w:t xml:space="preserve"> IPv4/UDP </w:t>
      </w:r>
      <w:r>
        <w:rPr>
          <w:rFonts w:ascii="Times New Roman" w:eastAsia="宋体" w:hAnsi="Times New Roman"/>
          <w:sz w:val="24"/>
        </w:rPr>
        <w:t>只放行</w:t>
      </w:r>
      <w:r>
        <w:rPr>
          <w:rFonts w:ascii="Times New Roman" w:eastAsia="宋体" w:hAnsi="Times New Roman"/>
          <w:sz w:val="24"/>
        </w:rPr>
        <w:t xml:space="preserve"> 5001 </w:t>
      </w:r>
      <w:r>
        <w:rPr>
          <w:rFonts w:ascii="Times New Roman" w:eastAsia="宋体" w:hAnsi="Times New Roman"/>
          <w:sz w:val="24"/>
        </w:rPr>
        <w:t>端口；</w:t>
      </w:r>
      <w:r>
        <w:rPr>
          <w:rFonts w:ascii="Consolas" w:eastAsia="宋体" w:hAnsi="Consolas"/>
          <w:sz w:val="22"/>
        </w:rPr>
        <w:t>frame_reasm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按载荷偏移拼帧、</w:t>
      </w:r>
      <w:r>
        <w:rPr>
          <w:rFonts w:ascii="Consolas" w:eastAsia="宋体" w:hAnsi="Consolas"/>
          <w:sz w:val="22"/>
        </w:rPr>
        <w:t>rows_hit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满足后提交；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与推流并行应答；发侧由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仲裁、</w:t>
      </w:r>
      <w:r>
        <w:rPr>
          <w:rFonts w:ascii="Consolas" w:eastAsia="宋体" w:hAnsi="Consolas"/>
          <w:sz w:val="22"/>
        </w:rPr>
        <w:t>udp_tx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拼头、</w:t>
      </w:r>
      <w:r>
        <w:rPr>
          <w:rFonts w:ascii="Consolas" w:eastAsia="宋体" w:hAnsi="Consolas"/>
          <w:sz w:val="22"/>
        </w:rPr>
        <w:t>crc32_d8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补</w:t>
      </w:r>
      <w:r>
        <w:rPr>
          <w:rFonts w:ascii="Times New Roman" w:eastAsia="宋体" w:hAnsi="Times New Roman"/>
          <w:sz w:val="24"/>
        </w:rPr>
        <w:t xml:space="preserve"> FCS</w:t>
      </w:r>
      <w:r>
        <w:rPr>
          <w:rFonts w:ascii="Times New Roman" w:eastAsia="宋体" w:hAnsi="Times New Roman"/>
          <w:sz w:val="24"/>
        </w:rPr>
        <w:t>。这一层的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arp*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宋体" w:hAnsi="Consolas"/>
          <w:sz w:val="22"/>
        </w:rPr>
        <w:t>icmp*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宋体" w:hAnsi="Consolas"/>
          <w:sz w:val="22"/>
        </w:rPr>
        <w:t>udp*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RGMII </w:t>
      </w:r>
      <w:r>
        <w:rPr>
          <w:rFonts w:ascii="Times New Roman" w:eastAsia="宋体" w:hAnsi="Times New Roman"/>
          <w:sz w:val="24"/>
        </w:rPr>
        <w:t>三件初版来自板卡厂商例程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>，本工程改造了组帧判据、端口过滤、</w:t>
      </w:r>
      <w:r>
        <w:rPr>
          <w:rFonts w:ascii="Times New Roman" w:eastAsia="宋体" w:hAnsi="Times New Roman"/>
          <w:sz w:val="24"/>
        </w:rPr>
        <w:t xml:space="preserve">PL </w:t>
      </w:r>
      <w:r>
        <w:rPr>
          <w:rFonts w:ascii="Times New Roman" w:eastAsia="宋体" w:hAnsi="Times New Roman"/>
          <w:sz w:val="24"/>
        </w:rPr>
        <w:t>作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主设备直写</w:t>
      </w:r>
      <w:r>
        <w:rPr>
          <w:rFonts w:ascii="Times New Roman" w:eastAsia="宋体" w:hAnsi="Times New Roman"/>
          <w:sz w:val="24"/>
        </w:rPr>
        <w:t xml:space="preserve"> DDR</w:t>
      </w:r>
      <w:r>
        <w:rPr>
          <w:rFonts w:ascii="Times New Roman" w:eastAsia="宋体" w:hAnsi="Times New Roman"/>
          <w:sz w:val="24"/>
        </w:rPr>
        <w:t>、健康计数与采样窗。</w:t>
      </w:r>
    </w:p>
    <w:p w14:paraId="2CF33B13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4</w:t>
      </w:r>
      <w:r>
        <w:rPr>
          <w:rFonts w:ascii="Times New Roman" w:eastAsia="黑体" w:hAnsi="Times New Roman"/>
          <w:b/>
          <w:sz w:val="24"/>
        </w:rPr>
        <w:t>）</w:t>
      </w:r>
      <w:r>
        <w:rPr>
          <w:rFonts w:ascii="Times New Roman" w:eastAsia="黑体" w:hAnsi="Times New Roman"/>
          <w:b/>
          <w:sz w:val="24"/>
        </w:rPr>
        <w:t xml:space="preserve">DDR </w:t>
      </w:r>
      <w:r>
        <w:rPr>
          <w:rFonts w:ascii="Times New Roman" w:eastAsia="黑体" w:hAnsi="Times New Roman"/>
          <w:b/>
          <w:sz w:val="24"/>
        </w:rPr>
        <w:t>写入与乒乓提交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 xml:space="preserve">16 </w:t>
      </w:r>
      <w:r>
        <w:rPr>
          <w:rFonts w:ascii="Times New Roman" w:eastAsia="宋体" w:hAnsi="Times New Roman"/>
          <w:sz w:val="24"/>
        </w:rPr>
        <w:t>位字节流先过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dc_fifo</w:t>
      </w:r>
      <w:r>
        <w:rPr>
          <w:rFonts w:ascii="Times New Roman" w:eastAsia="宋体" w:hAnsi="Times New Roman"/>
          <w:sz w:val="24"/>
        </w:rPr>
        <w:t>（格雷码指针跨域）作速率与域解耦，再由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axi_frame_saver64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拼成</w:t>
      </w:r>
      <w:r>
        <w:rPr>
          <w:rFonts w:ascii="Times New Roman" w:eastAsia="宋体" w:hAnsi="Times New Roman"/>
          <w:sz w:val="24"/>
        </w:rPr>
        <w:t xml:space="preserve"> 64 </w:t>
      </w:r>
      <w:r>
        <w:rPr>
          <w:rFonts w:ascii="Times New Roman" w:eastAsia="宋体" w:hAnsi="Times New Roman"/>
          <w:sz w:val="24"/>
        </w:rPr>
        <w:t>位</w:t>
      </w:r>
      <w:r>
        <w:rPr>
          <w:rFonts w:ascii="Times New Roman" w:eastAsia="宋体" w:hAnsi="Times New Roman"/>
          <w:sz w:val="24"/>
        </w:rPr>
        <w:t xml:space="preserve"> AXI3 </w:t>
      </w:r>
      <w:r>
        <w:rPr>
          <w:rFonts w:ascii="Times New Roman" w:eastAsia="宋体" w:hAnsi="Times New Roman"/>
          <w:sz w:val="24"/>
        </w:rPr>
        <w:t>突发写入</w:t>
      </w:r>
      <w:r>
        <w:rPr>
          <w:rFonts w:ascii="Times New Roman" w:eastAsia="宋体" w:hAnsi="Times New Roman"/>
          <w:sz w:val="24"/>
        </w:rPr>
        <w:t xml:space="preserve"> ETH </w:t>
      </w:r>
      <w:r>
        <w:rPr>
          <w:rFonts w:ascii="Times New Roman" w:eastAsia="宋体" w:hAnsi="Times New Roman"/>
          <w:sz w:val="24"/>
        </w:rPr>
        <w:t>那一路的乒乓对（</w:t>
      </w:r>
      <w:r>
        <w:rPr>
          <w:rFonts w:ascii="Consolas" w:eastAsia="宋体" w:hAnsi="Consolas"/>
          <w:sz w:val="22"/>
        </w:rPr>
        <w:t>BANK0=0x1000_0000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BANK1=0x1008_0000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那一路另用第三个基址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0x1010_0000</w:t>
      </w:r>
      <w:r>
        <w:rPr>
          <w:rFonts w:ascii="Times New Roman" w:eastAsia="宋体" w:hAnsi="Times New Roman"/>
          <w:sz w:val="24"/>
        </w:rPr>
        <w:t>），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ddr_bank_commit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在整帧写完后给换页脉冲；读侧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frame_buffer_w64</w:t>
      </w:r>
      <w:r>
        <w:rPr>
          <w:rFonts w:ascii="Times New Roman" w:eastAsia="宋体" w:hAnsi="Times New Roman"/>
          <w:sz w:val="24"/>
        </w:rPr>
        <w:t xml:space="preserve"> 64 </w:t>
      </w:r>
      <w:r>
        <w:rPr>
          <w:rFonts w:ascii="Times New Roman" w:eastAsia="宋体" w:hAnsi="Times New Roman"/>
          <w:sz w:val="24"/>
        </w:rPr>
        <w:t>位读</w:t>
      </w:r>
      <w:r>
        <w:rPr>
          <w:rFonts w:ascii="Times New Roman" w:eastAsia="宋体" w:hAnsi="Times New Roman"/>
          <w:sz w:val="24"/>
        </w:rPr>
        <w:t xml:space="preserve"> 16 </w:t>
      </w:r>
      <w:r>
        <w:rPr>
          <w:rFonts w:ascii="Times New Roman" w:eastAsia="宋体" w:hAnsi="Times New Roman"/>
          <w:sz w:val="24"/>
        </w:rPr>
        <w:t>位出，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那一路由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axi_frame_writer64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与按行搬运的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axi_frame_writer_gated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承担，</w:t>
      </w:r>
      <w:r>
        <w:rPr>
          <w:rFonts w:ascii="Times New Roman" w:eastAsia="宋体" w:hAnsi="Times New Roman"/>
          <w:sz w:val="24"/>
        </w:rPr>
        <w:t xml:space="preserve">owner </w:t>
      </w:r>
      <w:r>
        <w:rPr>
          <w:rFonts w:ascii="Times New Roman" w:eastAsia="宋体" w:hAnsi="Times New Roman"/>
          <w:sz w:val="24"/>
        </w:rPr>
        <w:t>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src_arb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判定。</w:t>
      </w:r>
    </w:p>
    <w:p w14:paraId="0A2E20D9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lastRenderedPageBreak/>
        <w:t>（</w:t>
      </w:r>
      <w:r>
        <w:rPr>
          <w:rFonts w:ascii="Times New Roman" w:eastAsia="黑体" w:hAnsi="Times New Roman"/>
          <w:b/>
          <w:sz w:val="24"/>
        </w:rPr>
        <w:t>5</w:t>
      </w:r>
      <w:r>
        <w:rPr>
          <w:rFonts w:ascii="Times New Roman" w:eastAsia="黑体" w:hAnsi="Times New Roman"/>
          <w:b/>
          <w:sz w:val="24"/>
        </w:rPr>
        <w:t>）链路健康与仲裁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link_monitor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eth_rxc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域毫秒计数（</w:t>
      </w:r>
      <w:r>
        <w:rPr>
          <w:rFonts w:ascii="Consolas" w:eastAsia="宋体" w:hAnsi="Consolas"/>
          <w:sz w:val="22"/>
        </w:rPr>
        <w:t>TC = CLK_HZ/1000</w:t>
      </w:r>
      <w:r>
        <w:rPr>
          <w:rFonts w:ascii="Times New Roman" w:eastAsia="宋体" w:hAnsi="Times New Roman"/>
          <w:sz w:val="24"/>
        </w:rPr>
        <w:t>）判静默并出</w:t>
      </w:r>
      <w:r>
        <w:rPr>
          <w:rFonts w:ascii="Times New Roman" w:eastAsia="宋体" w:hAnsi="Times New Roman"/>
          <w:sz w:val="24"/>
        </w:rPr>
        <w:t xml:space="preserve"> 10 </w:t>
      </w:r>
      <w:r>
        <w:rPr>
          <w:rFonts w:ascii="Times New Roman" w:eastAsia="宋体" w:hAnsi="Times New Roman"/>
          <w:sz w:val="24"/>
        </w:rPr>
        <w:t>组计数；针对断链时</w:t>
      </w:r>
      <w:r>
        <w:rPr>
          <w:rFonts w:ascii="Times New Roman" w:eastAsia="宋体" w:hAnsi="Times New Roman"/>
          <w:sz w:val="24"/>
        </w:rPr>
        <w:t xml:space="preserve"> RXC </w:t>
      </w:r>
      <w:r>
        <w:rPr>
          <w:rFonts w:ascii="Times New Roman" w:eastAsia="宋体" w:hAnsi="Times New Roman"/>
          <w:sz w:val="24"/>
        </w:rPr>
        <w:t>慢到</w:t>
      </w:r>
      <w:r>
        <w:rPr>
          <w:rFonts w:ascii="Times New Roman" w:eastAsia="宋体" w:hAnsi="Times New Roman"/>
          <w:sz w:val="24"/>
        </w:rPr>
        <w:t xml:space="preserve"> 2.5 MHz </w:t>
      </w:r>
      <w:r>
        <w:rPr>
          <w:rFonts w:ascii="Times New Roman" w:eastAsia="宋体" w:hAnsi="Times New Roman"/>
          <w:sz w:val="24"/>
        </w:rPr>
        <w:t>的实测事实，心跳位与独立的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hb_slow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合成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eth_tb_ok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作仲裁输入，避免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没帧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时基不准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分不清。</w:t>
      </w:r>
      <w:r>
        <w:rPr>
          <w:rFonts w:ascii="Consolas" w:eastAsia="宋体" w:hAnsi="Consolas"/>
          <w:sz w:val="22"/>
        </w:rPr>
        <w:t>frame_commit_lock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管消隐窗口与看门狗，</w:t>
      </w:r>
      <w:r>
        <w:rPr>
          <w:rFonts w:ascii="Consolas" w:eastAsia="宋体" w:hAnsi="Consolas"/>
          <w:sz w:val="22"/>
        </w:rPr>
        <w:t>src_life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出</w:t>
      </w:r>
      <w:r>
        <w:rPr>
          <w:rFonts w:ascii="Times New Roman" w:eastAsia="宋体" w:hAnsi="Times New Roman"/>
          <w:sz w:val="24"/>
        </w:rPr>
        <w:t xml:space="preserve"> 500 ms </w:t>
      </w:r>
      <w:r>
        <w:rPr>
          <w:rFonts w:ascii="Times New Roman" w:eastAsia="宋体" w:hAnsi="Times New Roman"/>
          <w:sz w:val="24"/>
        </w:rPr>
        <w:t>心跳。</w:t>
      </w:r>
    </w:p>
    <w:p w14:paraId="26AEC940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6</w:t>
      </w:r>
      <w:r>
        <w:rPr>
          <w:rFonts w:ascii="Times New Roman" w:eastAsia="黑体" w:hAnsi="Times New Roman"/>
          <w:b/>
          <w:sz w:val="24"/>
        </w:rPr>
        <w:t>）几何：缩放、旋转与双线性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video_timing_1024x600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出显示坐标；</w:t>
      </w:r>
      <w:r>
        <w:rPr>
          <w:rFonts w:ascii="Consolas" w:eastAsia="宋体" w:hAnsi="Consolas"/>
          <w:sz w:val="22"/>
        </w:rPr>
        <w:t>zoom_fit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3 </w:t>
      </w:r>
      <w:r>
        <w:rPr>
          <w:rFonts w:ascii="Times New Roman" w:eastAsia="宋体" w:hAnsi="Times New Roman"/>
          <w:sz w:val="24"/>
        </w:rPr>
        <w:t>颗</w:t>
      </w:r>
      <w:r>
        <w:rPr>
          <w:rFonts w:ascii="Times New Roman" w:eastAsia="宋体" w:hAnsi="Times New Roman"/>
          <w:sz w:val="24"/>
        </w:rPr>
        <w:t xml:space="preserve"> DSP48</w:t>
      </w:r>
      <w:r>
        <w:rPr>
          <w:rFonts w:ascii="Times New Roman" w:eastAsia="宋体" w:hAnsi="Times New Roman"/>
          <w:sz w:val="24"/>
        </w:rPr>
        <w:t>）算适配系数，</w:t>
      </w:r>
      <w:r>
        <w:rPr>
          <w:rFonts w:ascii="Consolas" w:eastAsia="宋体" w:hAnsi="Consolas"/>
          <w:sz w:val="22"/>
        </w:rPr>
        <w:t>zoom_mapper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8 </w:t>
      </w:r>
      <w:r>
        <w:rPr>
          <w:rFonts w:ascii="Times New Roman" w:eastAsia="宋体" w:hAnsi="Times New Roman"/>
          <w:sz w:val="24"/>
        </w:rPr>
        <w:t>颗）做含旋转的逆映射，出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sx[11:0]/sy[11:0]/oob/zfrac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Consolas" w:eastAsia="宋体" w:hAnsi="Consolas"/>
          <w:sz w:val="22"/>
        </w:rPr>
        <w:t>angle_ctrl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</w:t>
      </w:r>
      <w:r>
        <w:rPr>
          <w:rFonts w:ascii="Times New Roman" w:eastAsia="宋体" w:hAnsi="Times New Roman"/>
          <w:sz w:val="24"/>
        </w:rPr>
        <w:t xml:space="preserve"> ±1° </w:t>
      </w:r>
      <w:r>
        <w:rPr>
          <w:rFonts w:ascii="Times New Roman" w:eastAsia="宋体" w:hAnsi="Times New Roman"/>
          <w:sz w:val="24"/>
        </w:rPr>
        <w:t>步进，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sin_rom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宋体" w:hAnsi="Consolas"/>
          <w:sz w:val="22"/>
        </w:rPr>
        <w:t>cos_rom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供系数；</w:t>
      </w:r>
      <w:r>
        <w:rPr>
          <w:rFonts w:ascii="Consolas" w:eastAsia="宋体" w:hAnsi="Consolas"/>
          <w:sz w:val="22"/>
        </w:rPr>
        <w:t>fb_bilin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内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bilin_lerp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做两次线性插值（</w:t>
      </w:r>
      <w:r>
        <w:rPr>
          <w:rFonts w:ascii="Times New Roman" w:eastAsia="宋体" w:hAnsi="Times New Roman"/>
          <w:sz w:val="24"/>
        </w:rPr>
        <w:t xml:space="preserve">6 </w:t>
      </w:r>
      <w:r>
        <w:rPr>
          <w:rFonts w:ascii="Times New Roman" w:eastAsia="宋体" w:hAnsi="Times New Roman"/>
          <w:sz w:val="24"/>
        </w:rPr>
        <w:t>颗</w:t>
      </w:r>
      <w:r>
        <w:rPr>
          <w:rFonts w:ascii="Times New Roman" w:eastAsia="宋体" w:hAnsi="Times New Roman"/>
          <w:sz w:val="24"/>
        </w:rPr>
        <w:t xml:space="preserve"> DSP48</w:t>
      </w:r>
      <w:r>
        <w:rPr>
          <w:rFonts w:ascii="Times New Roman" w:eastAsia="宋体" w:hAnsi="Times New Roman"/>
          <w:sz w:val="24"/>
        </w:rPr>
        <w:t>），</w:t>
      </w:r>
      <w:r>
        <w:rPr>
          <w:rFonts w:ascii="Consolas" w:eastAsia="宋体" w:hAnsi="Consolas"/>
          <w:sz w:val="22"/>
        </w:rPr>
        <w:t>BILIN_ROWS = 2</w:t>
      </w:r>
      <w:r>
        <w:rPr>
          <w:rFonts w:ascii="Times New Roman" w:eastAsia="宋体" w:hAnsi="Times New Roman"/>
          <w:sz w:val="24"/>
        </w:rPr>
        <w:t>。倍率为八档定点数（</w:t>
      </w:r>
      <w:r>
        <w:rPr>
          <w:rFonts w:ascii="Times New Roman" w:eastAsia="宋体" w:hAnsi="Times New Roman"/>
          <w:sz w:val="24"/>
        </w:rPr>
        <w:t>25/33/50/75/100/133/150/200</w:t>
      </w:r>
      <w:r>
        <w:rPr>
          <w:rFonts w:ascii="Times New Roman" w:eastAsia="宋体" w:hAnsi="Times New Roman"/>
          <w:sz w:val="24"/>
        </w:rPr>
        <w:t>）加呼吸与</w:t>
      </w:r>
      <w:r>
        <w:rPr>
          <w:rFonts w:ascii="Times New Roman" w:eastAsia="宋体" w:hAnsi="Times New Roman"/>
          <w:sz w:val="24"/>
        </w:rPr>
        <w:t xml:space="preserve"> Fit </w:t>
      </w:r>
      <w:r>
        <w:rPr>
          <w:rFonts w:ascii="Times New Roman" w:eastAsia="宋体" w:hAnsi="Times New Roman"/>
          <w:sz w:val="24"/>
        </w:rPr>
        <w:t>档。</w:t>
      </w:r>
      <w:r>
        <w:rPr>
          <w:rFonts w:ascii="Times New Roman" w:eastAsia="宋体" w:hAnsi="Times New Roman"/>
          <w:sz w:val="24"/>
        </w:rPr>
        <w:t xml:space="preserve">DSP </w:t>
      </w:r>
      <w:r>
        <w:rPr>
          <w:rFonts w:ascii="Times New Roman" w:eastAsia="宋体" w:hAnsi="Times New Roman"/>
          <w:sz w:val="24"/>
        </w:rPr>
        <w:t>合计</w:t>
      </w:r>
      <w:r>
        <w:rPr>
          <w:rFonts w:ascii="Times New Roman" w:eastAsia="宋体" w:hAnsi="Times New Roman"/>
          <w:sz w:val="24"/>
        </w:rPr>
        <w:t xml:space="preserve"> 19 </w:t>
      </w:r>
      <w:r>
        <w:rPr>
          <w:rFonts w:ascii="Times New Roman" w:eastAsia="宋体" w:hAnsi="Times New Roman"/>
          <w:sz w:val="24"/>
        </w:rPr>
        <w:t>颗</w:t>
      </w:r>
      <w:r>
        <w:rPr>
          <w:rFonts w:ascii="Times New Roman" w:eastAsia="宋体" w:hAnsi="Times New Roman"/>
          <w:sz w:val="24"/>
        </w:rPr>
        <w:t xml:space="preserve"> = </w:t>
      </w:r>
      <w:r>
        <w:rPr>
          <w:rFonts w:ascii="Consolas" w:eastAsia="宋体" w:hAnsi="Consolas"/>
          <w:sz w:val="22"/>
        </w:rPr>
        <w:t>u_lerp</w:t>
      </w:r>
      <w:r>
        <w:rPr>
          <w:rFonts w:ascii="Times New Roman" w:eastAsia="宋体" w:hAnsi="Times New Roman"/>
          <w:sz w:val="24"/>
        </w:rPr>
        <w:t xml:space="preserve"> 6 + </w:t>
      </w:r>
      <w:r>
        <w:rPr>
          <w:rFonts w:ascii="Consolas" w:eastAsia="宋体" w:hAnsi="Consolas"/>
          <w:sz w:val="22"/>
        </w:rPr>
        <w:t>u_blur</w:t>
      </w:r>
      <w:r>
        <w:rPr>
          <w:rFonts w:ascii="Times New Roman" w:eastAsia="宋体" w:hAnsi="Times New Roman"/>
          <w:sz w:val="24"/>
        </w:rPr>
        <w:t xml:space="preserve"> 1 + </w:t>
      </w:r>
      <w:r>
        <w:rPr>
          <w:rFonts w:ascii="Consolas" w:eastAsia="宋体" w:hAnsi="Consolas"/>
          <w:sz w:val="22"/>
        </w:rPr>
        <w:t>u_split_ctrl</w:t>
      </w:r>
      <w:r>
        <w:rPr>
          <w:rFonts w:ascii="Times New Roman" w:eastAsia="宋体" w:hAnsi="Times New Roman"/>
          <w:sz w:val="24"/>
        </w:rPr>
        <w:t xml:space="preserve"> 1 + </w:t>
      </w:r>
      <w:r>
        <w:rPr>
          <w:rFonts w:ascii="Consolas" w:eastAsia="宋体" w:hAnsi="Consolas"/>
          <w:sz w:val="22"/>
        </w:rPr>
        <w:t>u_zfit</w:t>
      </w:r>
      <w:r>
        <w:rPr>
          <w:rFonts w:ascii="Times New Roman" w:eastAsia="宋体" w:hAnsi="Times New Roman"/>
          <w:sz w:val="24"/>
        </w:rPr>
        <w:t xml:space="preserve"> 3 + </w:t>
      </w:r>
      <w:r>
        <w:rPr>
          <w:rFonts w:ascii="Consolas" w:eastAsia="宋体" w:hAnsi="Consolas"/>
          <w:sz w:val="22"/>
        </w:rPr>
        <w:t>u_zmap</w:t>
      </w:r>
      <w:r>
        <w:rPr>
          <w:rFonts w:ascii="Times New Roman" w:eastAsia="宋体" w:hAnsi="Times New Roman"/>
          <w:sz w:val="24"/>
        </w:rPr>
        <w:t xml:space="preserve"> 8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gamma </w:t>
      </w:r>
      <w:r>
        <w:rPr>
          <w:rFonts w:ascii="Times New Roman" w:eastAsia="宋体" w:hAnsi="Times New Roman"/>
          <w:sz w:val="24"/>
        </w:rPr>
        <w:t>用</w:t>
      </w:r>
      <w:r>
        <w:rPr>
          <w:rFonts w:ascii="Times New Roman" w:eastAsia="宋体" w:hAnsi="Times New Roman"/>
          <w:sz w:val="24"/>
        </w:rPr>
        <w:t xml:space="preserve"> LUTRAM </w:t>
      </w:r>
      <w:r>
        <w:rPr>
          <w:rFonts w:ascii="Times New Roman" w:eastAsia="宋体" w:hAnsi="Times New Roman"/>
          <w:sz w:val="24"/>
        </w:rPr>
        <w:t>查表不占</w:t>
      </w:r>
      <w:r>
        <w:rPr>
          <w:rFonts w:ascii="Times New Roman" w:eastAsia="宋体" w:hAnsi="Times New Roman"/>
          <w:sz w:val="24"/>
        </w:rPr>
        <w:t xml:space="preserve"> DSP</w:t>
      </w:r>
      <w:r>
        <w:rPr>
          <w:rFonts w:ascii="Times New Roman" w:eastAsia="宋体" w:hAnsi="Times New Roman"/>
          <w:sz w:val="24"/>
        </w:rPr>
        <w:t>。</w:t>
      </w:r>
    </w:p>
    <w:p w14:paraId="1A6B5A5E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7</w:t>
      </w:r>
      <w:r>
        <w:rPr>
          <w:rFonts w:ascii="Times New Roman" w:eastAsia="黑体" w:hAnsi="Times New Roman"/>
          <w:b/>
          <w:sz w:val="24"/>
        </w:rPr>
        <w:t>）效果链</w:t>
      </w:r>
      <w:r>
        <w:rPr>
          <w:rFonts w:ascii="Times New Roman" w:eastAsia="黑体" w:hAnsi="Times New Roman"/>
          <w:b/>
          <w:sz w:val="24"/>
        </w:rPr>
        <w:t xml:space="preserve"> </w:t>
      </w:r>
      <w:r>
        <w:rPr>
          <w:rFonts w:ascii="Consolas" w:eastAsia="宋体" w:hAnsi="Consolas"/>
          <w:b/>
          <w:sz w:val="22"/>
        </w:rPr>
        <w:t>proc_pipeline</w:t>
      </w:r>
      <w:r>
        <w:rPr>
          <w:rFonts w:ascii="Times New Roman" w:eastAsia="宋体" w:hAnsi="Times New Roman"/>
          <w:sz w:val="24"/>
        </w:rPr>
        <w:t>：六级顺序</w:t>
      </w:r>
      <w:r>
        <w:rPr>
          <w:rFonts w:ascii="Times New Roman" w:eastAsia="宋体" w:hAnsi="Times New Roman"/>
          <w:sz w:val="24"/>
        </w:rPr>
        <w:t xml:space="preserve"> gamma</w:t>
      </w:r>
      <w:r>
        <w:rPr>
          <w:rFonts w:ascii="Times New Roman" w:eastAsia="宋体" w:hAnsi="Times New Roman"/>
          <w:sz w:val="24"/>
        </w:rPr>
        <w:t>、颜色、滤波、边缘、阈值、形态学，控制字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gpio_cfg[8:0]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一位一算法，级</w:t>
      </w:r>
      <w:r>
        <w:rPr>
          <w:rFonts w:ascii="Times New Roman" w:eastAsia="宋体" w:hAnsi="Times New Roman"/>
          <w:sz w:val="24"/>
        </w:rPr>
        <w:t xml:space="preserve"> 5 </w:t>
      </w:r>
      <w:r>
        <w:rPr>
          <w:rFonts w:ascii="Times New Roman" w:eastAsia="宋体" w:hAnsi="Times New Roman"/>
          <w:sz w:val="24"/>
        </w:rPr>
        <w:t>的腐蚀与膨胀互斥（同置</w:t>
      </w:r>
      <w:r>
        <w:rPr>
          <w:rFonts w:ascii="Times New Roman" w:eastAsia="宋体" w:hAnsi="Times New Roman"/>
          <w:sz w:val="24"/>
        </w:rPr>
        <w:t xml:space="preserve"> 1 </w:t>
      </w:r>
      <w:r>
        <w:rPr>
          <w:rFonts w:ascii="Times New Roman" w:eastAsia="宋体" w:hAnsi="Times New Roman"/>
          <w:sz w:val="24"/>
        </w:rPr>
        <w:t>两个都不做）。四个窗口级各自维护列标签、抽头号按该级之前累积拍数取（</w:t>
      </w:r>
      <w:r>
        <w:rPr>
          <w:rFonts w:ascii="Times New Roman" w:eastAsia="宋体" w:hAnsi="Times New Roman"/>
          <w:sz w:val="24"/>
        </w:rPr>
        <w:t>blur 2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sharp 5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sobel 8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morph 12</w:t>
      </w:r>
      <w:r>
        <w:rPr>
          <w:rFonts w:ascii="Times New Roman" w:eastAsia="宋体" w:hAnsi="Times New Roman"/>
          <w:sz w:val="24"/>
        </w:rPr>
        <w:t>），故任意组合下延迟恒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拍、偏移恒</w:t>
      </w:r>
      <w:r>
        <w:rPr>
          <w:rFonts w:ascii="Times New Roman" w:eastAsia="宋体" w:hAnsi="Times New Roman"/>
          <w:sz w:val="24"/>
        </w:rPr>
        <w:t xml:space="preserve"> −4 </w:t>
      </w:r>
      <w:r>
        <w:rPr>
          <w:rFonts w:ascii="Times New Roman" w:eastAsia="宋体" w:hAnsi="Times New Roman"/>
          <w:sz w:val="24"/>
        </w:rPr>
        <w:t>行；顶层只取参数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u_pipe.LATENCY</w:t>
      </w:r>
      <w:r>
        <w:rPr>
          <w:rFonts w:ascii="Times New Roman" w:eastAsia="宋体" w:hAnsi="Times New Roman"/>
          <w:sz w:val="24"/>
        </w:rPr>
        <w:t>，台架实测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de_in</w:t>
      </w:r>
      <w:r>
        <w:rPr>
          <w:rFonts w:ascii="Times New Roman" w:eastAsia="宋体" w:hAnsi="Times New Roman"/>
          <w:sz w:val="24"/>
        </w:rPr>
        <w:t>→</w:t>
      </w:r>
      <w:r>
        <w:rPr>
          <w:rFonts w:ascii="Consolas" w:eastAsia="宋体" w:hAnsi="Consolas"/>
          <w:sz w:val="22"/>
        </w:rPr>
        <w:t>de_out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与之比对。</w:t>
      </w:r>
    </w:p>
    <w:p w14:paraId="237691E1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8</w:t>
      </w:r>
      <w:r>
        <w:rPr>
          <w:rFonts w:ascii="Times New Roman" w:eastAsia="黑体" w:hAnsi="Times New Roman"/>
          <w:b/>
          <w:sz w:val="24"/>
        </w:rPr>
        <w:t>）同帧混合、</w:t>
      </w:r>
      <w:r>
        <w:rPr>
          <w:rFonts w:ascii="Times New Roman" w:eastAsia="黑体" w:hAnsi="Times New Roman"/>
          <w:b/>
          <w:sz w:val="24"/>
        </w:rPr>
        <w:t xml:space="preserve">OSD </w:t>
      </w:r>
      <w:r>
        <w:rPr>
          <w:rFonts w:ascii="Times New Roman" w:eastAsia="黑体" w:hAnsi="Times New Roman"/>
          <w:b/>
          <w:sz w:val="24"/>
        </w:rPr>
        <w:t>与</w:t>
      </w:r>
      <w:r>
        <w:rPr>
          <w:rFonts w:ascii="Times New Roman" w:eastAsia="黑体" w:hAnsi="Times New Roman"/>
          <w:b/>
          <w:sz w:val="24"/>
        </w:rPr>
        <w:t xml:space="preserve"> TMDS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split_display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split_eff[11:0]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逐列取原图（</w:t>
      </w:r>
      <w:r>
        <w:rPr>
          <w:rFonts w:ascii="Consolas" w:eastAsia="宋体" w:hAnsi="Consolas"/>
          <w:sz w:val="22"/>
        </w:rPr>
        <w:t>raw_line_delay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4 </w:t>
      </w:r>
      <w:r>
        <w:rPr>
          <w:rFonts w:ascii="Times New Roman" w:eastAsia="宋体" w:hAnsi="Times New Roman"/>
          <w:sz w:val="24"/>
        </w:rPr>
        <w:t>行环加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拍滑移）或处理图，两半来自同一帧同一时刻；</w:t>
      </w:r>
      <w:r>
        <w:rPr>
          <w:rFonts w:ascii="Consolas" w:eastAsia="宋体" w:hAnsi="Consolas"/>
          <w:sz w:val="22"/>
        </w:rPr>
        <w:t>osd_overlay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叠五行（面板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帧率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片源、效果位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阈值</w:t>
      </w:r>
      <w:r>
        <w:rPr>
          <w:rFonts w:ascii="Times New Roman" w:eastAsia="宋体" w:hAnsi="Times New Roman"/>
          <w:sz w:val="24"/>
        </w:rPr>
        <w:t xml:space="preserve"> /gamma</w:t>
      </w:r>
      <w:r>
        <w:rPr>
          <w:rFonts w:ascii="Times New Roman" w:eastAsia="宋体" w:hAnsi="Times New Roman"/>
          <w:sz w:val="24"/>
        </w:rPr>
        <w:t>、角度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缩放档、缝位置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时延打点、结温与异常句）；</w:t>
      </w:r>
      <w:r>
        <w:rPr>
          <w:rFonts w:ascii="Consolas" w:eastAsia="宋体" w:hAnsi="Consolas"/>
          <w:sz w:val="22"/>
        </w:rPr>
        <w:t>rgb2dvi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内三只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tmds_encoder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与四只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tmds_serializer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Consolas" w:eastAsia="宋体" w:hAnsi="Consolas"/>
          <w:sz w:val="22"/>
        </w:rPr>
        <w:t>OSERDESE2</w:t>
      </w:r>
      <w:r>
        <w:rPr>
          <w:rFonts w:ascii="Times New Roman" w:eastAsia="宋体" w:hAnsi="Times New Roman"/>
          <w:sz w:val="24"/>
        </w:rPr>
        <w:t xml:space="preserve"> 10:1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Consolas" w:eastAsia="宋体" w:hAnsi="Consolas"/>
          <w:sz w:val="22"/>
        </w:rPr>
        <w:t>clk_pix5x</w:t>
      </w:r>
      <w:r>
        <w:rPr>
          <w:rFonts w:ascii="Times New Roman" w:eastAsia="宋体" w:hAnsi="Times New Roman"/>
          <w:sz w:val="24"/>
        </w:rPr>
        <w:t>），输出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tmds_clk_p/n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Consolas" w:eastAsia="宋体" w:hAnsi="Consolas"/>
          <w:sz w:val="22"/>
        </w:rPr>
        <w:t>W16/Y16</w:t>
      </w:r>
      <w:r>
        <w:rPr>
          <w:rFonts w:ascii="Times New Roman" w:eastAsia="宋体" w:hAnsi="Times New Roman"/>
          <w:sz w:val="24"/>
        </w:rPr>
        <w:t>）与三对数据（</w:t>
      </w:r>
      <w:r>
        <w:rPr>
          <w:rFonts w:ascii="Consolas" w:eastAsia="宋体" w:hAnsi="Consolas"/>
          <w:sz w:val="22"/>
        </w:rPr>
        <w:t>AA17/AB17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宋体" w:hAnsi="Consolas"/>
          <w:sz w:val="22"/>
        </w:rPr>
        <w:t>U17/V17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宋体" w:hAnsi="Consolas"/>
          <w:sz w:val="22"/>
        </w:rPr>
        <w:t>U15/U16</w:t>
      </w:r>
      <w:r>
        <w:rPr>
          <w:rFonts w:ascii="Times New Roman" w:eastAsia="宋体" w:hAnsi="Times New Roman"/>
          <w:sz w:val="24"/>
        </w:rPr>
        <w:t>），全部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TMDS_33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直连</w:t>
      </w:r>
      <w:r>
        <w:rPr>
          <w:rFonts w:ascii="Times New Roman" w:eastAsia="宋体" w:hAnsi="Times New Roman"/>
          <w:sz w:val="24"/>
        </w:rPr>
        <w:t xml:space="preserve"> HDMI OUT </w:t>
      </w:r>
      <w:r>
        <w:rPr>
          <w:rFonts w:ascii="Times New Roman" w:eastAsia="宋体" w:hAnsi="Times New Roman"/>
          <w:sz w:val="24"/>
        </w:rPr>
        <w:t>座。</w:t>
      </w:r>
    </w:p>
    <w:p w14:paraId="16C73464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396F53" wp14:editId="23709F2B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9706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507BB1F2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96EA32" wp14:editId="62A35522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78FE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5A3C6736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5A5072A2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 w14:paraId="5B4A9FE5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软件分三层：</w:t>
      </w:r>
      <w:r>
        <w:rPr>
          <w:rFonts w:ascii="Times New Roman" w:eastAsia="宋体" w:hAnsi="Times New Roman"/>
          <w:sz w:val="24"/>
        </w:rPr>
        <w:t xml:space="preserve">PC </w:t>
      </w:r>
      <w:r>
        <w:rPr>
          <w:rFonts w:ascii="Times New Roman" w:eastAsia="宋体" w:hAnsi="Times New Roman"/>
          <w:sz w:val="24"/>
        </w:rPr>
        <w:t>上位机（推流、取数、判定）、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裸机应用（命令、寄存器、</w:t>
      </w:r>
      <w:r>
        <w:rPr>
          <w:rFonts w:ascii="Times New Roman" w:eastAsia="宋体" w:hAnsi="Times New Roman"/>
          <w:sz w:val="24"/>
        </w:rPr>
        <w:t>SD</w:t>
      </w:r>
      <w:r>
        <w:rPr>
          <w:rFonts w:ascii="Times New Roman" w:eastAsia="宋体" w:hAnsi="Times New Roman"/>
          <w:sz w:val="24"/>
        </w:rPr>
        <w:t>、温度）、</w:t>
      </w:r>
      <w:r>
        <w:rPr>
          <w:rFonts w:ascii="Times New Roman" w:eastAsia="宋体" w:hAnsi="Times New Roman"/>
          <w:sz w:val="24"/>
        </w:rPr>
        <w:t xml:space="preserve">PL </w:t>
      </w:r>
      <w:r>
        <w:rPr>
          <w:rFonts w:ascii="Times New Roman" w:eastAsia="宋体" w:hAnsi="Times New Roman"/>
          <w:sz w:val="24"/>
        </w:rPr>
        <w:t>逻辑（只写它接受的寄存器接口）。三层之间只有两条通道</w:t>
      </w:r>
      <w:r>
        <w:rPr>
          <w:rFonts w:ascii="Times New Roman" w:eastAsia="宋体" w:hAnsi="Times New Roman"/>
          <w:sz w:val="24"/>
        </w:rPr>
        <w:t xml:space="preserve">——UDP 5001 </w:t>
      </w:r>
      <w:r>
        <w:rPr>
          <w:rFonts w:ascii="Times New Roman" w:eastAsia="宋体" w:hAnsi="Times New Roman"/>
          <w:sz w:val="24"/>
        </w:rPr>
        <w:t>的视频流，和三个</w:t>
      </w:r>
      <w:r>
        <w:rPr>
          <w:rFonts w:ascii="Times New Roman" w:eastAsia="宋体" w:hAnsi="Times New Roman"/>
          <w:sz w:val="24"/>
        </w:rPr>
        <w:t xml:space="preserve"> AXI GPIO </w:t>
      </w:r>
      <w:r>
        <w:rPr>
          <w:rFonts w:ascii="Times New Roman" w:eastAsia="宋体" w:hAnsi="Times New Roman"/>
          <w:sz w:val="24"/>
        </w:rPr>
        <w:t>从设备的寄存器读写；上位机经</w:t>
      </w:r>
      <w:r>
        <w:rPr>
          <w:rFonts w:ascii="Times New Roman" w:eastAsia="宋体" w:hAnsi="Times New Roman"/>
          <w:sz w:val="24"/>
        </w:rPr>
        <w:t xml:space="preserve"> JTAG/xsdb </w:t>
      </w:r>
      <w:r>
        <w:rPr>
          <w:rFonts w:ascii="Times New Roman" w:eastAsia="宋体" w:hAnsi="Times New Roman"/>
          <w:sz w:val="24"/>
        </w:rPr>
        <w:t>读的是同一组寄存器，因此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串口看到的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"xsdb </w:t>
      </w:r>
      <w:r>
        <w:rPr>
          <w:rFonts w:ascii="Times New Roman" w:eastAsia="宋体" w:hAnsi="Times New Roman"/>
          <w:sz w:val="24"/>
        </w:rPr>
        <w:t>看到的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必然同源。</w:t>
      </w:r>
    </w:p>
    <w:p w14:paraId="58E4F55F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上位机共</w:t>
      </w:r>
      <w:r>
        <w:rPr>
          <w:rFonts w:ascii="Times New Roman" w:eastAsia="宋体" w:hAnsi="Times New Roman"/>
          <w:sz w:val="24"/>
        </w:rPr>
        <w:t xml:space="preserve"> 29 </w:t>
      </w:r>
      <w:r>
        <w:rPr>
          <w:rFonts w:ascii="Times New Roman" w:eastAsia="宋体" w:hAnsi="Times New Roman"/>
          <w:sz w:val="24"/>
        </w:rPr>
        <w:t>支工具（</w:t>
      </w:r>
      <w:r>
        <w:rPr>
          <w:rFonts w:ascii="Times New Roman" w:eastAsia="宋体" w:hAnsi="Times New Roman"/>
          <w:sz w:val="24"/>
        </w:rPr>
        <w:t xml:space="preserve">26 </w:t>
      </w:r>
      <w:r>
        <w:rPr>
          <w:rFonts w:ascii="Times New Roman" w:eastAsia="宋体" w:hAnsi="Times New Roman"/>
          <w:sz w:val="24"/>
        </w:rPr>
        <w:t>支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.mjs</w:t>
      </w:r>
      <w:r>
        <w:rPr>
          <w:rFonts w:ascii="Times New Roman" w:eastAsia="宋体" w:hAnsi="Times New Roman"/>
          <w:sz w:val="24"/>
        </w:rPr>
        <w:t xml:space="preserve"> + 3 </w:t>
      </w:r>
      <w:r>
        <w:rPr>
          <w:rFonts w:ascii="Times New Roman" w:eastAsia="宋体" w:hAnsi="Times New Roman"/>
          <w:sz w:val="24"/>
        </w:rPr>
        <w:t>支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.py</w:t>
      </w:r>
      <w:r>
        <w:rPr>
          <w:rFonts w:ascii="Times New Roman" w:eastAsia="宋体" w:hAnsi="Times New Roman"/>
          <w:sz w:val="24"/>
        </w:rPr>
        <w:t>），零第三方依赖：</w:t>
      </w:r>
      <w:r>
        <w:rPr>
          <w:rFonts w:ascii="Consolas" w:eastAsia="宋体" w:hAnsi="Consolas"/>
          <w:sz w:val="22"/>
        </w:rPr>
        <w:t>video_sender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推任意片源，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one_click_test.mjs</w:t>
      </w:r>
      <w:r>
        <w:rPr>
          <w:rFonts w:ascii="Times New Roman" w:eastAsia="宋体" w:hAnsi="Times New Roman"/>
          <w:sz w:val="24"/>
        </w:rPr>
        <w:t>（入口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run_test.sh</w:t>
      </w:r>
      <w:r>
        <w:rPr>
          <w:rFonts w:ascii="Times New Roman" w:eastAsia="宋体" w:hAnsi="Times New Roman"/>
          <w:sz w:val="24"/>
        </w:rPr>
        <w:t>）串起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lastRenderedPageBreak/>
        <w:t xml:space="preserve">ping → </w:t>
      </w:r>
      <w:r>
        <w:rPr>
          <w:rFonts w:ascii="Times New Roman" w:eastAsia="宋体" w:hAnsi="Times New Roman"/>
          <w:sz w:val="24"/>
        </w:rPr>
        <w:t>经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写读</w:t>
      </w:r>
      <w:r>
        <w:rPr>
          <w:rFonts w:ascii="Times New Roman" w:eastAsia="宋体" w:hAnsi="Times New Roman"/>
          <w:sz w:val="24"/>
        </w:rPr>
        <w:t xml:space="preserve"> lane → </w:t>
      </w:r>
      <w:r>
        <w:rPr>
          <w:rFonts w:ascii="Times New Roman" w:eastAsia="宋体" w:hAnsi="Times New Roman"/>
          <w:sz w:val="24"/>
        </w:rPr>
        <w:t>发内置片源</w:t>
      </w:r>
      <w:r>
        <w:rPr>
          <w:rFonts w:ascii="Times New Roman" w:eastAsia="宋体" w:hAnsi="Times New Roman"/>
          <w:sz w:val="24"/>
        </w:rPr>
        <w:t xml:space="preserve"> → </w:t>
      </w:r>
      <w:r>
        <w:rPr>
          <w:rFonts w:ascii="Times New Roman" w:eastAsia="宋体" w:hAnsi="Times New Roman"/>
          <w:sz w:val="24"/>
        </w:rPr>
        <w:t>计数对账四步且任一步</w:t>
      </w:r>
      <w:r>
        <w:rPr>
          <w:rFonts w:ascii="Times New Roman" w:eastAsia="宋体" w:hAnsi="Times New Roman"/>
          <w:sz w:val="24"/>
        </w:rPr>
        <w:t xml:space="preserve"> FAIL </w:t>
      </w:r>
      <w:r>
        <w:rPr>
          <w:rFonts w:ascii="Times New Roman" w:eastAsia="宋体" w:hAnsi="Times New Roman"/>
          <w:sz w:val="24"/>
        </w:rPr>
        <w:t>退出码非</w:t>
      </w:r>
      <w:r>
        <w:rPr>
          <w:rFonts w:ascii="Times New Roman" w:eastAsia="宋体" w:hAnsi="Times New Roman"/>
          <w:sz w:val="24"/>
        </w:rPr>
        <w:t xml:space="preserve"> 0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Consolas" w:eastAsia="宋体" w:hAnsi="Consolas"/>
          <w:sz w:val="22"/>
        </w:rPr>
        <w:t>health_read</w:t>
      </w:r>
      <w:r>
        <w:rPr>
          <w:rFonts w:ascii="Times New Roman" w:eastAsia="宋体" w:hAnsi="Times New Roman"/>
          <w:sz w:val="24"/>
        </w:rPr>
        <w:t xml:space="preserve"> / </w:t>
      </w:r>
      <w:r>
        <w:rPr>
          <w:rFonts w:ascii="Consolas" w:eastAsia="宋体" w:hAnsi="Consolas"/>
          <w:sz w:val="22"/>
        </w:rPr>
        <w:t>uart_cmd_check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分别批量读</w:t>
      </w:r>
      <w:r>
        <w:rPr>
          <w:rFonts w:ascii="Times New Roman" w:eastAsia="宋体" w:hAnsi="Times New Roman"/>
          <w:sz w:val="24"/>
        </w:rPr>
        <w:t xml:space="preserve"> lane </w:t>
      </w:r>
      <w:r>
        <w:rPr>
          <w:rFonts w:ascii="Times New Roman" w:eastAsia="宋体" w:hAnsi="Times New Roman"/>
          <w:sz w:val="24"/>
        </w:rPr>
        <w:t>与驱动</w:t>
      </w:r>
      <w:r>
        <w:rPr>
          <w:rFonts w:ascii="Times New Roman" w:eastAsia="宋体" w:hAnsi="Times New Roman"/>
          <w:sz w:val="24"/>
        </w:rPr>
        <w:t xml:space="preserve"> 105 </w:t>
      </w:r>
      <w:r>
        <w:rPr>
          <w:rFonts w:ascii="Times New Roman" w:eastAsia="宋体" w:hAnsi="Times New Roman"/>
          <w:sz w:val="24"/>
        </w:rPr>
        <w:t>条命令回归，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geom_check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宋体" w:hAnsi="Consolas"/>
          <w:sz w:val="22"/>
        </w:rPr>
        <w:t>ddr_verify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宋体" w:hAnsi="Consolas"/>
          <w:sz w:val="22"/>
        </w:rPr>
        <w:t>pipe_len_check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宋体" w:hAnsi="Consolas"/>
          <w:sz w:val="22"/>
        </w:rPr>
        <w:t>metrics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是量问题的尺子，</w:t>
      </w:r>
      <w:r>
        <w:rPr>
          <w:rFonts w:ascii="Consolas" w:eastAsia="宋体" w:hAnsi="Consolas"/>
          <w:sz w:val="22"/>
        </w:rPr>
        <w:t>doc_currency_check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对齐文档与指标表。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裸机</w:t>
      </w:r>
      <w:r>
        <w:rPr>
          <w:rFonts w:ascii="Times New Roman" w:eastAsia="宋体" w:hAnsi="Times New Roman"/>
          <w:sz w:val="24"/>
        </w:rPr>
        <w:t xml:space="preserve"> 2,544 </w:t>
      </w:r>
      <w:r>
        <w:rPr>
          <w:rFonts w:ascii="Times New Roman" w:eastAsia="宋体" w:hAnsi="Times New Roman"/>
          <w:sz w:val="24"/>
        </w:rPr>
        <w:t>行</w:t>
      </w:r>
      <w:r>
        <w:rPr>
          <w:rFonts w:ascii="Times New Roman" w:eastAsia="宋体" w:hAnsi="Times New Roman"/>
          <w:sz w:val="24"/>
        </w:rPr>
        <w:t xml:space="preserve"> C </w:t>
      </w:r>
      <w:r>
        <w:rPr>
          <w:rFonts w:ascii="Times New Roman" w:eastAsia="宋体" w:hAnsi="Times New Roman"/>
          <w:sz w:val="24"/>
        </w:rPr>
        <w:t>跑在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ps7_cortexa9_0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BSP </w:t>
      </w:r>
      <w:r>
        <w:rPr>
          <w:rFonts w:ascii="Times New Roman" w:eastAsia="宋体" w:hAnsi="Times New Roman"/>
          <w:sz w:val="24"/>
        </w:rPr>
        <w:t>由随工程导出的</w:t>
      </w:r>
      <w:r>
        <w:rPr>
          <w:rFonts w:ascii="Times New Roman" w:eastAsia="宋体" w:hAnsi="Times New Roman"/>
          <w:sz w:val="24"/>
        </w:rPr>
        <w:t xml:space="preserve"> Vitis </w:t>
      </w:r>
      <w:r>
        <w:rPr>
          <w:rFonts w:ascii="Times New Roman" w:eastAsia="宋体" w:hAnsi="Times New Roman"/>
          <w:sz w:val="24"/>
        </w:rPr>
        <w:t>平台提供；需要的只是</w:t>
      </w:r>
      <w:r>
        <w:rPr>
          <w:rFonts w:ascii="Times New Roman" w:eastAsia="宋体" w:hAnsi="Times New Roman"/>
          <w:sz w:val="24"/>
        </w:rPr>
        <w:t xml:space="preserve"> UART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SD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GPIO </w:t>
      </w:r>
      <w:r>
        <w:rPr>
          <w:rFonts w:ascii="Times New Roman" w:eastAsia="宋体" w:hAnsi="Times New Roman"/>
          <w:sz w:val="24"/>
        </w:rPr>
        <w:t>与一段主循环，带操作系统的栈在这里是成本不是收益。</w:t>
      </w:r>
    </w:p>
    <w:p w14:paraId="62A62DE7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05D271" wp14:editId="0D6711C5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E271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406AD5A1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5D924D64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主循环每轮依次做四件事：</w:t>
      </w:r>
      <w:r>
        <w:rPr>
          <w:rFonts w:ascii="Consolas" w:eastAsia="宋体" w:hAnsi="Consolas"/>
          <w:sz w:val="22"/>
        </w:rPr>
        <w:t>uart_poll()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收命令（</w:t>
      </w:r>
      <w:r>
        <w:rPr>
          <w:rFonts w:ascii="Consolas" w:eastAsia="宋体" w:hAnsi="Consolas"/>
          <w:sz w:val="22"/>
        </w:rPr>
        <w:t>rx_fill()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补缓冲</w:t>
      </w:r>
      <w:r>
        <w:rPr>
          <w:rFonts w:ascii="Times New Roman" w:eastAsia="宋体" w:hAnsi="Times New Roman"/>
          <w:sz w:val="24"/>
        </w:rPr>
        <w:t xml:space="preserve"> → </w:t>
      </w:r>
      <w:r>
        <w:rPr>
          <w:rFonts w:ascii="Consolas" w:eastAsia="宋体" w:hAnsi="Consolas"/>
          <w:sz w:val="22"/>
        </w:rPr>
        <w:t>tokenize()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切词</w:t>
      </w:r>
      <w:r>
        <w:rPr>
          <w:rFonts w:ascii="Times New Roman" w:eastAsia="宋体" w:hAnsi="Times New Roman"/>
          <w:sz w:val="24"/>
        </w:rPr>
        <w:t xml:space="preserve"> → </w:t>
      </w:r>
      <w:r>
        <w:rPr>
          <w:rFonts w:ascii="Consolas" w:eastAsia="宋体" w:hAnsi="Consolas"/>
          <w:sz w:val="22"/>
        </w:rPr>
        <w:t>dispatch()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分发）、</w:t>
      </w:r>
      <w:r>
        <w:rPr>
          <w:rFonts w:ascii="Consolas" w:eastAsia="宋体" w:hAnsi="Consolas"/>
          <w:sz w:val="22"/>
        </w:rPr>
        <w:t>temp_poll()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采</w:t>
      </w:r>
      <w:r>
        <w:rPr>
          <w:rFonts w:ascii="Times New Roman" w:eastAsia="宋体" w:hAnsi="Times New Roman"/>
          <w:sz w:val="24"/>
        </w:rPr>
        <w:t xml:space="preserve"> XADC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宋体" w:hAnsi="Consolas"/>
          <w:sz w:val="22"/>
        </w:rPr>
        <w:t>sd_recover_tick()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处理拔卡与重挂载、</w:t>
      </w:r>
      <w:r>
        <w:rPr>
          <w:rFonts w:ascii="Consolas" w:eastAsia="宋体" w:hAnsi="Consolas"/>
          <w:sz w:val="22"/>
        </w:rPr>
        <w:t>ps_keepalive()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ps_publish()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发布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活着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位。关键输入是串口行与寄存器现值，关键输出是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gpio_o</w:t>
      </w:r>
      <w:r>
        <w:rPr>
          <w:rFonts w:ascii="Times New Roman" w:eastAsia="宋体" w:hAnsi="Times New Roman"/>
          <w:sz w:val="24"/>
        </w:rPr>
        <w:t xml:space="preserve"> / </w:t>
      </w:r>
      <w:r>
        <w:rPr>
          <w:rFonts w:ascii="Consolas" w:eastAsia="宋体" w:hAnsi="Consolas"/>
          <w:sz w:val="22"/>
        </w:rPr>
        <w:t>gpio_cfg1_o</w:t>
      </w:r>
      <w:r>
        <w:rPr>
          <w:rFonts w:ascii="Times New Roman" w:eastAsia="宋体" w:hAnsi="Times New Roman"/>
          <w:sz w:val="24"/>
        </w:rPr>
        <w:t xml:space="preserve"> / </w:t>
      </w:r>
      <w:r>
        <w:rPr>
          <w:rFonts w:ascii="Consolas" w:eastAsia="宋体" w:hAnsi="Consolas"/>
          <w:sz w:val="22"/>
        </w:rPr>
        <w:t>gpio_cfg2_o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三个整字与串口回显。各模块的函数、输入输出与职责：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664"/>
        <w:gridCol w:w="1404"/>
        <w:gridCol w:w="1553"/>
        <w:gridCol w:w="4675"/>
      </w:tblGrid>
      <w:tr w:rsidR="006718D4" w14:paraId="45B7952C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50AFCF3E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03AE562B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关键函数</w:t>
            </w:r>
          </w:p>
        </w:tc>
        <w:tc>
          <w:tcPr>
            <w:tcW w:w="2076" w:type="dxa"/>
            <w:shd w:val="clear" w:color="auto" w:fill="E8E8E8"/>
          </w:tcPr>
          <w:p w14:paraId="522C5E87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0B332FA5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要点</w:t>
            </w:r>
          </w:p>
        </w:tc>
      </w:tr>
      <w:tr w:rsidR="006718D4" w14:paraId="74ECD125" w14:textId="77777777">
        <w:trPr>
          <w:jc w:val="center"/>
        </w:trPr>
        <w:tc>
          <w:tcPr>
            <w:tcW w:w="2076" w:type="dxa"/>
          </w:tcPr>
          <w:p w14:paraId="2EE296B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45BCF39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ctrl_apply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apply_pipe_bits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legacy_to_sel</w:t>
            </w:r>
          </w:p>
        </w:tc>
        <w:tc>
          <w:tcPr>
            <w:tcW w:w="2076" w:type="dxa"/>
          </w:tcPr>
          <w:p w14:paraId="7CDA1DD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sel</w:t>
            </w:r>
            <w:r>
              <w:rPr>
                <w:rFonts w:ascii="Times New Roman" w:eastAsia="宋体" w:hAnsi="Times New Roman"/>
                <w:sz w:val="18"/>
              </w:rPr>
              <w:t xml:space="preserve">(9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) </w:t>
            </w:r>
            <w:r>
              <w:rPr>
                <w:rFonts w:ascii="Consolas" w:eastAsia="宋体" w:hAnsi="Consolas"/>
                <w:sz w:val="16"/>
              </w:rPr>
              <w:t>thr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zoom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angle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split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两个开关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56B83C4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只允许一次整字写，</w:t>
            </w:r>
            <w:r>
              <w:rPr>
                <w:rFonts w:ascii="Times New Roman" w:eastAsia="宋体" w:hAnsi="Times New Roman"/>
                <w:sz w:val="18"/>
              </w:rPr>
              <w:t xml:space="preserve">PL </w:t>
            </w:r>
            <w:r>
              <w:rPr>
                <w:rFonts w:ascii="Times New Roman" w:eastAsia="宋体" w:hAnsi="Times New Roman"/>
                <w:sz w:val="18"/>
              </w:rPr>
              <w:t>侧统一打三级同步；</w:t>
            </w:r>
            <w:r>
              <w:rPr>
                <w:rFonts w:ascii="Consolas" w:eastAsia="宋体" w:hAnsi="Consolas"/>
                <w:sz w:val="16"/>
              </w:rPr>
              <w:t>gpio_o[19]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双线性、</w:t>
            </w:r>
            <w:r>
              <w:rPr>
                <w:rFonts w:ascii="Consolas" w:eastAsia="宋体" w:hAnsi="Consolas"/>
                <w:sz w:val="16"/>
              </w:rPr>
              <w:t>[20]</w:t>
            </w:r>
            <w:r>
              <w:rPr>
                <w:rFonts w:ascii="Times New Roman" w:eastAsia="宋体" w:hAnsi="Times New Roman"/>
                <w:sz w:val="18"/>
              </w:rPr>
              <w:t xml:space="preserve"> OSD</w:t>
            </w:r>
            <w:r>
              <w:rPr>
                <w:rFonts w:ascii="Times New Roman" w:eastAsia="宋体" w:hAnsi="Times New Roman"/>
                <w:sz w:val="18"/>
              </w:rPr>
              <w:t>（反相，复位值</w:t>
            </w:r>
            <w:r>
              <w:rPr>
                <w:rFonts w:ascii="Times New Roman" w:eastAsia="宋体" w:hAnsi="Times New Roman"/>
                <w:sz w:val="18"/>
              </w:rPr>
              <w:t>=</w:t>
            </w:r>
            <w:r>
              <w:rPr>
                <w:rFonts w:ascii="Times New Roman" w:eastAsia="宋体" w:hAnsi="Times New Roman"/>
                <w:sz w:val="18"/>
              </w:rPr>
              <w:t>有</w:t>
            </w:r>
            <w:r>
              <w:rPr>
                <w:rFonts w:ascii="Times New Roman" w:eastAsia="宋体" w:hAnsi="Times New Roman"/>
                <w:sz w:val="18"/>
              </w:rPr>
              <w:t xml:space="preserve"> OSD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</w:tr>
      <w:tr w:rsidR="006718D4" w14:paraId="517C76D4" w14:textId="77777777">
        <w:trPr>
          <w:jc w:val="center"/>
        </w:trPr>
        <w:tc>
          <w:tcPr>
            <w:tcW w:w="2076" w:type="dxa"/>
          </w:tcPr>
          <w:p w14:paraId="3C206D7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4314D70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cmd_src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lastRenderedPageBreak/>
              <w:t>cmd_fill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cmd_temp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cmd_help</w:t>
            </w:r>
          </w:p>
        </w:tc>
        <w:tc>
          <w:tcPr>
            <w:tcW w:w="2076" w:type="dxa"/>
          </w:tcPr>
          <w:p w14:paraId="118A357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首词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参数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落地并回显</w:t>
            </w:r>
          </w:p>
        </w:tc>
        <w:tc>
          <w:tcPr>
            <w:tcW w:w="2076" w:type="dxa"/>
          </w:tcPr>
          <w:p w14:paraId="7E31A46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src/fill/split/zoom/rot/bilin/osd/gamma/thr/temp/lane/help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Consolas" w:eastAsia="宋体" w:hAnsi="Consolas"/>
                <w:sz w:val="16"/>
              </w:rPr>
              <w:t>ci_eq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Consolas" w:eastAsia="宋体" w:hAnsi="Consolas"/>
                <w:sz w:val="16"/>
              </w:rPr>
              <w:t>ci_pre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大小写不敏感，</w:t>
            </w:r>
            <w:r>
              <w:rPr>
                <w:rFonts w:ascii="Consolas" w:eastAsia="宋体" w:hAnsi="Consolas"/>
                <w:sz w:val="16"/>
              </w:rPr>
              <w:t>strict_int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非数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字即判参数错</w:t>
            </w:r>
          </w:p>
        </w:tc>
      </w:tr>
      <w:tr w:rsidR="006718D4" w14:paraId="0B3DFE01" w14:textId="77777777">
        <w:trPr>
          <w:jc w:val="center"/>
        </w:trPr>
        <w:tc>
          <w:tcPr>
            <w:tcW w:w="2076" w:type="dxa"/>
          </w:tcPr>
          <w:p w14:paraId="2EE78F7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缩放档</w:t>
            </w:r>
          </w:p>
        </w:tc>
        <w:tc>
          <w:tcPr>
            <w:tcW w:w="2076" w:type="dxa"/>
          </w:tcPr>
          <w:p w14:paraId="04768F2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535ED8B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百分数字符串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八档之一</w:t>
            </w:r>
          </w:p>
        </w:tc>
        <w:tc>
          <w:tcPr>
            <w:tcW w:w="2076" w:type="dxa"/>
          </w:tcPr>
          <w:p w14:paraId="78AC762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命令可给任意倍率，落到最接近的定点档</w:t>
            </w:r>
          </w:p>
        </w:tc>
      </w:tr>
      <w:tr w:rsidR="006718D4" w14:paraId="0F8320C1" w14:textId="77777777">
        <w:trPr>
          <w:jc w:val="center"/>
        </w:trPr>
        <w:tc>
          <w:tcPr>
            <w:tcW w:w="2076" w:type="dxa"/>
          </w:tcPr>
          <w:p w14:paraId="6446309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73C42FC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gamma_put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gamma_auto_start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gamma_tick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gamma_off</w:t>
            </w:r>
          </w:p>
        </w:tc>
        <w:tc>
          <w:tcPr>
            <w:tcW w:w="2076" w:type="dxa"/>
          </w:tcPr>
          <w:p w14:paraId="486AEF3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g100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145 </w:t>
            </w:r>
            <w:r>
              <w:rPr>
                <w:rFonts w:ascii="Times New Roman" w:eastAsia="宋体" w:hAnsi="Times New Roman"/>
                <w:sz w:val="18"/>
              </w:rPr>
              <w:t>即</w:t>
            </w:r>
            <w:r>
              <w:rPr>
                <w:rFonts w:ascii="Times New Roman" w:eastAsia="宋体" w:hAnsi="Times New Roman"/>
                <w:sz w:val="18"/>
              </w:rPr>
              <w:t xml:space="preserve"> 1.45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  <w:r>
              <w:rPr>
                <w:rFonts w:ascii="Times New Roman" w:eastAsia="宋体" w:hAnsi="Times New Roman"/>
                <w:sz w:val="18"/>
              </w:rPr>
              <w:t xml:space="preserve">+ </w:t>
            </w:r>
            <w:r>
              <w:rPr>
                <w:rFonts w:ascii="Times New Roman" w:eastAsia="宋体" w:hAnsi="Times New Roman"/>
                <w:sz w:val="18"/>
              </w:rPr>
              <w:t>索引</w:t>
            </w:r>
            <w:r>
              <w:rPr>
                <w:rFonts w:ascii="Times New Roman" w:eastAsia="宋体" w:hAnsi="Times New Roman"/>
                <w:sz w:val="18"/>
              </w:rPr>
              <w:t xml:space="preserve"> → 256 </w:t>
            </w:r>
            <w:r>
              <w:rPr>
                <w:rFonts w:ascii="Times New Roman" w:eastAsia="宋体" w:hAnsi="Times New Roman"/>
                <w:sz w:val="18"/>
              </w:rPr>
              <w:t>项窗口写进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gpio_cfg2_o</w:t>
            </w:r>
          </w:p>
        </w:tc>
        <w:tc>
          <w:tcPr>
            <w:tcW w:w="2076" w:type="dxa"/>
          </w:tcPr>
          <w:p w14:paraId="4967004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软件只写窗口，逐像素查表由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做</w:t>
            </w:r>
          </w:p>
        </w:tc>
      </w:tr>
      <w:tr w:rsidR="006718D4" w14:paraId="4128334E" w14:textId="77777777">
        <w:trPr>
          <w:jc w:val="center"/>
        </w:trPr>
        <w:tc>
          <w:tcPr>
            <w:tcW w:w="2076" w:type="dxa"/>
          </w:tcPr>
          <w:p w14:paraId="348C47F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</w:p>
        </w:tc>
        <w:tc>
          <w:tcPr>
            <w:tcW w:w="2076" w:type="dxa"/>
          </w:tcPr>
          <w:p w14:paraId="04B2470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parse_bpb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clus_lba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open_at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feed_cur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show_frame</w:t>
            </w:r>
          </w:p>
        </w:tc>
        <w:tc>
          <w:tcPr>
            <w:tcW w:w="2076" w:type="dxa"/>
          </w:tcPr>
          <w:p w14:paraId="465C493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8.3 </w:t>
            </w: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簇号</w:t>
            </w:r>
            <w:r>
              <w:rPr>
                <w:rFonts w:ascii="Times New Roman" w:eastAsia="宋体" w:hAnsi="Times New Roman"/>
                <w:sz w:val="18"/>
              </w:rPr>
              <w:t xml:space="preserve"> → LBA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5D70884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meta_try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Consolas" w:eastAsia="宋体" w:hAnsi="Consolas"/>
                <w:sz w:val="16"/>
              </w:rPr>
              <w:t>parse_meta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校验同名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.txt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frames=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Consolas" w:eastAsia="宋体" w:hAnsi="Consolas"/>
                <w:sz w:val="16"/>
              </w:rPr>
              <w:t>width=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Consolas" w:eastAsia="宋体" w:hAnsi="Consolas"/>
                <w:sz w:val="16"/>
              </w:rPr>
              <w:t>fps=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Consolas" w:eastAsia="宋体" w:hAnsi="Consolas"/>
                <w:sz w:val="16"/>
              </w:rPr>
              <w:t>card_gone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Consolas" w:eastAsia="宋体" w:hAnsi="Consolas"/>
                <w:sz w:val="16"/>
              </w:rPr>
              <w:t>sd_recover_tick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处理重插；不解码，只搬预转换的</w:t>
            </w:r>
            <w:r>
              <w:rPr>
                <w:rFonts w:ascii="Times New Roman" w:eastAsia="宋体" w:hAnsi="Times New Roman"/>
                <w:sz w:val="18"/>
              </w:rPr>
              <w:t xml:space="preserve"> RGB565 </w:t>
            </w:r>
            <w:r>
              <w:rPr>
                <w:rFonts w:ascii="Times New Roman" w:eastAsia="宋体" w:hAnsi="Times New Roman"/>
                <w:sz w:val="18"/>
              </w:rPr>
              <w:t>裸帧</w:t>
            </w:r>
          </w:p>
        </w:tc>
      </w:tr>
      <w:tr w:rsidR="006718D4" w14:paraId="58417EA7" w14:textId="77777777">
        <w:trPr>
          <w:jc w:val="center"/>
        </w:trPr>
        <w:tc>
          <w:tcPr>
            <w:tcW w:w="2076" w:type="dxa"/>
          </w:tcPr>
          <w:p w14:paraId="3E44FD5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7B6FF4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xadc_init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temp_code_of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temp_disp_write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426CA52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XADC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Consolas" w:eastAsia="宋体" w:hAnsi="Consolas"/>
                <w:sz w:val="16"/>
              </w:rPr>
              <w:t>0xF8007100</w:t>
            </w:r>
            <w:r>
              <w:rPr>
                <w:rFonts w:ascii="Times New Roman" w:eastAsia="宋体" w:hAnsi="Times New Roman"/>
                <w:sz w:val="18"/>
              </w:rPr>
              <w:t>）的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mc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Consolas" w:eastAsia="宋体" w:hAnsi="Consolas"/>
                <w:sz w:val="16"/>
              </w:rPr>
              <w:t>mv</w:t>
            </w:r>
            <w:r>
              <w:rPr>
                <w:rFonts w:ascii="Times New Roman" w:eastAsia="宋体" w:hAnsi="Times New Roman"/>
                <w:sz w:val="18"/>
              </w:rPr>
              <w:t xml:space="preserve"> → OSD </w:t>
            </w:r>
            <w:r>
              <w:rPr>
                <w:rFonts w:ascii="Times New Roman" w:eastAsia="宋体" w:hAnsi="Times New Roman"/>
                <w:sz w:val="18"/>
              </w:rPr>
              <w:t>三字符码</w:t>
            </w:r>
            <w:r>
              <w:rPr>
                <w:rFonts w:ascii="Times New Roman" w:eastAsia="宋体" w:hAnsi="Times New Roman"/>
                <w:sz w:val="18"/>
              </w:rPr>
              <w:t xml:space="preserve"> +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5D09B3B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温度对账三路：驱动读数、屏上三字符、写进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</w:t>
            </w:r>
            <w:r>
              <w:rPr>
                <w:rFonts w:ascii="Times New Roman" w:eastAsia="宋体" w:hAnsi="Times New Roman"/>
                <w:sz w:val="18"/>
              </w:rPr>
              <w:t xml:space="preserve"> GPIO</w:t>
            </w:r>
          </w:p>
        </w:tc>
      </w:tr>
      <w:tr w:rsidR="006718D4" w14:paraId="1D32C5AB" w14:textId="77777777">
        <w:trPr>
          <w:jc w:val="center"/>
        </w:trPr>
        <w:tc>
          <w:tcPr>
            <w:tcW w:w="2076" w:type="dxa"/>
          </w:tcPr>
          <w:p w14:paraId="63A4A57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回读</w:t>
            </w:r>
          </w:p>
        </w:tc>
        <w:tc>
          <w:tcPr>
            <w:tcW w:w="2076" w:type="dxa"/>
          </w:tcPr>
          <w:p w14:paraId="3E6C5CB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组</w:t>
            </w:r>
          </w:p>
        </w:tc>
        <w:tc>
          <w:tcPr>
            <w:tcW w:w="2076" w:type="dxa"/>
          </w:tcPr>
          <w:p w14:paraId="5E2D787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GPIO_1_tri_i[31:0]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来源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手自动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双线性</w:t>
            </w:r>
          </w:p>
        </w:tc>
        <w:tc>
          <w:tcPr>
            <w:tcW w:w="2076" w:type="dxa"/>
          </w:tcPr>
          <w:p w14:paraId="1173A94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屏、串口、</w:t>
            </w:r>
            <w:r>
              <w:rPr>
                <w:rFonts w:ascii="Times New Roman" w:eastAsia="宋体" w:hAnsi="Times New Roman"/>
                <w:sz w:val="18"/>
              </w:rPr>
              <w:t xml:space="preserve">JTAG </w:t>
            </w:r>
            <w:r>
              <w:rPr>
                <w:rFonts w:ascii="Times New Roman" w:eastAsia="宋体" w:hAnsi="Times New Roman"/>
                <w:sz w:val="18"/>
              </w:rPr>
              <w:t>读的是同一组寄存器</w:t>
            </w:r>
          </w:p>
        </w:tc>
      </w:tr>
    </w:tbl>
    <w:p w14:paraId="3FD5EAAB" w14:textId="77777777" w:rsidR="006718D4" w:rsidRDefault="006718D4">
      <w:pPr>
        <w:spacing w:after="40" w:line="360" w:lineRule="auto"/>
        <w:rPr>
          <w:rFonts w:hint="eastAsia"/>
        </w:rPr>
      </w:pPr>
    </w:p>
    <w:p w14:paraId="0C9868C8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PL </w:t>
      </w:r>
      <w:r>
        <w:rPr>
          <w:rFonts w:ascii="Times New Roman" w:eastAsia="宋体" w:hAnsi="Times New Roman"/>
          <w:sz w:val="24"/>
        </w:rPr>
        <w:t>侧接受软件配置的寄存器契约：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4"/>
        <w:gridCol w:w="2767"/>
      </w:tblGrid>
      <w:tr w:rsidR="006718D4" w14:paraId="2B9A1E13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DF87F25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51329B03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1D71A380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位段与含义</w:t>
            </w:r>
          </w:p>
        </w:tc>
      </w:tr>
      <w:tr w:rsidR="006718D4" w14:paraId="08287DE5" w14:textId="77777777">
        <w:trPr>
          <w:jc w:val="center"/>
        </w:trPr>
        <w:tc>
          <w:tcPr>
            <w:tcW w:w="2769" w:type="dxa"/>
          </w:tcPr>
          <w:p w14:paraId="528077B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gpio_o[31:0]</w:t>
            </w:r>
          </w:p>
        </w:tc>
        <w:tc>
          <w:tcPr>
            <w:tcW w:w="2769" w:type="dxa"/>
          </w:tcPr>
          <w:p w14:paraId="257CDBB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0x41200000</w:t>
            </w:r>
          </w:p>
        </w:tc>
        <w:tc>
          <w:tcPr>
            <w:tcW w:w="2769" w:type="dxa"/>
          </w:tcPr>
          <w:p w14:paraId="4206564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[15:8]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阈值、</w:t>
            </w:r>
            <w:r>
              <w:rPr>
                <w:rFonts w:ascii="Consolas" w:eastAsia="宋体" w:hAnsi="Consolas"/>
                <w:sz w:val="16"/>
              </w:rPr>
              <w:t>[16]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片源、</w:t>
            </w:r>
            <w:r>
              <w:rPr>
                <w:rFonts w:ascii="Consolas" w:eastAsia="宋体" w:hAnsi="Consolas"/>
                <w:sz w:val="16"/>
              </w:rPr>
              <w:t>[17]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呼吸开关、</w:t>
            </w:r>
            <w:r>
              <w:rPr>
                <w:rFonts w:ascii="Consolas" w:eastAsia="宋体" w:hAnsi="Consolas"/>
                <w:sz w:val="16"/>
              </w:rPr>
              <w:t>[18]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发布翻转位、</w:t>
            </w:r>
            <w:r>
              <w:rPr>
                <w:rFonts w:ascii="Consolas" w:eastAsia="宋体" w:hAnsi="Consolas"/>
                <w:sz w:val="16"/>
              </w:rPr>
              <w:t>[19]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双线性、</w:t>
            </w:r>
            <w:r>
              <w:rPr>
                <w:rFonts w:ascii="Consolas" w:eastAsia="宋体" w:hAnsi="Consolas"/>
                <w:sz w:val="16"/>
              </w:rPr>
              <w:t>[20]</w:t>
            </w:r>
            <w:r>
              <w:rPr>
                <w:rFonts w:ascii="Times New Roman" w:eastAsia="宋体" w:hAnsi="Times New Roman"/>
                <w:sz w:val="18"/>
              </w:rPr>
              <w:t xml:space="preserve"> OSD </w:t>
            </w:r>
            <w:r>
              <w:rPr>
                <w:rFonts w:ascii="Times New Roman" w:eastAsia="宋体" w:hAnsi="Times New Roman"/>
                <w:sz w:val="18"/>
              </w:rPr>
              <w:t>关（反相）、</w:t>
            </w:r>
            <w:r>
              <w:rPr>
                <w:rFonts w:ascii="Consolas" w:eastAsia="宋体" w:hAnsi="Consolas"/>
                <w:sz w:val="16"/>
              </w:rPr>
              <w:t>[22]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模式翻转位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[24:23]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模式码、</w:t>
            </w:r>
            <w:r>
              <w:rPr>
                <w:rFonts w:ascii="Consolas" w:eastAsia="宋体" w:hAnsi="Consolas"/>
                <w:sz w:val="16"/>
              </w:rPr>
              <w:t>[26]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帧间隔清零、</w:t>
            </w:r>
            <w:r>
              <w:rPr>
                <w:rFonts w:ascii="Consolas" w:eastAsia="宋体" w:hAnsi="Consolas"/>
                <w:sz w:val="16"/>
              </w:rPr>
              <w:t>[31:27]</w:t>
            </w:r>
            <w:r>
              <w:rPr>
                <w:rFonts w:ascii="Times New Roman" w:eastAsia="宋体" w:hAnsi="Times New Roman"/>
                <w:sz w:val="18"/>
              </w:rPr>
              <w:t xml:space="preserve"> lane </w:t>
            </w:r>
            <w:r>
              <w:rPr>
                <w:rFonts w:ascii="Times New Roman" w:eastAsia="宋体" w:hAnsi="Times New Roman"/>
                <w:sz w:val="18"/>
              </w:rPr>
              <w:t>号</w:t>
            </w:r>
          </w:p>
        </w:tc>
      </w:tr>
      <w:tr w:rsidR="006718D4" w14:paraId="4C9E73E7" w14:textId="77777777">
        <w:trPr>
          <w:jc w:val="center"/>
        </w:trPr>
        <w:tc>
          <w:tcPr>
            <w:tcW w:w="2769" w:type="dxa"/>
          </w:tcPr>
          <w:p w14:paraId="14727217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gpio_cfg1_o[31:0]</w:t>
            </w:r>
          </w:p>
        </w:tc>
        <w:tc>
          <w:tcPr>
            <w:tcW w:w="2769" w:type="dxa"/>
          </w:tcPr>
          <w:p w14:paraId="058FA32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0x41220000</w:t>
            </w:r>
          </w:p>
        </w:tc>
        <w:tc>
          <w:tcPr>
            <w:tcW w:w="2769" w:type="dxa"/>
          </w:tcPr>
          <w:p w14:paraId="72734EA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[8:0]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九位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stage_sel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[9]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自动旋转、</w:t>
            </w:r>
            <w:r>
              <w:rPr>
                <w:rFonts w:ascii="Consolas" w:eastAsia="宋体" w:hAnsi="Consolas"/>
                <w:sz w:val="16"/>
              </w:rPr>
              <w:t>[12:10]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旋转速度、</w:t>
            </w:r>
            <w:r>
              <w:rPr>
                <w:rFonts w:ascii="Consolas" w:eastAsia="宋体" w:hAnsi="Consolas"/>
                <w:sz w:val="16"/>
              </w:rPr>
              <w:lastRenderedPageBreak/>
              <w:t>[22:13]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缝列、</w:t>
            </w:r>
            <w:r>
              <w:rPr>
                <w:rFonts w:ascii="Consolas" w:eastAsia="宋体" w:hAnsi="Consolas"/>
                <w:sz w:val="16"/>
              </w:rPr>
              <w:t>[23]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缝自动、</w:t>
            </w:r>
            <w:r>
              <w:rPr>
                <w:rFonts w:ascii="Consolas" w:eastAsia="宋体" w:hAnsi="Consolas"/>
                <w:sz w:val="16"/>
              </w:rPr>
              <w:t>[24]</w:t>
            </w:r>
            <w:r>
              <w:rPr>
                <w:rFonts w:ascii="Times New Roman" w:eastAsia="宋体" w:hAnsi="Times New Roman"/>
                <w:sz w:val="18"/>
              </w:rPr>
              <w:t xml:space="preserve"> follow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[25]</w:t>
            </w:r>
            <w:r>
              <w:rPr>
                <w:rFonts w:ascii="Times New Roman" w:eastAsia="宋体" w:hAnsi="Times New Roman"/>
                <w:sz w:val="18"/>
              </w:rPr>
              <w:t xml:space="preserve"> swap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[28:26]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缩放档、</w:t>
            </w:r>
            <w:r>
              <w:rPr>
                <w:rFonts w:ascii="Consolas" w:eastAsia="宋体" w:hAnsi="Consolas"/>
                <w:sz w:val="16"/>
              </w:rPr>
              <w:t>[29]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手动旗标、</w:t>
            </w:r>
            <w:r>
              <w:rPr>
                <w:rFonts w:ascii="Consolas" w:eastAsia="宋体" w:hAnsi="Consolas"/>
                <w:sz w:val="16"/>
              </w:rPr>
              <w:t>[30]</w:t>
            </w:r>
            <w:r>
              <w:rPr>
                <w:rFonts w:ascii="Times New Roman" w:eastAsia="宋体" w:hAnsi="Times New Roman"/>
                <w:sz w:val="18"/>
              </w:rPr>
              <w:t xml:space="preserve"> marker </w:t>
            </w:r>
            <w:r>
              <w:rPr>
                <w:rFonts w:ascii="Times New Roman" w:eastAsia="宋体" w:hAnsi="Times New Roman"/>
                <w:sz w:val="18"/>
              </w:rPr>
              <w:t>关、</w:t>
            </w:r>
            <w:r>
              <w:rPr>
                <w:rFonts w:ascii="Consolas" w:eastAsia="宋体" w:hAnsi="Consolas"/>
                <w:sz w:val="16"/>
              </w:rPr>
              <w:t>[31]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缩放拟合</w:t>
            </w:r>
          </w:p>
        </w:tc>
      </w:tr>
      <w:tr w:rsidR="006718D4" w14:paraId="5F99DBEA" w14:textId="77777777">
        <w:trPr>
          <w:jc w:val="center"/>
        </w:trPr>
        <w:tc>
          <w:tcPr>
            <w:tcW w:w="2769" w:type="dxa"/>
          </w:tcPr>
          <w:p w14:paraId="75D1472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lastRenderedPageBreak/>
              <w:t>gpio_cfg2_o[31:0]</w:t>
            </w:r>
          </w:p>
        </w:tc>
        <w:tc>
          <w:tcPr>
            <w:tcW w:w="2769" w:type="dxa"/>
          </w:tcPr>
          <w:p w14:paraId="78A35BA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0x41220008</w:t>
            </w:r>
          </w:p>
        </w:tc>
        <w:tc>
          <w:tcPr>
            <w:tcW w:w="2769" w:type="dxa"/>
          </w:tcPr>
          <w:p w14:paraId="2E00611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[31]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使能、</w:t>
            </w:r>
            <w:r>
              <w:rPr>
                <w:rFonts w:ascii="Consolas" w:eastAsia="宋体" w:hAnsi="Consolas"/>
                <w:sz w:val="16"/>
              </w:rPr>
              <w:t>[30]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写表翻转位、</w:t>
            </w:r>
            <w:r>
              <w:rPr>
                <w:rFonts w:ascii="Consolas" w:eastAsia="宋体" w:hAnsi="Consolas"/>
                <w:sz w:val="16"/>
              </w:rPr>
              <w:t>[29:22]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表项、</w:t>
            </w:r>
            <w:r>
              <w:rPr>
                <w:rFonts w:ascii="Consolas" w:eastAsia="宋体" w:hAnsi="Consolas"/>
                <w:sz w:val="16"/>
              </w:rPr>
              <w:t>[21:14]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表索引、</w:t>
            </w:r>
            <w:r>
              <w:rPr>
                <w:rFonts w:ascii="Consolas" w:eastAsia="宋体" w:hAnsi="Consolas"/>
                <w:sz w:val="16"/>
              </w:rPr>
              <w:t>[13:8]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屏上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格、</w:t>
            </w:r>
            <w:r>
              <w:rPr>
                <w:rFonts w:ascii="Consolas" w:eastAsia="宋体" w:hAnsi="Consolas"/>
                <w:sz w:val="16"/>
              </w:rPr>
              <w:t>[7:0]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屏上温度码（</w:t>
            </w:r>
            <w:r>
              <w:rPr>
                <w:rFonts w:ascii="Consolas" w:eastAsia="宋体" w:hAnsi="Consolas"/>
                <w:sz w:val="16"/>
              </w:rPr>
              <w:t>0xFF</w:t>
            </w:r>
            <w:r>
              <w:rPr>
                <w:rFonts w:ascii="Times New Roman" w:eastAsia="宋体" w:hAnsi="Times New Roman"/>
                <w:sz w:val="18"/>
              </w:rPr>
              <w:t xml:space="preserve"> = </w:t>
            </w:r>
            <w:r>
              <w:rPr>
                <w:rFonts w:ascii="Times New Roman" w:eastAsia="宋体" w:hAnsi="Times New Roman"/>
                <w:sz w:val="18"/>
              </w:rPr>
              <w:t>画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--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</w:tr>
      <w:tr w:rsidR="006718D4" w14:paraId="77C135E3" w14:textId="77777777">
        <w:trPr>
          <w:jc w:val="center"/>
        </w:trPr>
        <w:tc>
          <w:tcPr>
            <w:tcW w:w="2769" w:type="dxa"/>
          </w:tcPr>
          <w:p w14:paraId="2C96861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lane </w:t>
            </w:r>
            <w:r>
              <w:rPr>
                <w:rFonts w:ascii="Times New Roman" w:eastAsia="宋体" w:hAnsi="Times New Roman"/>
                <w:sz w:val="18"/>
              </w:rPr>
              <w:t>读回口</w:t>
            </w:r>
          </w:p>
        </w:tc>
        <w:tc>
          <w:tcPr>
            <w:tcW w:w="2769" w:type="dxa"/>
          </w:tcPr>
          <w:p w14:paraId="25A1D66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0x41210000</w:t>
            </w:r>
          </w:p>
        </w:tc>
        <w:tc>
          <w:tcPr>
            <w:tcW w:w="2769" w:type="dxa"/>
          </w:tcPr>
          <w:p w14:paraId="4CABD96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GPIO_1_tri_i[31:0]</w:t>
            </w:r>
            <w:r>
              <w:rPr>
                <w:rFonts w:ascii="Times New Roman" w:eastAsia="宋体" w:hAnsi="Times New Roman"/>
                <w:sz w:val="18"/>
              </w:rPr>
              <w:t>：按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gpio_o[31:27]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选一条</w:t>
            </w:r>
            <w:r>
              <w:rPr>
                <w:rFonts w:ascii="Times New Roman" w:eastAsia="宋体" w:hAnsi="Times New Roman"/>
                <w:sz w:val="18"/>
              </w:rPr>
              <w:t xml:space="preserve"> 32 </w:t>
            </w:r>
            <w:r>
              <w:rPr>
                <w:rFonts w:ascii="Times New Roman" w:eastAsia="宋体" w:hAnsi="Times New Roman"/>
                <w:sz w:val="18"/>
              </w:rPr>
              <w:t>位状态（丢帧、坏帧、包数、帧间隔、缩放状态、时延分段、时基可信位）</w:t>
            </w:r>
          </w:p>
        </w:tc>
      </w:tr>
      <w:tr w:rsidR="006718D4" w14:paraId="46EA1174" w14:textId="77777777">
        <w:trPr>
          <w:jc w:val="center"/>
        </w:trPr>
        <w:tc>
          <w:tcPr>
            <w:tcW w:w="2769" w:type="dxa"/>
          </w:tcPr>
          <w:p w14:paraId="4A3D390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gpio_o[19] / [20] / [26]</w:t>
            </w:r>
          </w:p>
        </w:tc>
        <w:tc>
          <w:tcPr>
            <w:tcW w:w="2769" w:type="dxa"/>
          </w:tcPr>
          <w:p w14:paraId="29C0B8C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—</w:t>
            </w:r>
          </w:p>
        </w:tc>
        <w:tc>
          <w:tcPr>
            <w:tcW w:w="2769" w:type="dxa"/>
          </w:tcPr>
          <w:p w14:paraId="617E575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双线性开关</w:t>
            </w:r>
            <w:r>
              <w:rPr>
                <w:rFonts w:ascii="Times New Roman" w:eastAsia="宋体" w:hAnsi="Times New Roman"/>
                <w:sz w:val="18"/>
              </w:rPr>
              <w:t xml:space="preserve"> / OSD </w:t>
            </w:r>
            <w:r>
              <w:rPr>
                <w:rFonts w:ascii="Times New Roman" w:eastAsia="宋体" w:hAnsi="Times New Roman"/>
                <w:sz w:val="18"/>
              </w:rPr>
              <w:t>总开关（反相）</w:t>
            </w:r>
            <w:r>
              <w:rPr>
                <w:rFonts w:ascii="Times New Roman" w:eastAsia="宋体" w:hAnsi="Times New Roman"/>
                <w:sz w:val="18"/>
              </w:rPr>
              <w:t xml:space="preserve">/ </w:t>
            </w:r>
            <w:r>
              <w:rPr>
                <w:rFonts w:ascii="Times New Roman" w:eastAsia="宋体" w:hAnsi="Times New Roman"/>
                <w:sz w:val="18"/>
              </w:rPr>
              <w:t>帧间隔统计清零</w:t>
            </w:r>
          </w:p>
        </w:tc>
      </w:tr>
    </w:tbl>
    <w:p w14:paraId="1CAC6F5A" w14:textId="77777777" w:rsidR="006718D4" w:rsidRDefault="006718D4">
      <w:pPr>
        <w:spacing w:after="40" w:line="360" w:lineRule="auto"/>
        <w:rPr>
          <w:rFonts w:hint="eastAsia"/>
        </w:rPr>
      </w:pPr>
    </w:p>
    <w:p w14:paraId="1E388BDD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216871" wp14:editId="0AB0818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71A7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7AC701BC" w14:textId="77777777" w:rsidR="006718D4" w:rsidRDefault="00000000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3F9A830E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 w14:paraId="25A2905F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整机已完成并可独立运行：</w:t>
      </w:r>
      <w:r>
        <w:rPr>
          <w:rFonts w:ascii="Times New Roman" w:eastAsia="宋体" w:hAnsi="Times New Roman"/>
          <w:sz w:val="24"/>
        </w:rPr>
        <w:t xml:space="preserve">PC </w:t>
      </w:r>
      <w:r>
        <w:rPr>
          <w:rFonts w:ascii="Times New Roman" w:eastAsia="宋体" w:hAnsi="Times New Roman"/>
          <w:sz w:val="24"/>
        </w:rPr>
        <w:t>推流、板卡处理、屏上显示、串口与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读回四条通路同时成立；位流与固件已写进板载</w:t>
      </w:r>
      <w:r>
        <w:rPr>
          <w:rFonts w:ascii="Times New Roman" w:eastAsia="宋体" w:hAnsi="Times New Roman"/>
          <w:sz w:val="24"/>
        </w:rPr>
        <w:t xml:space="preserve"> QSPI NOR</w:t>
      </w:r>
      <w:r>
        <w:rPr>
          <w:rFonts w:ascii="Times New Roman" w:eastAsia="宋体" w:hAnsi="Times New Roman"/>
          <w:sz w:val="24"/>
        </w:rPr>
        <w:t>，拨码打到</w:t>
      </w:r>
      <w:r>
        <w:rPr>
          <w:rFonts w:ascii="Times New Roman" w:eastAsia="宋体" w:hAnsi="Times New Roman"/>
          <w:sz w:val="24"/>
        </w:rPr>
        <w:t xml:space="preserve"> QSPI </w:t>
      </w:r>
      <w:r>
        <w:rPr>
          <w:rFonts w:ascii="Times New Roman" w:eastAsia="宋体" w:hAnsi="Times New Roman"/>
          <w:sz w:val="24"/>
        </w:rPr>
        <w:t>档后断电重上电即自起，不需要</w:t>
      </w:r>
      <w:r>
        <w:rPr>
          <w:rFonts w:ascii="Times New Roman" w:eastAsia="宋体" w:hAnsi="Times New Roman"/>
          <w:sz w:val="24"/>
        </w:rPr>
        <w:t xml:space="preserve"> PC </w:t>
      </w:r>
      <w:r>
        <w:rPr>
          <w:rFonts w:ascii="Times New Roman" w:eastAsia="宋体" w:hAnsi="Times New Roman"/>
          <w:sz w:val="24"/>
        </w:rPr>
        <w:t>参与。</w:t>
      </w:r>
    </w:p>
    <w:p w14:paraId="68894FA5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lastRenderedPageBreak/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76C1638D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 w14:paraId="741506AA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无自主机械结构，因此没有机械成果件；板卡与显示器用现成支架与桌面摆放。</w:t>
      </w:r>
    </w:p>
    <w:p w14:paraId="65AD9E11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6718D4" w14:paraId="3078C288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5095EB2F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226C5154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6718D4" w14:paraId="4EC17DC9" w14:textId="77777777">
        <w:trPr>
          <w:jc w:val="center"/>
        </w:trPr>
        <w:tc>
          <w:tcPr>
            <w:tcW w:w="4153" w:type="dxa"/>
          </w:tcPr>
          <w:p w14:paraId="23CBAC0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57937377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2.20 MB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md5 </w:t>
            </w:r>
            <w:r>
              <w:rPr>
                <w:rFonts w:ascii="Times New Roman" w:eastAsia="宋体" w:hAnsi="Times New Roman"/>
                <w:sz w:val="18"/>
              </w:rPr>
              <w:t>前</w:t>
            </w:r>
            <w:r>
              <w:rPr>
                <w:rFonts w:ascii="Times New Roman" w:eastAsia="宋体" w:hAnsi="Times New Roman"/>
                <w:sz w:val="18"/>
              </w:rPr>
              <w:t xml:space="preserve"> 12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cd04907e1369</w:t>
            </w:r>
          </w:p>
        </w:tc>
      </w:tr>
      <w:tr w:rsidR="006718D4" w14:paraId="00BCDED7" w14:textId="77777777">
        <w:trPr>
          <w:jc w:val="center"/>
        </w:trPr>
        <w:tc>
          <w:tcPr>
            <w:tcW w:w="4153" w:type="dxa"/>
          </w:tcPr>
          <w:p w14:paraId="700374E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4FA825B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865 KB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6718D4" w14:paraId="41598B60" w14:textId="77777777">
        <w:trPr>
          <w:jc w:val="center"/>
        </w:trPr>
        <w:tc>
          <w:tcPr>
            <w:tcW w:w="4153" w:type="dxa"/>
          </w:tcPr>
          <w:p w14:paraId="68BD986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4C8C670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343 KB</w:t>
            </w:r>
            <w:r>
              <w:rPr>
                <w:rFonts w:ascii="Times New Roman" w:eastAsia="宋体" w:hAnsi="Times New Roman"/>
                <w:sz w:val="18"/>
              </w:rPr>
              <w:t>，链接基址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0x00200000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OCM </w:t>
            </w:r>
            <w:r>
              <w:rPr>
                <w:rFonts w:ascii="Times New Roman" w:eastAsia="宋体" w:hAnsi="Times New Roman"/>
                <w:sz w:val="18"/>
              </w:rPr>
              <w:t>高段，避开</w:t>
            </w:r>
            <w:r>
              <w:rPr>
                <w:rFonts w:ascii="Times New Roman" w:eastAsia="宋体" w:hAnsi="Times New Roman"/>
                <w:sz w:val="18"/>
              </w:rPr>
              <w:t xml:space="preserve"> FSBL </w:t>
            </w:r>
            <w:r>
              <w:rPr>
                <w:rFonts w:ascii="Times New Roman" w:eastAsia="宋体" w:hAnsi="Times New Roman"/>
                <w:sz w:val="18"/>
              </w:rPr>
              <w:t>自己）</w:t>
            </w:r>
          </w:p>
        </w:tc>
      </w:tr>
      <w:tr w:rsidR="006718D4" w14:paraId="0900DF76" w14:textId="77777777">
        <w:trPr>
          <w:jc w:val="center"/>
        </w:trPr>
        <w:tc>
          <w:tcPr>
            <w:tcW w:w="4153" w:type="dxa"/>
          </w:tcPr>
          <w:p w14:paraId="2344CA2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210CF43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BOOT.bin</w:t>
            </w:r>
            <w:r>
              <w:rPr>
                <w:rFonts w:ascii="Times New Roman" w:eastAsia="宋体" w:hAnsi="Times New Roman"/>
                <w:sz w:val="18"/>
              </w:rPr>
              <w:t xml:space="preserve"> = FSBL + </w:t>
            </w:r>
            <w:r>
              <w:rPr>
                <w:rFonts w:ascii="Times New Roman" w:eastAsia="宋体" w:hAnsi="Times New Roman"/>
                <w:sz w:val="18"/>
              </w:rPr>
              <w:t>位流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应用，</w:t>
            </w:r>
            <w:r>
              <w:rPr>
                <w:rFonts w:ascii="Times New Roman" w:eastAsia="宋体" w:hAnsi="Times New Roman"/>
                <w:sz w:val="18"/>
              </w:rPr>
              <w:t xml:space="preserve">2,435,868 </w:t>
            </w:r>
            <w:r>
              <w:rPr>
                <w:rFonts w:ascii="Times New Roman" w:eastAsia="宋体" w:hAnsi="Times New Roman"/>
                <w:sz w:val="18"/>
              </w:rPr>
              <w:t>字节</w:t>
            </w:r>
          </w:p>
        </w:tc>
      </w:tr>
      <w:tr w:rsidR="006718D4" w14:paraId="2052925E" w14:textId="77777777">
        <w:trPr>
          <w:jc w:val="center"/>
        </w:trPr>
        <w:tc>
          <w:tcPr>
            <w:tcW w:w="4153" w:type="dxa"/>
          </w:tcPr>
          <w:p w14:paraId="0189555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C9A8E5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QSPI 32 MB NOR</w:t>
            </w:r>
            <w:r>
              <w:rPr>
                <w:rFonts w:ascii="Times New Roman" w:eastAsia="宋体" w:hAnsi="Times New Roman"/>
                <w:sz w:val="18"/>
              </w:rPr>
              <w:t>，擦写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回读校验通过，耗时</w:t>
            </w:r>
            <w:r>
              <w:rPr>
                <w:rFonts w:ascii="Times New Roman" w:eastAsia="宋体" w:hAnsi="Times New Roman"/>
                <w:sz w:val="18"/>
              </w:rPr>
              <w:t xml:space="preserve"> 137 s</w:t>
            </w:r>
          </w:p>
        </w:tc>
      </w:tr>
      <w:tr w:rsidR="006718D4" w14:paraId="0387F7B7" w14:textId="77777777">
        <w:trPr>
          <w:jc w:val="center"/>
        </w:trPr>
        <w:tc>
          <w:tcPr>
            <w:tcW w:w="4153" w:type="dxa"/>
          </w:tcPr>
          <w:p w14:paraId="1AC5F66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 w14:paraId="378BA6B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串口出现</w:t>
            </w:r>
            <w:r>
              <w:rPr>
                <w:rFonts w:ascii="Times New Roman" w:eastAsia="宋体" w:hAnsi="Times New Roman"/>
                <w:sz w:val="18"/>
              </w:rPr>
              <w:t xml:space="preserve"> FSBL </w:t>
            </w:r>
            <w:r>
              <w:rPr>
                <w:rFonts w:ascii="Times New Roman" w:eastAsia="宋体" w:hAnsi="Times New Roman"/>
                <w:sz w:val="18"/>
              </w:rPr>
              <w:t>横幅、</w:t>
            </w:r>
            <w:r>
              <w:rPr>
                <w:rFonts w:ascii="Consolas" w:eastAsia="宋体" w:hAnsi="Consolas"/>
                <w:sz w:val="16"/>
              </w:rPr>
              <w:t>Boot mode is QSPI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QSPI is in 4-bit mode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DMA Done !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FPGA Done !</w:t>
            </w:r>
            <w:r>
              <w:rPr>
                <w:rFonts w:ascii="Times New Roman" w:eastAsia="宋体" w:hAnsi="Times New Roman"/>
                <w:sz w:val="18"/>
              </w:rPr>
              <w:t>，随后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SUCCESSFUL_HANDOFF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[CFG] axi_gpio_2 @41220000 ok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[CFG] gamma window @41220008 ok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[TEMP] PS-XADC @F8007100 ok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自动播片且网口那一路也出画面</w:t>
            </w:r>
          </w:p>
        </w:tc>
      </w:tr>
    </w:tbl>
    <w:p w14:paraId="1236E3E0" w14:textId="77777777" w:rsidR="006718D4" w:rsidRDefault="006718D4">
      <w:pPr>
        <w:spacing w:after="40" w:line="360" w:lineRule="auto"/>
        <w:rPr>
          <w:rFonts w:hint="eastAsia"/>
        </w:rPr>
      </w:pPr>
    </w:p>
    <w:p w14:paraId="36EB6C57" w14:textId="46790896" w:rsidR="006718D4" w:rsidRDefault="00ED71CC">
      <w:pPr>
        <w:spacing w:after="40" w:line="360" w:lineRule="auto"/>
        <w:rPr>
          <w:rFonts w:hint="eastAsia"/>
        </w:rPr>
      </w:pPr>
      <w:r w:rsidRPr="00ED71CC">
        <w:rPr>
          <w:noProof/>
        </w:rPr>
        <w:lastRenderedPageBreak/>
        <w:drawing>
          <wp:inline distT="0" distB="0" distL="0" distR="0" wp14:anchorId="3918AE95" wp14:editId="70952B77">
            <wp:extent cx="5274310" cy="39541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1316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AF0DF6D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上位机一条命令推流（</w:t>
      </w:r>
      <w:r>
        <w:rPr>
          <w:rFonts w:ascii="Consolas" w:eastAsia="宋体" w:hAnsi="Consolas"/>
          <w:sz w:val="22"/>
        </w:rPr>
        <w:t>video_sender.py --input &lt;</w:t>
      </w:r>
      <w:r>
        <w:rPr>
          <w:rFonts w:ascii="Consolas" w:eastAsia="宋体" w:hAnsi="Consolas"/>
          <w:sz w:val="22"/>
        </w:rPr>
        <w:t>帧目录</w:t>
      </w:r>
      <w:r>
        <w:rPr>
          <w:rFonts w:ascii="Consolas" w:eastAsia="宋体" w:hAnsi="Consolas"/>
          <w:sz w:val="22"/>
        </w:rPr>
        <w:t>&gt;</w:t>
      </w:r>
      <w:r>
        <w:rPr>
          <w:rFonts w:ascii="Times New Roman" w:eastAsia="宋体" w:hAnsi="Times New Roman"/>
          <w:sz w:val="24"/>
        </w:rPr>
        <w:t>）、一条命令自检（</w:t>
      </w:r>
      <w:r>
        <w:rPr>
          <w:rFonts w:ascii="Consolas" w:eastAsia="宋体" w:hAnsi="Consolas"/>
          <w:sz w:val="22"/>
        </w:rPr>
        <w:t>bash run_test.sh</w:t>
      </w:r>
      <w:r>
        <w:rPr>
          <w:rFonts w:ascii="Times New Roman" w:eastAsia="宋体" w:hAnsi="Times New Roman"/>
          <w:sz w:val="24"/>
        </w:rPr>
        <w:t>）；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侧串口控制台</w:t>
      </w:r>
      <w:r>
        <w:rPr>
          <w:rFonts w:ascii="Times New Roman" w:eastAsia="宋体" w:hAnsi="Times New Roman"/>
          <w:sz w:val="24"/>
        </w:rPr>
        <w:t xml:space="preserve"> 115200-8N1</w:t>
      </w:r>
      <w:r>
        <w:rPr>
          <w:rFonts w:ascii="Times New Roman" w:eastAsia="宋体" w:hAnsi="Times New Roman"/>
          <w:sz w:val="24"/>
        </w:rPr>
        <w:t>，一次</w:t>
      </w:r>
      <w:r>
        <w:rPr>
          <w:rFonts w:ascii="Times New Roman" w:eastAsia="宋体" w:hAnsi="Times New Roman"/>
          <w:sz w:val="24"/>
        </w:rPr>
        <w:t xml:space="preserve"> 105 </w:t>
      </w:r>
      <w:r>
        <w:rPr>
          <w:rFonts w:ascii="Times New Roman" w:eastAsia="宋体" w:hAnsi="Times New Roman"/>
          <w:sz w:val="24"/>
        </w:rPr>
        <w:t>条命令回归耗时</w:t>
      </w:r>
      <w:r>
        <w:rPr>
          <w:rFonts w:ascii="Times New Roman" w:eastAsia="宋体" w:hAnsi="Times New Roman"/>
          <w:sz w:val="24"/>
        </w:rPr>
        <w:t xml:space="preserve"> 98.2 </w:t>
      </w:r>
      <w:r>
        <w:rPr>
          <w:rFonts w:ascii="Times New Roman" w:eastAsia="宋体" w:hAnsi="Times New Roman"/>
          <w:sz w:val="24"/>
        </w:rPr>
        <w:t>秒且跑完回到初态。下面三张是上位机按同一套算法重算出的参考结果图，用作与屏上画面对照的同源基准。</w:t>
      </w:r>
    </w:p>
    <w:p w14:paraId="15B8276D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660703" wp14:editId="5527D84D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42D5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7  </w:t>
      </w:r>
      <w:r>
        <w:rPr>
          <w:rFonts w:ascii="Times New Roman" w:eastAsia="宋体" w:hAnsi="Times New Roman"/>
          <w:sz w:val="18"/>
        </w:rPr>
        <w:t>同帧左右对照参考图：左窗原图</w:t>
      </w:r>
      <w:r>
        <w:rPr>
          <w:rFonts w:ascii="Times New Roman" w:eastAsia="宋体" w:hAnsi="Times New Roman"/>
          <w:sz w:val="18"/>
        </w:rPr>
        <w:t xml:space="preserve"> / </w:t>
      </w:r>
      <w:r>
        <w:rPr>
          <w:rFonts w:ascii="Times New Roman" w:eastAsia="宋体" w:hAnsi="Times New Roman"/>
          <w:sz w:val="18"/>
        </w:rPr>
        <w:t>右窗处理图</w:t>
      </w:r>
    </w:p>
    <w:p w14:paraId="6189D518" w14:textId="77777777" w:rsidR="006718D4" w:rsidRDefault="00000000">
      <w:pPr>
        <w:spacing w:after="160" w:line="288" w:lineRule="auto"/>
        <w:jc w:val="center"/>
        <w:rPr>
          <w:rFonts w:hint="eastAsia"/>
        </w:rPr>
      </w:pPr>
      <w:r>
        <w:rPr>
          <w:rFonts w:ascii="Times New Roman" w:eastAsia="宋体" w:hAnsi="Times New Roman"/>
          <w:i/>
          <w:sz w:val="18"/>
        </w:rPr>
        <w:t>图</w:t>
      </w:r>
      <w:r>
        <w:rPr>
          <w:rFonts w:ascii="Times New Roman" w:eastAsia="宋体" w:hAnsi="Times New Roman"/>
          <w:i/>
          <w:sz w:val="18"/>
        </w:rPr>
        <w:t xml:space="preserve">7 </w:t>
      </w:r>
      <w:r>
        <w:rPr>
          <w:rFonts w:ascii="Times New Roman" w:eastAsia="宋体" w:hAnsi="Times New Roman"/>
          <w:i/>
          <w:sz w:val="18"/>
        </w:rPr>
        <w:t>说明：</w:t>
      </w:r>
      <w:r>
        <w:rPr>
          <w:rFonts w:ascii="Times New Roman" w:eastAsia="宋体" w:hAnsi="Times New Roman"/>
          <w:i/>
          <w:sz w:val="18"/>
        </w:rPr>
        <w:t xml:space="preserve">1280×360 </w:t>
      </w:r>
      <w:r>
        <w:rPr>
          <w:rFonts w:ascii="Times New Roman" w:eastAsia="宋体" w:hAnsi="Times New Roman"/>
          <w:i/>
          <w:sz w:val="18"/>
        </w:rPr>
        <w:t>并排预览，左半为原始画面、右半为经过效果链与几何变换后的画面，对应屏上那条可由控制字定位的竖缝两侧所看到的内容。</w:t>
      </w:r>
    </w:p>
    <w:p w14:paraId="7FC0F340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A1F67C" wp14:editId="0479DE33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CFEB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8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597532FA" w14:textId="77777777" w:rsidR="006718D4" w:rsidRDefault="00000000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4DF469" wp14:editId="13A64E98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7B0A" w14:textId="77777777" w:rsidR="006718D4" w:rsidRDefault="00000000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55FF03BE" w14:textId="77777777" w:rsidR="006718D4" w:rsidRDefault="006718D4">
      <w:pPr>
        <w:spacing w:after="40" w:line="360" w:lineRule="auto"/>
      </w:pPr>
    </w:p>
    <w:p w14:paraId="7B711615" w14:textId="4030D7D6" w:rsidR="00A8323C" w:rsidRDefault="00A8323C">
      <w:pPr>
        <w:spacing w:after="40" w:line="360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1C9DC92" wp14:editId="04DA4340">
            <wp:extent cx="5263515" cy="394779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3AF52B" wp14:editId="2CD5102C">
            <wp:extent cx="5263515" cy="39477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5D6B" w14:textId="77777777" w:rsidR="006718D4" w:rsidRDefault="006718D4">
      <w:pPr>
        <w:spacing w:after="40" w:line="360" w:lineRule="auto"/>
        <w:rPr>
          <w:rFonts w:hint="eastAsia"/>
        </w:rPr>
      </w:pPr>
    </w:p>
    <w:p w14:paraId="67928678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真实串口回显片段（</w:t>
      </w:r>
      <w:r>
        <w:rPr>
          <w:rFonts w:ascii="Times New Roman" w:eastAsia="宋体" w:hAnsi="Times New Roman"/>
          <w:sz w:val="24"/>
        </w:rPr>
        <w:t xml:space="preserve">105 </w:t>
      </w:r>
      <w:r>
        <w:rPr>
          <w:rFonts w:ascii="Times New Roman" w:eastAsia="宋体" w:hAnsi="Times New Roman"/>
          <w:sz w:val="24"/>
        </w:rPr>
        <w:t>条命令回归的留档形态）：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6718D4" w14:paraId="6386B68D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7B3D9710" w14:textId="77777777" w:rsidR="006718D4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lastRenderedPageBreak/>
              <w:t>[CFG] axi_gpio_2 @41220000 ok</w:t>
            </w:r>
          </w:p>
          <w:p w14:paraId="04D9291E" w14:textId="77777777" w:rsidR="006718D4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[CFG] gamma window @41220008 ok</w:t>
            </w:r>
          </w:p>
          <w:p w14:paraId="1A0B1162" w14:textId="77777777" w:rsidR="006718D4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[TEMP] PS-XADC @F8007100 ok</w:t>
            </w:r>
          </w:p>
          <w:p w14:paraId="35A699E5" w14:textId="77777777" w:rsidR="006718D4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36AAFFF" w14:textId="77777777" w:rsidR="006718D4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3EEEA041" w14:textId="77777777" w:rsidR="006718D4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4216305D" w14:textId="77777777" w:rsidR="006718D4" w:rsidRDefault="006718D4">
      <w:pPr>
        <w:spacing w:after="40" w:line="360" w:lineRule="auto"/>
        <w:rPr>
          <w:rFonts w:hint="eastAsia"/>
        </w:rPr>
      </w:pPr>
    </w:p>
    <w:p w14:paraId="684A4443" w14:textId="77777777" w:rsidR="006718D4" w:rsidRDefault="00000000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3.3 </w:t>
      </w:r>
      <w:r>
        <w:rPr>
          <w:rFonts w:ascii="Arial" w:eastAsia="黑体" w:hAnsi="Arial"/>
          <w:sz w:val="24"/>
        </w:rPr>
        <w:t>特性成果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2"/>
        <w:gridCol w:w="2769"/>
        <w:gridCol w:w="2765"/>
      </w:tblGrid>
      <w:tr w:rsidR="006718D4" w14:paraId="535430B8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429AE70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4E15A7F9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量化结果</w:t>
            </w:r>
          </w:p>
        </w:tc>
        <w:tc>
          <w:tcPr>
            <w:tcW w:w="2769" w:type="dxa"/>
            <w:shd w:val="clear" w:color="auto" w:fill="E8E8E8"/>
          </w:tcPr>
          <w:p w14:paraId="2FD9D885" w14:textId="77777777" w:rsidR="006718D4" w:rsidRDefault="00000000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判据来源</w:t>
            </w:r>
          </w:p>
        </w:tc>
      </w:tr>
      <w:tr w:rsidR="006718D4" w14:paraId="117F7958" w14:textId="77777777">
        <w:trPr>
          <w:jc w:val="center"/>
        </w:trPr>
        <w:tc>
          <w:tcPr>
            <w:tcW w:w="2769" w:type="dxa"/>
          </w:tcPr>
          <w:p w14:paraId="5FDDEAD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收包与零丢包</w:t>
            </w:r>
          </w:p>
        </w:tc>
        <w:tc>
          <w:tcPr>
            <w:tcW w:w="2769" w:type="dxa"/>
          </w:tcPr>
          <w:p w14:paraId="5F873ECD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512×300@30 fps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600 </w:t>
            </w:r>
            <w:r>
              <w:rPr>
                <w:rFonts w:ascii="Times New Roman" w:eastAsia="宋体" w:hAnsi="Times New Roman"/>
                <w:sz w:val="18"/>
              </w:rPr>
              <w:t>帧一轮与</w:t>
            </w:r>
            <w:r>
              <w:rPr>
                <w:rFonts w:ascii="Times New Roman" w:eastAsia="宋体" w:hAnsi="Times New Roman"/>
                <w:sz w:val="18"/>
              </w:rPr>
              <w:t xml:space="preserve"> 9000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/ 300 s </w:t>
            </w:r>
            <w:r>
              <w:rPr>
                <w:rFonts w:ascii="Times New Roman" w:eastAsia="宋体" w:hAnsi="Times New Roman"/>
                <w:sz w:val="18"/>
              </w:rPr>
              <w:t>长跑，丢帧</w:t>
            </w:r>
            <w:r>
              <w:rPr>
                <w:rFonts w:ascii="Times New Roman" w:eastAsia="宋体" w:hAnsi="Times New Roman"/>
                <w:sz w:val="18"/>
              </w:rPr>
              <w:t xml:space="preserve"> 0</w:t>
            </w:r>
            <w:r>
              <w:rPr>
                <w:rFonts w:ascii="Times New Roman" w:eastAsia="宋体" w:hAnsi="Times New Roman"/>
                <w:sz w:val="18"/>
              </w:rPr>
              <w:t>、坏帧</w:t>
            </w:r>
            <w:r>
              <w:rPr>
                <w:rFonts w:ascii="Times New Roman" w:eastAsia="宋体" w:hAnsi="Times New Roman"/>
                <w:sz w:val="18"/>
              </w:rPr>
              <w:t xml:space="preserve"> 0</w:t>
            </w:r>
            <w:r>
              <w:rPr>
                <w:rFonts w:ascii="Times New Roman" w:eastAsia="宋体" w:hAnsi="Times New Roman"/>
                <w:sz w:val="18"/>
              </w:rPr>
              <w:t>、重复帧</w:t>
            </w:r>
            <w:r>
              <w:rPr>
                <w:rFonts w:ascii="Times New Roman" w:eastAsia="宋体" w:hAnsi="Times New Roman"/>
                <w:sz w:val="18"/>
              </w:rPr>
              <w:t xml:space="preserve"> 0</w:t>
            </w:r>
          </w:p>
        </w:tc>
        <w:tc>
          <w:tcPr>
            <w:tcW w:w="2769" w:type="dxa"/>
          </w:tcPr>
          <w:p w14:paraId="6281329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整屏台架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link_monitor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自数计数</w:t>
            </w:r>
          </w:p>
        </w:tc>
      </w:tr>
      <w:tr w:rsidR="006718D4" w14:paraId="774FF360" w14:textId="77777777">
        <w:trPr>
          <w:jc w:val="center"/>
        </w:trPr>
        <w:tc>
          <w:tcPr>
            <w:tcW w:w="2769" w:type="dxa"/>
          </w:tcPr>
          <w:p w14:paraId="625EE34F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入流能力</w:t>
            </w:r>
          </w:p>
        </w:tc>
        <w:tc>
          <w:tcPr>
            <w:tcW w:w="2769" w:type="dxa"/>
          </w:tcPr>
          <w:p w14:paraId="6D432C5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≥116.7 fps </w:t>
            </w:r>
            <w:r>
              <w:rPr>
                <w:rFonts w:ascii="Times New Roman" w:eastAsia="宋体" w:hAnsi="Times New Roman"/>
                <w:sz w:val="18"/>
              </w:rPr>
              <w:t>不丢字（目标</w:t>
            </w:r>
            <w:r>
              <w:rPr>
                <w:rFonts w:ascii="Times New Roman" w:eastAsia="宋体" w:hAnsi="Times New Roman"/>
                <w:sz w:val="18"/>
              </w:rPr>
              <w:t xml:space="preserve"> 120 fps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 xml:space="preserve">960 </w:t>
            </w:r>
            <w:r>
              <w:rPr>
                <w:rFonts w:ascii="Times New Roman" w:eastAsia="宋体" w:hAnsi="Times New Roman"/>
                <w:sz w:val="18"/>
              </w:rPr>
              <w:t>帧，过载点未顶到）</w:t>
            </w:r>
          </w:p>
        </w:tc>
        <w:tc>
          <w:tcPr>
            <w:tcW w:w="2769" w:type="dxa"/>
          </w:tcPr>
          <w:p w14:paraId="4508A287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</w:t>
            </w:r>
          </w:p>
        </w:tc>
      </w:tr>
      <w:tr w:rsidR="006718D4" w14:paraId="19329121" w14:textId="77777777">
        <w:trPr>
          <w:jc w:val="center"/>
        </w:trPr>
        <w:tc>
          <w:tcPr>
            <w:tcW w:w="2769" w:type="dxa"/>
          </w:tcPr>
          <w:p w14:paraId="51389E0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并行应答</w:t>
            </w:r>
          </w:p>
        </w:tc>
        <w:tc>
          <w:tcPr>
            <w:tcW w:w="2769" w:type="dxa"/>
          </w:tcPr>
          <w:p w14:paraId="0412C7EA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ping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仍有回包，</w:t>
            </w:r>
            <w:r>
              <w:rPr>
                <w:rFonts w:ascii="Times New Roman" w:eastAsia="宋体" w:hAnsi="Times New Roman"/>
                <w:sz w:val="18"/>
              </w:rPr>
              <w:t xml:space="preserve">ARP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ICMP </w:t>
            </w:r>
            <w:r>
              <w:rPr>
                <w:rFonts w:ascii="Times New Roman" w:eastAsia="宋体" w:hAnsi="Times New Roman"/>
                <w:sz w:val="18"/>
              </w:rPr>
              <w:t>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内应答</w:t>
            </w:r>
          </w:p>
        </w:tc>
        <w:tc>
          <w:tcPr>
            <w:tcW w:w="2769" w:type="dxa"/>
          </w:tcPr>
          <w:p w14:paraId="5F8C01E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ping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四条回归</w:t>
            </w:r>
          </w:p>
        </w:tc>
      </w:tr>
      <w:tr w:rsidR="006718D4" w14:paraId="7F600CBB" w14:textId="77777777">
        <w:trPr>
          <w:jc w:val="center"/>
        </w:trPr>
        <w:tc>
          <w:tcPr>
            <w:tcW w:w="2769" w:type="dxa"/>
          </w:tcPr>
          <w:p w14:paraId="43F6630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5E41B45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/ 0.33 / 0.50 / 0.75 / 1.00 / 1.33 / 1.50 / 2.00 </w:t>
            </w:r>
            <w:r>
              <w:rPr>
                <w:rFonts w:ascii="Times New Roman" w:eastAsia="宋体" w:hAnsi="Times New Roman"/>
                <w:sz w:val="18"/>
              </w:rPr>
              <w:t>八档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呼吸</w:t>
            </w:r>
            <w:r>
              <w:rPr>
                <w:rFonts w:ascii="Times New Roman" w:eastAsia="宋体" w:hAnsi="Times New Roman"/>
                <w:sz w:val="18"/>
              </w:rPr>
              <w:t xml:space="preserve"> + Fit</w:t>
            </w:r>
            <w:r>
              <w:rPr>
                <w:rFonts w:ascii="Times New Roman" w:eastAsia="宋体" w:hAnsi="Times New Roman"/>
                <w:sz w:val="18"/>
              </w:rPr>
              <w:t>，倍率与来源可机读</w:t>
            </w:r>
          </w:p>
        </w:tc>
        <w:tc>
          <w:tcPr>
            <w:tcW w:w="2769" w:type="dxa"/>
          </w:tcPr>
          <w:p w14:paraId="19AF912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回读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屏上量格</w:t>
            </w:r>
          </w:p>
        </w:tc>
      </w:tr>
      <w:tr w:rsidR="006718D4" w14:paraId="079FF254" w14:textId="77777777">
        <w:trPr>
          <w:jc w:val="center"/>
        </w:trPr>
        <w:tc>
          <w:tcPr>
            <w:tcW w:w="2769" w:type="dxa"/>
          </w:tcPr>
          <w:p w14:paraId="22D56F6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711F737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±1° </w:t>
            </w:r>
            <w:r>
              <w:rPr>
                <w:rFonts w:ascii="Times New Roman" w:eastAsia="宋体" w:hAnsi="Times New Roman"/>
                <w:sz w:val="18"/>
              </w:rPr>
              <w:t>步进，逆映射加双线性，四角是否出屏由台架判</w:t>
            </w:r>
          </w:p>
        </w:tc>
        <w:tc>
          <w:tcPr>
            <w:tcW w:w="2769" w:type="dxa"/>
          </w:tcPr>
          <w:p w14:paraId="5E9EA80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台架映射判据</w:t>
            </w:r>
            <w:r>
              <w:rPr>
                <w:rFonts w:ascii="Times New Roman" w:eastAsia="宋体" w:hAnsi="Times New Roman"/>
                <w:sz w:val="18"/>
              </w:rPr>
              <w:t xml:space="preserve"> M1/M2/M4/M6</w:t>
            </w:r>
          </w:p>
        </w:tc>
      </w:tr>
      <w:tr w:rsidR="006718D4" w14:paraId="2E524568" w14:textId="77777777">
        <w:trPr>
          <w:jc w:val="center"/>
        </w:trPr>
        <w:tc>
          <w:tcPr>
            <w:tcW w:w="2769" w:type="dxa"/>
          </w:tcPr>
          <w:p w14:paraId="1E202A54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530499A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</w:t>
            </w:r>
            <w:r>
              <w:rPr>
                <w:rFonts w:ascii="Times New Roman" w:eastAsia="宋体" w:hAnsi="Times New Roman"/>
                <w:sz w:val="18"/>
              </w:rPr>
              <w:t xml:space="preserve"> 9 </w:t>
            </w:r>
            <w:r>
              <w:rPr>
                <w:rFonts w:ascii="Times New Roman" w:eastAsia="宋体" w:hAnsi="Times New Roman"/>
                <w:sz w:val="18"/>
              </w:rPr>
              <w:t>位控制字，任意组合延迟恒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拍、偏移恒</w:t>
            </w:r>
            <w:r>
              <w:rPr>
                <w:rFonts w:ascii="Times New Roman" w:eastAsia="宋体" w:hAnsi="Times New Roman"/>
                <w:sz w:val="18"/>
              </w:rPr>
              <w:t xml:space="preserve"> −4 </w:t>
            </w:r>
            <w:r>
              <w:rPr>
                <w:rFonts w:ascii="Times New Roman" w:eastAsia="宋体" w:hAnsi="Times New Roman"/>
                <w:sz w:val="18"/>
              </w:rPr>
              <w:t>行</w:t>
            </w:r>
          </w:p>
        </w:tc>
        <w:tc>
          <w:tcPr>
            <w:tcW w:w="2769" w:type="dxa"/>
          </w:tcPr>
          <w:p w14:paraId="7286896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实测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de_in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de_out</w:t>
            </w:r>
          </w:p>
        </w:tc>
      </w:tr>
      <w:tr w:rsidR="006718D4" w14:paraId="2006005E" w14:textId="77777777">
        <w:trPr>
          <w:jc w:val="center"/>
        </w:trPr>
        <w:tc>
          <w:tcPr>
            <w:tcW w:w="2769" w:type="dxa"/>
          </w:tcPr>
          <w:p w14:paraId="253D6C8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同帧对照</w:t>
            </w:r>
          </w:p>
        </w:tc>
        <w:tc>
          <w:tcPr>
            <w:tcW w:w="2769" w:type="dxa"/>
          </w:tcPr>
          <w:p w14:paraId="4079C81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</w:t>
            </w:r>
            <w:r>
              <w:rPr>
                <w:rFonts w:ascii="Times New Roman" w:eastAsia="宋体" w:hAnsi="Times New Roman"/>
                <w:sz w:val="18"/>
              </w:rPr>
              <w:t xml:space="preserve"> 0–100 % </w:t>
            </w:r>
            <w:r>
              <w:rPr>
                <w:rFonts w:ascii="Times New Roman" w:eastAsia="宋体" w:hAnsi="Times New Roman"/>
                <w:sz w:val="18"/>
              </w:rPr>
              <w:t>运行时可调，改参数后</w:t>
            </w:r>
            <w:r>
              <w:rPr>
                <w:rFonts w:ascii="Times New Roman" w:eastAsia="宋体" w:hAnsi="Times New Roman"/>
                <w:sz w:val="18"/>
              </w:rPr>
              <w:t xml:space="preserve"> marker </w:t>
            </w:r>
            <w:r>
              <w:rPr>
                <w:rFonts w:ascii="Times New Roman" w:eastAsia="宋体" w:hAnsi="Times New Roman"/>
                <w:sz w:val="18"/>
              </w:rPr>
              <w:t>位不变</w:t>
            </w:r>
          </w:p>
        </w:tc>
        <w:tc>
          <w:tcPr>
            <w:tcW w:w="2769" w:type="dxa"/>
          </w:tcPr>
          <w:p w14:paraId="1AFE120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split &lt;n&gt;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判据</w:t>
            </w:r>
          </w:p>
        </w:tc>
      </w:tr>
      <w:tr w:rsidR="006718D4" w14:paraId="14C3C410" w14:textId="77777777">
        <w:trPr>
          <w:jc w:val="center"/>
        </w:trPr>
        <w:tc>
          <w:tcPr>
            <w:tcW w:w="2769" w:type="dxa"/>
          </w:tcPr>
          <w:p w14:paraId="2148D29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OSD</w:t>
            </w:r>
          </w:p>
        </w:tc>
        <w:tc>
          <w:tcPr>
            <w:tcW w:w="2769" w:type="dxa"/>
          </w:tcPr>
          <w:p w14:paraId="01C4C148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五行齐全，字模索引在有效区整屏走一遍越出上界</w:t>
            </w:r>
            <w:r>
              <w:rPr>
                <w:rFonts w:ascii="Times New Roman" w:eastAsia="宋体" w:hAnsi="Times New Roman"/>
                <w:sz w:val="18"/>
              </w:rPr>
              <w:t xml:space="preserve"> 190,464 </w:t>
            </w:r>
            <w:r>
              <w:rPr>
                <w:rFonts w:ascii="Times New Roman" w:eastAsia="宋体" w:hAnsi="Times New Roman"/>
                <w:sz w:val="18"/>
              </w:rPr>
              <w:t>拍（划出可用样本下限）</w:t>
            </w:r>
          </w:p>
        </w:tc>
        <w:tc>
          <w:tcPr>
            <w:tcW w:w="2769" w:type="dxa"/>
          </w:tcPr>
          <w:p w14:paraId="74379E6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36 </w:t>
            </w:r>
            <w:r>
              <w:rPr>
                <w:rFonts w:ascii="Times New Roman" w:eastAsia="宋体" w:hAnsi="Times New Roman"/>
                <w:sz w:val="18"/>
              </w:rPr>
              <w:t>行人眼验收逐条</w:t>
            </w:r>
          </w:p>
        </w:tc>
      </w:tr>
      <w:tr w:rsidR="006718D4" w14:paraId="224AA4C2" w14:textId="77777777">
        <w:trPr>
          <w:jc w:val="center"/>
        </w:trPr>
        <w:tc>
          <w:tcPr>
            <w:tcW w:w="2769" w:type="dxa"/>
          </w:tcPr>
          <w:p w14:paraId="354555A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自动回落</w:t>
            </w:r>
          </w:p>
        </w:tc>
        <w:tc>
          <w:tcPr>
            <w:tcW w:w="2769" w:type="dxa"/>
          </w:tcPr>
          <w:p w14:paraId="3FF4D31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2E5231BB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6718D4" w14:paraId="715501DC" w14:textId="77777777">
        <w:trPr>
          <w:jc w:val="center"/>
        </w:trPr>
        <w:tc>
          <w:tcPr>
            <w:tcW w:w="2769" w:type="dxa"/>
          </w:tcPr>
          <w:p w14:paraId="249F677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12502009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断电自启整条成立（位流与固件两格都量过）</w:t>
            </w:r>
          </w:p>
        </w:tc>
        <w:tc>
          <w:tcPr>
            <w:tcW w:w="2769" w:type="dxa"/>
          </w:tcPr>
          <w:p w14:paraId="26E9C5C6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冷上电回显</w:t>
            </w:r>
          </w:p>
        </w:tc>
      </w:tr>
      <w:tr w:rsidR="006718D4" w14:paraId="4B10DA78" w14:textId="77777777">
        <w:trPr>
          <w:jc w:val="center"/>
        </w:trPr>
        <w:tc>
          <w:tcPr>
            <w:tcW w:w="2769" w:type="dxa"/>
          </w:tcPr>
          <w:p w14:paraId="6535595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时序收敛</w:t>
            </w:r>
          </w:p>
        </w:tc>
        <w:tc>
          <w:tcPr>
            <w:tcW w:w="2769" w:type="dxa"/>
          </w:tcPr>
          <w:p w14:paraId="4AB0772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4 </w:t>
            </w:r>
            <w:r>
              <w:rPr>
                <w:rFonts w:ascii="Times New Roman" w:eastAsia="宋体" w:hAnsi="Times New Roman"/>
                <w:sz w:val="18"/>
              </w:rPr>
              <w:t>个受检域全满足（</w:t>
            </w:r>
            <w:r>
              <w:rPr>
                <w:rFonts w:ascii="Times New Roman" w:eastAsia="宋体" w:hAnsi="Times New Roman"/>
                <w:sz w:val="18"/>
              </w:rPr>
              <w:t>setup/hold</w:t>
            </w:r>
            <w:r>
              <w:rPr>
                <w:rFonts w:ascii="Times New Roman" w:eastAsia="宋体" w:hAnsi="Times New Roman"/>
                <w:sz w:val="18"/>
              </w:rPr>
              <w:t>）：</w:t>
            </w: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 xml:space="preserve"> 14.876/0.222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1.850/0.053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3.630/0.059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0.739/0.052 ns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51,135 </w:t>
            </w:r>
            <w:r>
              <w:rPr>
                <w:rFonts w:ascii="Times New Roman" w:eastAsia="宋体" w:hAnsi="Times New Roman"/>
                <w:sz w:val="18"/>
              </w:rPr>
              <w:t>端点失败</w:t>
            </w:r>
            <w:r>
              <w:rPr>
                <w:rFonts w:ascii="Times New Roman" w:eastAsia="宋体" w:hAnsi="Times New Roman"/>
                <w:sz w:val="18"/>
              </w:rPr>
              <w:t xml:space="preserve"> 0</w:t>
            </w:r>
          </w:p>
        </w:tc>
        <w:tc>
          <w:tcPr>
            <w:tcW w:w="2769" w:type="dxa"/>
          </w:tcPr>
          <w:p w14:paraId="6ED70CB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实现后时序汇总</w:t>
            </w:r>
          </w:p>
        </w:tc>
      </w:tr>
      <w:tr w:rsidR="006718D4" w14:paraId="3663ED15" w14:textId="77777777">
        <w:trPr>
          <w:jc w:val="center"/>
        </w:trPr>
        <w:tc>
          <w:tcPr>
            <w:tcW w:w="2769" w:type="dxa"/>
          </w:tcPr>
          <w:p w14:paraId="609A1AC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最紧路径</w:t>
            </w:r>
          </w:p>
        </w:tc>
        <w:tc>
          <w:tcPr>
            <w:tcW w:w="2769" w:type="dxa"/>
          </w:tcPr>
          <w:p w14:paraId="13019DA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0.739 ns </w:t>
            </w:r>
            <w:r>
              <w:rPr>
                <w:rFonts w:ascii="Times New Roman" w:eastAsia="宋体" w:hAnsi="Times New Roman"/>
                <w:sz w:val="18"/>
              </w:rPr>
              <w:t>落在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u_icmp_tx/ip_head_reg[4][16] → check_buffer_reg[19]/D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11 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级含</w:t>
            </w:r>
            <w:r>
              <w:rPr>
                <w:rFonts w:ascii="Times New Roman" w:eastAsia="宋体" w:hAnsi="Times New Roman"/>
                <w:sz w:val="18"/>
              </w:rPr>
              <w:t xml:space="preserve"> 6 </w:t>
            </w:r>
            <w:r>
              <w:rPr>
                <w:rFonts w:ascii="Times New Roman" w:eastAsia="宋体" w:hAnsi="Times New Roman"/>
                <w:sz w:val="18"/>
              </w:rPr>
              <w:t>个</w:t>
            </w:r>
            <w:r>
              <w:rPr>
                <w:rFonts w:ascii="Times New Roman" w:eastAsia="宋体" w:hAnsi="Times New Roman"/>
                <w:sz w:val="18"/>
              </w:rPr>
              <w:t xml:space="preserve"> CARRY4</w:t>
            </w:r>
            <w:r>
              <w:rPr>
                <w:rFonts w:ascii="Times New Roman" w:eastAsia="宋体" w:hAnsi="Times New Roman"/>
                <w:sz w:val="18"/>
              </w:rPr>
              <w:t>、布线</w:t>
            </w:r>
            <w:r>
              <w:rPr>
                <w:rFonts w:ascii="Times New Roman" w:eastAsia="宋体" w:hAnsi="Times New Roman"/>
                <w:sz w:val="18"/>
              </w:rPr>
              <w:t xml:space="preserve"> 58.4 %</w:t>
            </w:r>
            <w:r>
              <w:rPr>
                <w:rFonts w:ascii="Times New Roman" w:eastAsia="宋体" w:hAnsi="Times New Roman"/>
                <w:sz w:val="18"/>
              </w:rPr>
              <w:t>；</w:t>
            </w:r>
            <w:r>
              <w:rPr>
                <w:rFonts w:ascii="Times New Roman" w:eastAsia="宋体" w:hAnsi="Times New Roman"/>
                <w:sz w:val="18"/>
              </w:rPr>
              <w:t xml:space="preserve">4–12 </w:t>
            </w:r>
            <w:r>
              <w:rPr>
                <w:rFonts w:ascii="Times New Roman" w:eastAsia="宋体" w:hAnsi="Times New Roman"/>
                <w:sz w:val="18"/>
              </w:rPr>
              <w:t>档是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u_rx_par/p_eof_reg → u_reasm/rows_hit_reg[*]/CE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4 </w:t>
            </w:r>
            <w:r>
              <w:rPr>
                <w:rFonts w:ascii="Times New Roman" w:eastAsia="宋体" w:hAnsi="Times New Roman"/>
                <w:sz w:val="18"/>
              </w:rPr>
              <w:t>级、布线</w:t>
            </w:r>
            <w:r>
              <w:rPr>
                <w:rFonts w:ascii="Times New Roman" w:eastAsia="宋体" w:hAnsi="Times New Roman"/>
                <w:sz w:val="18"/>
              </w:rPr>
              <w:t xml:space="preserve"> 85 %</w:t>
            </w:r>
          </w:p>
        </w:tc>
        <w:tc>
          <w:tcPr>
            <w:tcW w:w="2769" w:type="dxa"/>
          </w:tcPr>
          <w:p w14:paraId="40090DD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lastRenderedPageBreak/>
              <w:t>逐域前</w:t>
            </w:r>
            <w:r>
              <w:rPr>
                <w:rFonts w:ascii="Times New Roman" w:eastAsia="宋体" w:hAnsi="Times New Roman"/>
                <w:sz w:val="18"/>
              </w:rPr>
              <w:t xml:space="preserve"> 12 </w:t>
            </w:r>
            <w:r>
              <w:rPr>
                <w:rFonts w:ascii="Times New Roman" w:eastAsia="宋体" w:hAnsi="Times New Roman"/>
                <w:sz w:val="18"/>
              </w:rPr>
              <w:t>档取端点</w:t>
            </w:r>
          </w:p>
        </w:tc>
      </w:tr>
      <w:tr w:rsidR="006718D4" w14:paraId="732A50AB" w14:textId="77777777">
        <w:trPr>
          <w:jc w:val="center"/>
        </w:trPr>
        <w:tc>
          <w:tcPr>
            <w:tcW w:w="2769" w:type="dxa"/>
          </w:tcPr>
          <w:p w14:paraId="328B168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资源与取舍</w:t>
            </w:r>
          </w:p>
        </w:tc>
        <w:tc>
          <w:tcPr>
            <w:tcW w:w="2769" w:type="dxa"/>
          </w:tcPr>
          <w:p w14:paraId="1CEBC8A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LUT 14,154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26.61 %</w:t>
            </w:r>
            <w:r>
              <w:rPr>
                <w:rFonts w:ascii="Times New Roman" w:eastAsia="宋体" w:hAnsi="Times New Roman"/>
                <w:sz w:val="18"/>
              </w:rPr>
              <w:t>）、</w:t>
            </w:r>
            <w:r>
              <w:rPr>
                <w:rFonts w:ascii="Times New Roman" w:eastAsia="宋体" w:hAnsi="Times New Roman"/>
                <w:sz w:val="18"/>
              </w:rPr>
              <w:t>FF 8,188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7.70 %</w:t>
            </w:r>
            <w:r>
              <w:rPr>
                <w:rFonts w:ascii="Times New Roman" w:eastAsia="宋体" w:hAnsi="Times New Roman"/>
                <w:sz w:val="18"/>
              </w:rPr>
              <w:t>）、</w:t>
            </w:r>
            <w:r>
              <w:rPr>
                <w:rFonts w:ascii="Times New Roman" w:eastAsia="宋体" w:hAnsi="Times New Roman"/>
                <w:sz w:val="18"/>
              </w:rPr>
              <w:t>BRAM 95.5/140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68.21 %</w:t>
            </w:r>
            <w:r>
              <w:rPr>
                <w:rFonts w:ascii="Times New Roman" w:eastAsia="宋体" w:hAnsi="Times New Roman"/>
                <w:sz w:val="18"/>
              </w:rPr>
              <w:t>）、</w:t>
            </w:r>
            <w:r>
              <w:rPr>
                <w:rFonts w:ascii="Times New Roman" w:eastAsia="宋体" w:hAnsi="Times New Roman"/>
                <w:sz w:val="18"/>
              </w:rPr>
              <w:t>DSP48 19/220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>8.64 %</w:t>
            </w:r>
            <w:r>
              <w:rPr>
                <w:rFonts w:ascii="Times New Roman" w:eastAsia="宋体" w:hAnsi="Times New Roman"/>
                <w:sz w:val="18"/>
              </w:rPr>
              <w:t>）；打包</w:t>
            </w:r>
            <w:r>
              <w:rPr>
                <w:rFonts w:ascii="Times New Roman" w:eastAsia="宋体" w:hAnsi="Times New Roman"/>
                <w:sz w:val="18"/>
              </w:rPr>
              <w:t xml:space="preserve"> FIFO </w:t>
            </w:r>
            <w:r>
              <w:rPr>
                <w:rFonts w:ascii="Times New Roman" w:eastAsia="宋体" w:hAnsi="Times New Roman"/>
                <w:sz w:val="18"/>
              </w:rPr>
              <w:t>改</w:t>
            </w:r>
            <w:r>
              <w:rPr>
                <w:rFonts w:ascii="Times New Roman" w:eastAsia="宋体" w:hAnsi="Times New Roman"/>
                <w:sz w:val="18"/>
              </w:rPr>
              <w:t xml:space="preserve"> LUTRAM </w:t>
            </w:r>
            <w:r>
              <w:rPr>
                <w:rFonts w:ascii="Times New Roman" w:eastAsia="宋体" w:hAnsi="Times New Roman"/>
                <w:sz w:val="18"/>
              </w:rPr>
              <w:t>释放约</w:t>
            </w:r>
            <w:r>
              <w:rPr>
                <w:rFonts w:ascii="Times New Roman" w:eastAsia="宋体" w:hAnsi="Times New Roman"/>
                <w:sz w:val="18"/>
              </w:rPr>
              <w:t xml:space="preserve"> 5 </w:t>
            </w:r>
            <w:r>
              <w:rPr>
                <w:rFonts w:ascii="Times New Roman" w:eastAsia="宋体" w:hAnsi="Times New Roman"/>
                <w:sz w:val="18"/>
              </w:rPr>
              <w:t>万</w:t>
            </w:r>
            <w:r>
              <w:rPr>
                <w:rFonts w:ascii="Times New Roman" w:eastAsia="宋体" w:hAnsi="Times New Roman"/>
                <w:sz w:val="18"/>
              </w:rPr>
              <w:t xml:space="preserve"> FF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BRAM </w:t>
            </w:r>
            <w:r>
              <w:rPr>
                <w:rFonts w:ascii="Times New Roman" w:eastAsia="宋体" w:hAnsi="Times New Roman"/>
                <w:sz w:val="18"/>
              </w:rPr>
              <w:t>曾顶到</w:t>
            </w:r>
            <w:r>
              <w:rPr>
                <w:rFonts w:ascii="Times New Roman" w:eastAsia="宋体" w:hAnsi="Times New Roman"/>
                <w:sz w:val="18"/>
              </w:rPr>
              <w:t xml:space="preserve"> 98.93 % </w:t>
            </w:r>
            <w:r>
              <w:rPr>
                <w:rFonts w:ascii="Times New Roman" w:eastAsia="宋体" w:hAnsi="Times New Roman"/>
                <w:sz w:val="18"/>
              </w:rPr>
              <w:t>后回落</w:t>
            </w:r>
          </w:p>
        </w:tc>
        <w:tc>
          <w:tcPr>
            <w:tcW w:w="2769" w:type="dxa"/>
          </w:tcPr>
          <w:p w14:paraId="1C7C99F0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</w:t>
            </w:r>
          </w:p>
        </w:tc>
      </w:tr>
      <w:tr w:rsidR="006718D4" w14:paraId="2E951124" w14:textId="77777777">
        <w:trPr>
          <w:jc w:val="center"/>
        </w:trPr>
        <w:tc>
          <w:tcPr>
            <w:tcW w:w="2769" w:type="dxa"/>
          </w:tcPr>
          <w:p w14:paraId="3965B113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功耗与温升</w:t>
            </w:r>
          </w:p>
        </w:tc>
        <w:tc>
          <w:tcPr>
            <w:tcW w:w="2769" w:type="dxa"/>
          </w:tcPr>
          <w:p w14:paraId="0D46F09C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工具估算动态</w:t>
            </w:r>
            <w:r>
              <w:rPr>
                <w:rFonts w:ascii="Times New Roman" w:eastAsia="宋体" w:hAnsi="Times New Roman"/>
                <w:sz w:val="18"/>
              </w:rPr>
              <w:t xml:space="preserve"> 2.213 W</w:t>
            </w:r>
            <w:r>
              <w:rPr>
                <w:rFonts w:ascii="Times New Roman" w:eastAsia="宋体" w:hAnsi="Times New Roman"/>
                <w:sz w:val="18"/>
              </w:rPr>
              <w:t>（置信度</w:t>
            </w:r>
            <w:r>
              <w:rPr>
                <w:rFonts w:ascii="Times New Roman" w:eastAsia="宋体" w:hAnsi="Times New Roman"/>
                <w:sz w:val="18"/>
              </w:rPr>
              <w:t xml:space="preserve"> Low</w:t>
            </w:r>
            <w:r>
              <w:rPr>
                <w:rFonts w:ascii="Times New Roman" w:eastAsia="宋体" w:hAnsi="Times New Roman"/>
                <w:sz w:val="18"/>
              </w:rPr>
              <w:t>）；板读</w:t>
            </w:r>
            <w:r>
              <w:rPr>
                <w:rFonts w:ascii="Times New Roman" w:eastAsia="宋体" w:hAnsi="Times New Roman"/>
                <w:sz w:val="18"/>
              </w:rPr>
              <w:t xml:space="preserve"> XADC </w:t>
            </w:r>
            <w:r>
              <w:rPr>
                <w:rFonts w:ascii="Times New Roman" w:eastAsia="宋体" w:hAnsi="Times New Roman"/>
                <w:sz w:val="18"/>
              </w:rPr>
              <w:t>结温六次极值</w:t>
            </w:r>
            <w:r>
              <w:rPr>
                <w:rFonts w:ascii="Times New Roman" w:eastAsia="宋体" w:hAnsi="Times New Roman"/>
                <w:sz w:val="18"/>
              </w:rPr>
              <w:t xml:space="preserve"> 61.2–61.7 ℃</w:t>
            </w:r>
          </w:p>
        </w:tc>
        <w:tc>
          <w:tcPr>
            <w:tcW w:w="2769" w:type="dxa"/>
          </w:tcPr>
          <w:p w14:paraId="758947D1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满载演示态</w:t>
            </w:r>
          </w:p>
        </w:tc>
      </w:tr>
      <w:tr w:rsidR="006718D4" w14:paraId="522F12E0" w14:textId="77777777">
        <w:trPr>
          <w:jc w:val="center"/>
        </w:trPr>
        <w:tc>
          <w:tcPr>
            <w:tcW w:w="2769" w:type="dxa"/>
          </w:tcPr>
          <w:p w14:paraId="27BF616E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 w14:paraId="74097A25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模块级台架</w:t>
            </w:r>
            <w:r>
              <w:rPr>
                <w:rFonts w:ascii="Times New Roman" w:eastAsia="宋体" w:hAnsi="Times New Roman"/>
                <w:sz w:val="18"/>
              </w:rPr>
              <w:t xml:space="preserve"> 82 </w:t>
            </w:r>
            <w:r>
              <w:rPr>
                <w:rFonts w:ascii="Times New Roman" w:eastAsia="宋体" w:hAnsi="Times New Roman"/>
                <w:sz w:val="18"/>
              </w:rPr>
              <w:t>支</w:t>
            </w:r>
            <w:r>
              <w:rPr>
                <w:rFonts w:ascii="Times New Roman" w:eastAsia="宋体" w:hAnsi="Times New Roman"/>
                <w:sz w:val="18"/>
              </w:rPr>
              <w:t xml:space="preserve"> + 5 </w:t>
            </w:r>
            <w:r>
              <w:rPr>
                <w:rFonts w:ascii="Times New Roman" w:eastAsia="宋体" w:hAnsi="Times New Roman"/>
                <w:sz w:val="18"/>
              </w:rPr>
              <w:t>支变异对照；整屏逐像素判据</w:t>
            </w:r>
            <w:r>
              <w:rPr>
                <w:rFonts w:ascii="Times New Roman" w:eastAsia="宋体" w:hAnsi="Times New Roman"/>
                <w:sz w:val="18"/>
              </w:rPr>
              <w:t xml:space="preserve"> 141 </w:t>
            </w:r>
            <w:r>
              <w:rPr>
                <w:rFonts w:ascii="Times New Roman" w:eastAsia="宋体" w:hAnsi="Times New Roman"/>
                <w:sz w:val="18"/>
              </w:rPr>
              <w:t>条通过</w:t>
            </w:r>
            <w:r>
              <w:rPr>
                <w:rFonts w:ascii="Times New Roman" w:eastAsia="宋体" w:hAnsi="Times New Roman"/>
                <w:sz w:val="18"/>
              </w:rPr>
              <w:t xml:space="preserve"> 140 </w:t>
            </w:r>
            <w:r>
              <w:rPr>
                <w:rFonts w:ascii="Times New Roman" w:eastAsia="宋体" w:hAnsi="Times New Roman"/>
                <w:sz w:val="18"/>
              </w:rPr>
              <w:t>条；一键门禁</w:t>
            </w:r>
            <w:r>
              <w:rPr>
                <w:rFonts w:ascii="Times New Roman" w:eastAsia="宋体" w:hAnsi="Times New Roman"/>
                <w:sz w:val="18"/>
              </w:rPr>
              <w:t xml:space="preserve"> 24 </w:t>
            </w:r>
            <w:r>
              <w:rPr>
                <w:rFonts w:ascii="Times New Roman" w:eastAsia="宋体" w:hAnsi="Times New Roman"/>
                <w:sz w:val="18"/>
              </w:rPr>
              <w:t>项绿</w:t>
            </w:r>
            <w:r>
              <w:rPr>
                <w:rFonts w:ascii="Times New Roman" w:eastAsia="宋体" w:hAnsi="Times New Roman"/>
                <w:sz w:val="18"/>
              </w:rPr>
              <w:t xml:space="preserve"> 23 </w:t>
            </w:r>
            <w:r>
              <w:rPr>
                <w:rFonts w:ascii="Times New Roman" w:eastAsia="宋体" w:hAnsi="Times New Roman"/>
                <w:sz w:val="18"/>
              </w:rPr>
              <w:t>项；板级</w:t>
            </w:r>
            <w:r>
              <w:rPr>
                <w:rFonts w:ascii="Times New Roman" w:eastAsia="宋体" w:hAnsi="Times New Roman"/>
                <w:sz w:val="18"/>
              </w:rPr>
              <w:t xml:space="preserve"> 36 </w:t>
            </w:r>
            <w:r>
              <w:rPr>
                <w:rFonts w:ascii="Times New Roman" w:eastAsia="宋体" w:hAnsi="Times New Roman"/>
                <w:sz w:val="18"/>
              </w:rPr>
              <w:t>行人眼验收与</w:t>
            </w:r>
            <w:r>
              <w:rPr>
                <w:rFonts w:ascii="Times New Roman" w:eastAsia="宋体" w:hAnsi="Times New Roman"/>
                <w:sz w:val="18"/>
              </w:rPr>
              <w:t xml:space="preserve"> 105 </w:t>
            </w:r>
            <w:r>
              <w:rPr>
                <w:rFonts w:ascii="Times New Roman" w:eastAsia="宋体" w:hAnsi="Times New Roman"/>
                <w:sz w:val="18"/>
              </w:rPr>
              <w:t>条串口命令</w:t>
            </w:r>
          </w:p>
        </w:tc>
        <w:tc>
          <w:tcPr>
            <w:tcW w:w="2769" w:type="dxa"/>
          </w:tcPr>
          <w:p w14:paraId="2A9FDEB2" w14:textId="77777777" w:rsidR="006718D4" w:rsidRDefault="00000000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门禁与留档</w:t>
            </w:r>
          </w:p>
        </w:tc>
      </w:tr>
    </w:tbl>
    <w:p w14:paraId="72F40EC3" w14:textId="77777777" w:rsidR="006718D4" w:rsidRDefault="006718D4">
      <w:pPr>
        <w:spacing w:after="40" w:line="360" w:lineRule="auto"/>
        <w:rPr>
          <w:rFonts w:hint="eastAsia"/>
        </w:rPr>
      </w:pPr>
    </w:p>
    <w:p w14:paraId="17E7448E" w14:textId="77777777" w:rsidR="006718D4" w:rsidRDefault="00000000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1E3DBCDA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 w14:paraId="4182B2B0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一是屏那一路的对外时序结论还没有：六个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输出口只量到离散量（互对最差</w:t>
      </w:r>
      <w:r>
        <w:rPr>
          <w:rFonts w:ascii="Times New Roman" w:eastAsia="宋体" w:hAnsi="Times New Roman"/>
          <w:sz w:val="24"/>
        </w:rPr>
        <w:t xml:space="preserve"> 0.065 ns</w:t>
      </w:r>
      <w:r>
        <w:rPr>
          <w:rFonts w:ascii="Times New Roman" w:eastAsia="宋体" w:hAnsi="Times New Roman"/>
          <w:sz w:val="24"/>
        </w:rPr>
        <w:t>、对内最差</w:t>
      </w:r>
      <w:r>
        <w:rPr>
          <w:rFonts w:ascii="Times New Roman" w:eastAsia="宋体" w:hAnsi="Times New Roman"/>
          <w:sz w:val="24"/>
        </w:rPr>
        <w:t xml:space="preserve"> 0.001 ns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 HDMI 1.4 </w:t>
      </w:r>
      <w:r>
        <w:rPr>
          <w:rFonts w:ascii="Times New Roman" w:eastAsia="宋体" w:hAnsi="Times New Roman"/>
          <w:sz w:val="24"/>
        </w:rPr>
        <w:t>源端</w:t>
      </w:r>
      <w:r>
        <w:rPr>
          <w:rFonts w:ascii="Times New Roman" w:eastAsia="宋体" w:hAnsi="Times New Roman"/>
          <w:sz w:val="24"/>
        </w:rPr>
        <w:t xml:space="preserve"> 0.20 </w:t>
      </w:r>
      <w:r>
        <w:rPr>
          <w:rFonts w:ascii="Consolas" w:eastAsia="宋体" w:hAnsi="Consolas"/>
          <w:sz w:val="22"/>
        </w:rPr>
        <w:t>Tcharacter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在</w:t>
      </w:r>
      <w:r>
        <w:rPr>
          <w:rFonts w:ascii="Times New Roman" w:eastAsia="宋体" w:hAnsi="Times New Roman"/>
          <w:sz w:val="24"/>
        </w:rPr>
        <w:t xml:space="preserve"> 50 MHz </w:t>
      </w:r>
      <w:r>
        <w:rPr>
          <w:rFonts w:ascii="Times New Roman" w:eastAsia="宋体" w:hAnsi="Times New Roman"/>
          <w:sz w:val="24"/>
        </w:rPr>
        <w:t>档约合</w:t>
      </w:r>
      <w:r>
        <w:rPr>
          <w:rFonts w:ascii="Times New Roman" w:eastAsia="宋体" w:hAnsi="Times New Roman"/>
          <w:sz w:val="24"/>
        </w:rPr>
        <w:t xml:space="preserve"> ±4.000 ns</w:t>
      </w:r>
      <w:r>
        <w:rPr>
          <w:rFonts w:ascii="Times New Roman" w:eastAsia="宋体" w:hAnsi="Times New Roman"/>
          <w:sz w:val="24"/>
        </w:rPr>
        <w:t>），要做的是把源端窗落到约束、减掉走线失配并补眼图量测；同时给三个域补同一测量条件下的</w:t>
      </w:r>
      <w:r>
        <w:rPr>
          <w:rFonts w:ascii="Times New Roman" w:eastAsia="宋体" w:hAnsi="Times New Roman"/>
          <w:sz w:val="24"/>
        </w:rPr>
        <w:t xml:space="preserve"> hold </w:t>
      </w:r>
      <w:r>
        <w:rPr>
          <w:rFonts w:ascii="Times New Roman" w:eastAsia="宋体" w:hAnsi="Times New Roman"/>
          <w:sz w:val="24"/>
        </w:rPr>
        <w:t>不确定度，为异步组屏蔽的</w:t>
      </w:r>
      <w:r>
        <w:rPr>
          <w:rFonts w:ascii="Times New Roman" w:eastAsia="宋体" w:hAnsi="Times New Roman"/>
          <w:sz w:val="24"/>
        </w:rPr>
        <w:t xml:space="preserve"> 4 </w:t>
      </w:r>
      <w:r>
        <w:rPr>
          <w:rFonts w:ascii="Times New Roman" w:eastAsia="宋体" w:hAnsi="Times New Roman"/>
          <w:sz w:val="24"/>
        </w:rPr>
        <w:t>条跨域路补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set_max_delay -datapath_only</w:t>
      </w:r>
      <w:r>
        <w:rPr>
          <w:rFonts w:ascii="Times New Roman" w:eastAsia="宋体" w:hAnsi="Times New Roman"/>
          <w:sz w:val="24"/>
        </w:rPr>
        <w:t>。二是端到端时延的出入口目前不同次测量，需一次测完给出整值。三是收口余量：拆开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gmii_rx_clk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2546 </w:t>
      </w:r>
      <w:r>
        <w:rPr>
          <w:rFonts w:ascii="Times New Roman" w:eastAsia="宋体" w:hAnsi="Times New Roman"/>
          <w:sz w:val="24"/>
        </w:rPr>
        <w:t>扇出、加一级短捕获钟，判据是慢捕与快捕偏差从</w:t>
      </w:r>
      <w:r>
        <w:rPr>
          <w:rFonts w:ascii="Times New Roman" w:eastAsia="宋体" w:hAnsi="Times New Roman"/>
          <w:sz w:val="24"/>
        </w:rPr>
        <w:t xml:space="preserve"> 3.411 ns </w:t>
      </w:r>
      <w:r>
        <w:rPr>
          <w:rFonts w:ascii="Times New Roman" w:eastAsia="宋体" w:hAnsi="Times New Roman"/>
          <w:sz w:val="24"/>
        </w:rPr>
        <w:t>收到约</w:t>
      </w:r>
      <w:r>
        <w:rPr>
          <w:rFonts w:ascii="Times New Roman" w:eastAsia="宋体" w:hAnsi="Times New Roman"/>
          <w:sz w:val="24"/>
        </w:rPr>
        <w:t xml:space="preserve"> 1.2 ns </w:t>
      </w:r>
      <w:r>
        <w:rPr>
          <w:rFonts w:ascii="Times New Roman" w:eastAsia="宋体" w:hAnsi="Times New Roman"/>
          <w:sz w:val="24"/>
        </w:rPr>
        <w:t>以内。四是片源与画幅：当前帧率与画幅同时被消隐窗口卡住，上更高分辨率或更多片源改的是这个窗口与</w:t>
      </w:r>
      <w:r>
        <w:rPr>
          <w:rFonts w:ascii="Times New Roman" w:eastAsia="宋体" w:hAnsi="Times New Roman"/>
          <w:sz w:val="24"/>
        </w:rPr>
        <w:t xml:space="preserve"> bank </w:t>
      </w:r>
      <w:r>
        <w:rPr>
          <w:rFonts w:ascii="Times New Roman" w:eastAsia="宋体" w:hAnsi="Times New Roman"/>
          <w:sz w:val="24"/>
        </w:rPr>
        <w:t>分配。五是能力边界：</w:t>
      </w:r>
      <w:r>
        <w:rPr>
          <w:rFonts w:ascii="Times New Roman" w:eastAsia="宋体" w:hAnsi="Times New Roman"/>
          <w:sz w:val="24"/>
        </w:rPr>
        <w:t xml:space="preserve">H.264 </w:t>
      </w:r>
      <w:r>
        <w:rPr>
          <w:rFonts w:ascii="Times New Roman" w:eastAsia="宋体" w:hAnsi="Times New Roman"/>
          <w:sz w:val="24"/>
        </w:rPr>
        <w:t>解码、重传与多屏同步不在本版内，入流上界也需把过载顶到才能报确切值。</w:t>
      </w:r>
    </w:p>
    <w:p w14:paraId="4E0DEC51" w14:textId="77777777" w:rsidR="006718D4" w:rsidRDefault="00000000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lastRenderedPageBreak/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072FCC3A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这个项目最大的改变，是把判断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做完了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的标准从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看起来对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移到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有一条能红的判据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。</w:t>
      </w:r>
    </w:p>
    <w:p w14:paraId="4FBA76A8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最疼的一课是全绿并不代表对。有一次五支台架、</w:t>
      </w:r>
      <w:r>
        <w:rPr>
          <w:rFonts w:ascii="Times New Roman" w:eastAsia="宋体" w:hAnsi="Times New Roman"/>
          <w:sz w:val="24"/>
        </w:rPr>
        <w:t xml:space="preserve">56 </w:t>
      </w:r>
      <w:r>
        <w:rPr>
          <w:rFonts w:ascii="Times New Roman" w:eastAsia="宋体" w:hAnsi="Times New Roman"/>
          <w:sz w:val="24"/>
        </w:rPr>
        <w:t>条检查项全部</w:t>
      </w:r>
      <w:r>
        <w:rPr>
          <w:rFonts w:ascii="Times New Roman" w:eastAsia="宋体" w:hAnsi="Times New Roman"/>
          <w:sz w:val="24"/>
        </w:rPr>
        <w:t xml:space="preserve"> PASS</w:t>
      </w:r>
      <w:r>
        <w:rPr>
          <w:rFonts w:ascii="Times New Roman" w:eastAsia="宋体" w:hAnsi="Times New Roman"/>
          <w:sz w:val="24"/>
        </w:rPr>
        <w:t>，我把这一轮记成了通过；后来发现综合报告里那条逻辑根本不存在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边界守卫的一侧接了常数，被综合直接删掉。从此我要求每条判据必须能红：靠空集通过的判据本身就算失败，为此写了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mut_control.sh</w:t>
      </w:r>
      <w:r>
        <w:rPr>
          <w:rFonts w:ascii="Times New Roman" w:eastAsia="宋体" w:hAnsi="Times New Roman"/>
          <w:sz w:val="24"/>
        </w:rPr>
        <w:t>，把修复前的写法复原一次，判据仍不红就判</w:t>
      </w:r>
      <w:r>
        <w:rPr>
          <w:rFonts w:ascii="Times New Roman" w:eastAsia="宋体" w:hAnsi="Times New Roman"/>
          <w:sz w:val="24"/>
        </w:rPr>
        <w:t xml:space="preserve"> MUTATION FAILED</w:t>
      </w:r>
      <w:r>
        <w:rPr>
          <w:rFonts w:ascii="Times New Roman" w:eastAsia="宋体" w:hAnsi="Times New Roman"/>
          <w:sz w:val="24"/>
        </w:rPr>
        <w:t>。类似的一次是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for (stage = 2'd0; stage &lt; 2'd4;)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这种两位计数器，循环里永远够不到</w:t>
      </w:r>
      <w:r>
        <w:rPr>
          <w:rFonts w:ascii="Times New Roman" w:eastAsia="宋体" w:hAnsi="Times New Roman"/>
          <w:sz w:val="24"/>
        </w:rPr>
        <w:t xml:space="preserve"> 4</w:t>
      </w:r>
      <w:r>
        <w:rPr>
          <w:rFonts w:ascii="Times New Roman" w:eastAsia="宋体" w:hAnsi="Times New Roman"/>
          <w:sz w:val="24"/>
        </w:rPr>
        <w:t>，一屏满</w:t>
      </w:r>
      <w:r>
        <w:rPr>
          <w:rFonts w:ascii="Times New Roman" w:eastAsia="宋体" w:hAnsi="Times New Roman"/>
          <w:sz w:val="24"/>
        </w:rPr>
        <w:t xml:space="preserve"> PASS </w:t>
      </w:r>
      <w:r>
        <w:rPr>
          <w:rFonts w:ascii="Times New Roman" w:eastAsia="宋体" w:hAnsi="Times New Roman"/>
          <w:sz w:val="24"/>
        </w:rPr>
        <w:t>而那一整轮从未执行。这两件事之后，我在读任何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通过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之前先看它覆盖到的样本数。</w:t>
      </w:r>
    </w:p>
    <w:p w14:paraId="3F66DD9A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第二课是被实测推翻的假设最值钱。设计假设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拔线后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会停供</w:t>
      </w:r>
      <w:r>
        <w:rPr>
          <w:rFonts w:ascii="Times New Roman" w:eastAsia="宋体" w:hAnsi="Times New Roman"/>
          <w:sz w:val="24"/>
        </w:rPr>
        <w:t xml:space="preserve"> RXC"</w:t>
      </w:r>
      <w:r>
        <w:rPr>
          <w:rFonts w:ascii="Times New Roman" w:eastAsia="宋体" w:hAnsi="Times New Roman"/>
          <w:sz w:val="24"/>
        </w:rPr>
        <w:t>，于是链路静默只看计数不涨；真拔一次线，计数确实不涨但画面也不交回</w:t>
      </w:r>
      <w:r>
        <w:rPr>
          <w:rFonts w:ascii="Times New Roman" w:eastAsia="宋体" w:hAnsi="Times New Roman"/>
          <w:sz w:val="24"/>
        </w:rPr>
        <w:t xml:space="preserve"> SD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Consolas" w:eastAsia="宋体" w:hAnsi="Consolas"/>
          <w:sz w:val="22"/>
        </w:rPr>
        <w:t>STALL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钉死在上限值。查下去得到的物理事实是</w:t>
      </w:r>
      <w:r>
        <w:rPr>
          <w:rFonts w:ascii="Times New Roman" w:eastAsia="宋体" w:hAnsi="Times New Roman"/>
          <w:sz w:val="24"/>
        </w:rPr>
        <w:t xml:space="preserve"> RTL8211 </w:t>
      </w:r>
      <w:r>
        <w:rPr>
          <w:rFonts w:ascii="Times New Roman" w:eastAsia="宋体" w:hAnsi="Times New Roman"/>
          <w:sz w:val="24"/>
        </w:rPr>
        <w:t>断链时不停</w:t>
      </w:r>
      <w:r>
        <w:rPr>
          <w:rFonts w:ascii="Times New Roman" w:eastAsia="宋体" w:hAnsi="Times New Roman"/>
          <w:sz w:val="24"/>
        </w:rPr>
        <w:t xml:space="preserve"> RXC </w:t>
      </w:r>
      <w:r>
        <w:rPr>
          <w:rFonts w:ascii="Times New Roman" w:eastAsia="宋体" w:hAnsi="Times New Roman"/>
          <w:sz w:val="24"/>
        </w:rPr>
        <w:t>而是拉到约</w:t>
      </w:r>
      <w:r>
        <w:rPr>
          <w:rFonts w:ascii="Times New Roman" w:eastAsia="宋体" w:hAnsi="Times New Roman"/>
          <w:sz w:val="24"/>
        </w:rPr>
        <w:t xml:space="preserve"> 2.5 MHz</w:t>
      </w:r>
      <w:r>
        <w:rPr>
          <w:rFonts w:ascii="Times New Roman" w:eastAsia="宋体" w:hAnsi="Times New Roman"/>
          <w:sz w:val="24"/>
        </w:rPr>
        <w:t>，慢约</w:t>
      </w:r>
      <w:r>
        <w:rPr>
          <w:rFonts w:ascii="Times New Roman" w:eastAsia="宋体" w:hAnsi="Times New Roman"/>
          <w:sz w:val="24"/>
        </w:rPr>
        <w:t xml:space="preserve"> 48 </w:t>
      </w:r>
      <w:r>
        <w:rPr>
          <w:rFonts w:ascii="Times New Roman" w:eastAsia="宋体" w:hAnsi="Times New Roman"/>
          <w:sz w:val="24"/>
        </w:rPr>
        <w:t>倍，所以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毫秒计数小于</w:t>
      </w:r>
      <w:r>
        <w:rPr>
          <w:rFonts w:ascii="Times New Roman" w:eastAsia="宋体" w:hAnsi="Times New Roman"/>
          <w:sz w:val="24"/>
        </w:rPr>
        <w:t xml:space="preserve"> 200"</w:t>
      </w:r>
      <w:r>
        <w:rPr>
          <w:rFonts w:ascii="Times New Roman" w:eastAsia="宋体" w:hAnsi="Times New Roman"/>
          <w:sz w:val="24"/>
        </w:rPr>
        <w:t>能连着十几秒为真</w:t>
      </w:r>
      <w:r>
        <w:rPr>
          <w:rFonts w:ascii="Times New Roman" w:eastAsia="宋体" w:hAnsi="Times New Roman"/>
          <w:sz w:val="24"/>
        </w:rPr>
        <w:t>——</w:t>
      </w:r>
      <w:r>
        <w:rPr>
          <w:rFonts w:ascii="Times New Roman" w:eastAsia="宋体" w:hAnsi="Times New Roman"/>
          <w:sz w:val="24"/>
        </w:rPr>
        <w:t>错的不是仲裁的换手规则，是喂给它的那位在说谎。修法是承认测量结果，把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量它的时基可不可信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做成仲裁输入再加一个独立心跳位。同样被实测否掉的还有校验和摊到每拍一项、强制复制</w:t>
      </w:r>
      <w:r>
        <w:rPr>
          <w:rFonts w:ascii="Times New Roman" w:eastAsia="宋体" w:hAnsi="Times New Roman"/>
          <w:sz w:val="24"/>
        </w:rPr>
        <w:t xml:space="preserve"> 239 </w:t>
      </w:r>
      <w:r>
        <w:rPr>
          <w:rFonts w:ascii="Times New Roman" w:eastAsia="宋体" w:hAnsi="Times New Roman"/>
          <w:sz w:val="24"/>
        </w:rPr>
        <w:t>引脚广播网、把</w:t>
      </w:r>
      <w:r>
        <w:rPr>
          <w:rFonts w:ascii="Times New Roman" w:eastAsia="宋体" w:hAnsi="Times New Roman"/>
          <w:sz w:val="24"/>
        </w:rPr>
        <w:t xml:space="preserve"> RGMII </w:t>
      </w:r>
      <w:r>
        <w:rPr>
          <w:rFonts w:ascii="Times New Roman" w:eastAsia="宋体" w:hAnsi="Times New Roman"/>
          <w:sz w:val="24"/>
        </w:rPr>
        <w:t>输入窗直接挂上（一挂就</w:t>
      </w:r>
      <w:r>
        <w:rPr>
          <w:rFonts w:ascii="Times New Roman" w:eastAsia="宋体" w:hAnsi="Times New Roman"/>
          <w:sz w:val="24"/>
        </w:rPr>
        <w:t xml:space="preserve"> −2.885 ns </w:t>
      </w:r>
      <w:r>
        <w:rPr>
          <w:rFonts w:ascii="Times New Roman" w:eastAsia="宋体" w:hAnsi="Times New Roman"/>
          <w:sz w:val="24"/>
        </w:rPr>
        <w:t>整批红）这几刀。我把它们连同数据一起留下，因为删掉过程，结论就没有可核对的链条了。</w:t>
      </w:r>
    </w:p>
    <w:p w14:paraId="68503D3A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第三课是时序要靠算和扫，不靠猜。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采样沿位置先建模型再取整；同一套办法用在时钟不确定度上，给四个域统一加</w:t>
      </w:r>
      <w:r>
        <w:rPr>
          <w:rFonts w:ascii="Times New Roman" w:eastAsia="宋体" w:hAnsi="Times New Roman"/>
          <w:sz w:val="24"/>
        </w:rPr>
        <w:t xml:space="preserve"> 0.800 ns </w:t>
      </w:r>
      <w:r>
        <w:rPr>
          <w:rFonts w:ascii="Times New Roman" w:eastAsia="宋体" w:hAnsi="Times New Roman"/>
          <w:sz w:val="24"/>
        </w:rPr>
        <w:t>的带量出来</w:t>
      </w:r>
      <w:r>
        <w:rPr>
          <w:rFonts w:ascii="Times New Roman" w:eastAsia="宋体" w:hAnsi="Times New Roman"/>
          <w:sz w:val="24"/>
        </w:rPr>
        <w:t xml:space="preserve"> WHS −0.747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25,742 </w:t>
      </w:r>
      <w:r>
        <w:rPr>
          <w:rFonts w:ascii="Times New Roman" w:eastAsia="宋体" w:hAnsi="Times New Roman"/>
          <w:sz w:val="24"/>
        </w:rPr>
        <w:t>个失败端点，数据不支持就不采纳。最紧路径也不只看全局最差那条：每个域取前</w:t>
      </w:r>
      <w:r>
        <w:rPr>
          <w:rFonts w:ascii="Times New Roman" w:eastAsia="宋体" w:hAnsi="Times New Roman"/>
          <w:sz w:val="24"/>
        </w:rPr>
        <w:t xml:space="preserve"> 12 </w:t>
      </w:r>
      <w:r>
        <w:rPr>
          <w:rFonts w:ascii="Times New Roman" w:eastAsia="宋体" w:hAnsi="Times New Roman"/>
          <w:sz w:val="24"/>
        </w:rPr>
        <w:t>档，</w:t>
      </w:r>
      <w:r>
        <w:rPr>
          <w:rFonts w:ascii="Consolas" w:eastAsia="宋体" w:hAnsi="Consolas"/>
          <w:sz w:val="22"/>
        </w:rPr>
        <w:t>eth_rxc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那</w:t>
      </w:r>
      <w:r>
        <w:rPr>
          <w:rFonts w:ascii="Times New Roman" w:eastAsia="宋体" w:hAnsi="Times New Roman"/>
          <w:sz w:val="24"/>
        </w:rPr>
        <w:t xml:space="preserve"> 0.739 ns </w:t>
      </w:r>
      <w:r>
        <w:rPr>
          <w:rFonts w:ascii="Times New Roman" w:eastAsia="宋体" w:hAnsi="Times New Roman"/>
          <w:sz w:val="24"/>
        </w:rPr>
        <w:t>是校验和锥、布线只占</w:t>
      </w:r>
      <w:r>
        <w:rPr>
          <w:rFonts w:ascii="Times New Roman" w:eastAsia="宋体" w:hAnsi="Times New Roman"/>
          <w:sz w:val="24"/>
        </w:rPr>
        <w:t xml:space="preserve"> 58.4 %</w:t>
      </w:r>
      <w:r>
        <w:rPr>
          <w:rFonts w:ascii="Times New Roman" w:eastAsia="宋体" w:hAnsi="Times New Roman"/>
          <w:sz w:val="24"/>
        </w:rPr>
        <w:t>，而</w:t>
      </w:r>
      <w:r>
        <w:rPr>
          <w:rFonts w:ascii="Times New Roman" w:eastAsia="宋体" w:hAnsi="Times New Roman"/>
          <w:sz w:val="24"/>
        </w:rPr>
        <w:t xml:space="preserve"> 4–12 </w:t>
      </w:r>
      <w:r>
        <w:rPr>
          <w:rFonts w:ascii="Times New Roman" w:eastAsia="宋体" w:hAnsi="Times New Roman"/>
          <w:sz w:val="24"/>
        </w:rPr>
        <w:t>档全是使能广播、布线占</w:t>
      </w:r>
      <w:r>
        <w:rPr>
          <w:rFonts w:ascii="Times New Roman" w:eastAsia="宋体" w:hAnsi="Times New Roman"/>
          <w:sz w:val="24"/>
        </w:rPr>
        <w:t xml:space="preserve"> 85 %</w:t>
      </w:r>
      <w:r>
        <w:rPr>
          <w:rFonts w:ascii="Times New Roman" w:eastAsia="宋体" w:hAnsi="Times New Roman"/>
          <w:sz w:val="24"/>
        </w:rPr>
        <w:t>，瓶颈不同能做的事就不同。算清这类账，才知道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再动它换到的是余量，换不到正确性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什么时候成立。</w:t>
      </w:r>
    </w:p>
    <w:p w14:paraId="6949C391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第四课是关于工具与协作的。以把关为目的的检查必须用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&amp;&amp;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串在被它守护的动作之前</w:t>
      </w:r>
      <w:r>
        <w:rPr>
          <w:rFonts w:ascii="Times New Roman" w:eastAsia="宋体" w:hAnsi="Times New Roman"/>
          <w:sz w:val="24"/>
        </w:rPr>
        <w:t>——"</w:t>
      </w:r>
      <w:r>
        <w:rPr>
          <w:rFonts w:ascii="Times New Roman" w:eastAsia="宋体" w:hAnsi="Times New Roman"/>
          <w:sz w:val="24"/>
        </w:rPr>
        <w:t>看见它判不通过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 xml:space="preserve"> "</w:t>
      </w:r>
      <w:r>
        <w:rPr>
          <w:rFonts w:ascii="Times New Roman" w:eastAsia="宋体" w:hAnsi="Times New Roman"/>
          <w:sz w:val="24"/>
        </w:rPr>
        <w:t>它挡住了这次提交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是两件事；跑任何一支脚本前先读它自己的头部注释。至于和大模型协作：没逐条核实过的采纳率不</w:t>
      </w:r>
      <w:r>
        <w:rPr>
          <w:rFonts w:ascii="Times New Roman" w:eastAsia="宋体" w:hAnsi="Times New Roman"/>
          <w:sz w:val="24"/>
        </w:rPr>
        <w:lastRenderedPageBreak/>
        <w:t>可用，没验过的话不能当结论，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这条判据真的能红吗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只能由机器跑一遍回答。</w:t>
      </w:r>
    </w:p>
    <w:p w14:paraId="4DE08849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最后的收获是关于边界的：把每像素</w:t>
      </w:r>
      <w:r>
        <w:rPr>
          <w:rFonts w:ascii="Times New Roman" w:eastAsia="宋体" w:hAnsi="Times New Roman"/>
          <w:sz w:val="24"/>
        </w:rPr>
        <w:t xml:space="preserve"> 20 ns </w:t>
      </w:r>
      <w:r>
        <w:rPr>
          <w:rFonts w:ascii="Times New Roman" w:eastAsia="宋体" w:hAnsi="Times New Roman"/>
          <w:sz w:val="24"/>
        </w:rPr>
        <w:t>的预算作为划分依据，链路上就没有一处逐像素的软件参与；把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硬件自己数自己的账</w:t>
      </w:r>
      <w:r>
        <w:rPr>
          <w:rFonts w:ascii="Times New Roman" w:eastAsia="宋体" w:hAnsi="Times New Roman"/>
          <w:sz w:val="24"/>
        </w:rPr>
        <w:t>"</w:t>
      </w:r>
      <w:r>
        <w:rPr>
          <w:rFonts w:ascii="Times New Roman" w:eastAsia="宋体" w:hAnsi="Times New Roman"/>
          <w:sz w:val="24"/>
        </w:rPr>
        <w:t>作为观测面，屏、串口与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三路同源，现场判断就不再依赖肉眼。这两条不是一开始就想清楚的，是被一次次判红逼出来的。</w:t>
      </w:r>
    </w:p>
    <w:p w14:paraId="39D946F7" w14:textId="77777777" w:rsidR="006718D4" w:rsidRDefault="00000000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 w14:paraId="5F844187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[1] HDMI Forum. High Definition Multimedia Interface Specification Version 1.4, Section 4.2.4, Table 4-24 (Source Timing Requirements). HDMI.org, 2013.</w:t>
      </w:r>
    </w:p>
    <w:p w14:paraId="6FD2C30A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[2] Arm Ltd. AMBA AXI and ACE Protocol Specification, AXI3, Issue J (IHI 0022J). Arm, 2023-03, 273 p.</w:t>
      </w:r>
    </w:p>
    <w:p w14:paraId="03913F29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7630CA5A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8CFE351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6A5087BE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2E7484C0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471595D6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22215A6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10A55228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[10] Xilinx Inc. 7 Series FPGAs Clocking Resources User Guide (UG479). </w:t>
      </w:r>
      <w:r>
        <w:rPr>
          <w:rFonts w:ascii="Times New Roman" w:eastAsia="宋体" w:hAnsi="Times New Roman"/>
          <w:sz w:val="24"/>
        </w:rPr>
        <w:lastRenderedPageBreak/>
        <w:t>AMD/Xilinx.</w:t>
      </w:r>
    </w:p>
    <w:p w14:paraId="314D7BA2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048CCB0D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285652FE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2BAA6A1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1D97257D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[15] Micron Technology. MT41K256M16 4Gb DDR3 SDRAM Mobile DRAM datasheet, Rev. Q. Micron, 2017-12.</w:t>
      </w:r>
    </w:p>
    <w:p w14:paraId="4A85EC53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0EC803AC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A4196F5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Guide; Diodes Inc. PI3HDX1204B1 HDMI 2.0 CTS 2.0 Compliance Report.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3148F4B2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56E01346" w14:textId="77777777" w:rsidR="006718D4" w:rsidRDefault="00000000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sectPr w:rsidR="006718D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C88DB" w14:textId="77777777" w:rsidR="003F2EDF" w:rsidRDefault="003F2EDF">
      <w:pPr>
        <w:rPr>
          <w:rFonts w:hint="eastAsia"/>
        </w:rPr>
      </w:pPr>
      <w:r>
        <w:separator/>
      </w:r>
    </w:p>
  </w:endnote>
  <w:endnote w:type="continuationSeparator" w:id="0">
    <w:p w14:paraId="1AEB621E" w14:textId="77777777" w:rsidR="003F2EDF" w:rsidRDefault="003F2E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64A7" w14:textId="77777777" w:rsidR="006718D4" w:rsidRDefault="006718D4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1FE710C" w14:textId="77777777" w:rsidR="006718D4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6943972C" w14:textId="77777777" w:rsidR="006718D4" w:rsidRDefault="00000000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87C54" w14:textId="77777777" w:rsidR="006718D4" w:rsidRDefault="006718D4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A15A6" w14:textId="77777777" w:rsidR="003F2EDF" w:rsidRDefault="003F2EDF">
      <w:pPr>
        <w:rPr>
          <w:rFonts w:hint="eastAsia"/>
        </w:rPr>
      </w:pPr>
      <w:r>
        <w:separator/>
      </w:r>
    </w:p>
  </w:footnote>
  <w:footnote w:type="continuationSeparator" w:id="0">
    <w:p w14:paraId="34FB7BD7" w14:textId="77777777" w:rsidR="003F2EDF" w:rsidRDefault="003F2ED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3E3E2" w14:textId="77777777" w:rsidR="006718D4" w:rsidRDefault="006718D4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A0290" w14:textId="77777777" w:rsidR="006718D4" w:rsidRDefault="00000000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7C63FC59" wp14:editId="22D4DE1E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733D0" w14:textId="77777777" w:rsidR="006718D4" w:rsidRDefault="006718D4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43765369">
    <w:abstractNumId w:val="1"/>
  </w:num>
  <w:num w:numId="2" w16cid:durableId="135414206">
    <w:abstractNumId w:val="0"/>
  </w:num>
  <w:num w:numId="3" w16cid:durableId="941373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3F2EDF"/>
    <w:rsid w:val="004155F7"/>
    <w:rsid w:val="00467CC3"/>
    <w:rsid w:val="00476C7E"/>
    <w:rsid w:val="00481574"/>
    <w:rsid w:val="004C2090"/>
    <w:rsid w:val="00503769"/>
    <w:rsid w:val="005E714C"/>
    <w:rsid w:val="00647442"/>
    <w:rsid w:val="006718D4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323C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D71CC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3627E5"/>
  <w15:docId w15:val="{DDC874F9-4D5A-4A8F-8BB4-B74E37E1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2490</Words>
  <Characters>14194</Characters>
  <Application>Microsoft Office Word</Application>
  <DocSecurity>0</DocSecurity>
  <Lines>118</Lines>
  <Paragraphs>33</Paragraphs>
  <ScaleCrop>false</ScaleCrop>
  <Company/>
  <LinksUpToDate>false</LinksUpToDate>
  <CharactersWithSpaces>16651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2026-10-16T23:36:00Z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