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03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05/05/2020 23:37:25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3\evidenceScreenShoot\05_05_2020--23_36_56 694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3\evidenceScreenShoot\05_05_2020--23_36_56 694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3\evidenceScreenShoot\05_05_2020--23_36_56 694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3\evidenceScreenShoot\05_05_2020--23_36_56 694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3\evidenceScreenShoot\05_05_2020--23_36_56 694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3\evidenceScreenShoot\05_05_2020--23_36_56 694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3\evidenceScreenShoot\05_05_2020--23_36_56 694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3\evidenceScreenShoot\05_05_2020--23_36_56 694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3\evidenceScreenShoot\05_05_2020--23_36_56 694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3\evidenceScreenShoot\05_05_2020--23_36_56 694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3\evidenceScreenShoot\05_05_2020--23_36_56 694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3\evidenceScreenShoot\05_05_2020--23_36_56 694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3\evidenceScreenShoot\05_05_2020--23_36_56 694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3\evidenceScreenShoot\05_05_2020--23_36_56 694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3\evidenceScreenShoot\05_05_2020--23_36_56 694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3\evidenceScreenShoot\05_05_2020--23_36_56 694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3\evidenceScreenShoot\05_05_2020--23_36_56 694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3\evidenceScreenShoot\05_05_2020--23_36_56 694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3\evidenceScreenShoot\05_05_2020--23_36_56 694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3\evidenceScreenShoot\05_05_2020--23_36_56 694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