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15B19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920A2AE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140DA376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6A44ACD2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</w:t>
      </w:r>
    </w:p>
    <w:p w14:paraId="67A6F504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УПРАВЛЕНИЯ И РАДИОЭЛЕКТРОНИКИ (ТУСУР)</w:t>
      </w:r>
    </w:p>
    <w:p w14:paraId="0B12768B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5E5A6F09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ПЛАГИНА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ЗАКЛЕПКА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 ДЛЯ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SOLIDWORKS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4E62A37B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системы по лабораторному проекту</w:t>
      </w:r>
    </w:p>
    <w:p w14:paraId="39267F26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РАЗРАБОТКИ САПР»</w:t>
      </w:r>
    </w:p>
    <w:p w14:paraId="14E8AA00" w14:textId="77777777"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«Построение торцевого ключа в системе КОМПАС-3D v18.1»</w:t>
      </w:r>
    </w:p>
    <w:p w14:paraId="3CCE89A2" w14:textId="77777777"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82D834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AD2040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54BB1D87" w14:textId="77777777" w:rsidR="00663E74" w:rsidRPr="00B41F81" w:rsidRDefault="00F105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гр.587-1</w:t>
      </w:r>
    </w:p>
    <w:p w14:paraId="29689B90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______________Шаламов А. О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249CC9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14:paraId="709F8AB5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14:paraId="33992ABB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каф. КСУП</w:t>
      </w:r>
    </w:p>
    <w:p w14:paraId="16090DD8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______________Калентьев А. А.</w:t>
      </w:r>
    </w:p>
    <w:p w14:paraId="7464DD00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14:paraId="5C7F386B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A43E9C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2A311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368616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C2DBB3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733679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FD8EA2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Томск 2021</w:t>
      </w:r>
    </w:p>
    <w:p w14:paraId="7355AC0C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B64856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1EE5F" w14:textId="77777777" w:rsidR="00CF3779" w:rsidRPr="00663E74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29844" w14:textId="77777777" w:rsidR="00BF1CD3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системы </w:t>
      </w:r>
    </w:p>
    <w:p w14:paraId="5F3835CE" w14:textId="77777777"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14:paraId="0A74F628" w14:textId="77777777"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Программный продукт SolidWorks является самым распространенным инструментом, используемым для автоматизированного проектирования (САПР) и 3D моделирования.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ртания проекций изделия вручную интерфейс программы представлен на рисунке 1.</w:t>
      </w:r>
    </w:p>
    <w:p w14:paraId="44141999" w14:textId="77777777" w:rsidR="008A4DF6" w:rsidRPr="00663E74" w:rsidRDefault="008A4DF6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B0C5" wp14:editId="75DE2DFC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DDD8" w14:textId="77777777"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 w:rsidRPr="00663E74"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14:paraId="38198A73" w14:textId="77777777"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для проведения трехмерного проектирования под названием SolidWorks в процессе работы использует привычный многим пользователям интерфейс Windows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14:paraId="46E13598" w14:textId="77777777" w:rsidR="00130C1C" w:rsidRPr="00663E74" w:rsidRDefault="00130C1C" w:rsidP="00CF3779">
      <w:pPr>
        <w:pStyle w:val="shortdesc"/>
        <w:shd w:val="clear" w:color="auto" w:fill="FFFFFF"/>
        <w:spacing w:before="12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63E74">
        <w:rPr>
          <w:color w:val="000000"/>
          <w:sz w:val="28"/>
          <w:szCs w:val="28"/>
        </w:rPr>
        <w:t xml:space="preserve">             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Visual Basic (VB), Visual Basic for Applications (VBA), VB.NET, C++, C# или файлов макросов SOLIDWORKS.</w:t>
      </w:r>
    </w:p>
    <w:p w14:paraId="48D1DD90" w14:textId="77777777"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функция Extruded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14:paraId="362DB2E2" w14:textId="77777777"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71421" wp14:editId="29EC324C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4C37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Функция выдавливания.</w:t>
      </w:r>
    </w:p>
    <w:p w14:paraId="7B5C91B9" w14:textId="77777777"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отвечает за выдавливание модели, функция создание чертежа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14:paraId="294F6BCE" w14:textId="77777777"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24E32" wp14:editId="218EC409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9294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Панель чертежа.</w:t>
      </w:r>
    </w:p>
    <w:p w14:paraId="5CEF2250" w14:textId="77777777" w:rsidR="008E7049" w:rsidRPr="00663E74" w:rsidRDefault="008A4DF6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создать чертеж, а затем изменять его и функция вырезания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Extruded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4).</w:t>
      </w:r>
    </w:p>
    <w:p w14:paraId="5D043C24" w14:textId="77777777" w:rsidR="00023763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034803" wp14:editId="01EE8485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0C32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Функция вырезания.</w:t>
      </w:r>
    </w:p>
    <w:p w14:paraId="12D488D9" w14:textId="77777777"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5).</w:t>
      </w:r>
    </w:p>
    <w:p w14:paraId="7E92A686" w14:textId="77777777"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5E854F" wp14:editId="632CFADF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5DA3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Панель макросов.</w:t>
      </w:r>
    </w:p>
    <w:p w14:paraId="5E1412E6" w14:textId="77777777"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макросов можно д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во вкладке 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6)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25F5D8" w14:textId="77777777" w:rsidR="00130C1C" w:rsidRPr="00663E74" w:rsidRDefault="008A4DF6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A11F51" wp14:editId="733B4C40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35B7" w14:textId="77777777" w:rsidR="00663E74" w:rsidRPr="00F105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Вкладка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F10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FA6394" w14:textId="77777777"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 API — это интерфейс прикладного программирования, позволяющий разрабатывать пользовательские программы на платформе САПР SolidWorks. API содержит сотни функций, которые можно вызывать из программ Microsoft Visual Basic, VBA (Microsoft Excel, Word, Access и т.д.), Microsoft Visual C, C++, .NET или из файлов-макросов SolidWorks.</w:t>
      </w:r>
    </w:p>
    <w:p w14:paraId="55CB0426" w14:textId="77777777"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средства API, в том числе и документация, по умолчанию включены в дистрибутив SolidWorks и позволяют пользователю самостоятельно освоить и использовать API для разработки приложений. Интерактивное учебное пособие «Функциональные инструкции» (вызывается из меню «Справка»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SolidWorks) содержит несколько десятков упражнений с подробными инструкциями. Среди них есть упражнение «Интерфейс программирования приложений (API) SolidWorks», в котором пошагово рассматривается методика записи, изменения и выполнения макросов как основы при изучении SolidWorks API.</w:t>
      </w:r>
    </w:p>
    <w:p w14:paraId="686B0868" w14:textId="77777777" w:rsidR="00F61AA8" w:rsidRPr="00663E74" w:rsidRDefault="00F61AA8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4E92DAF" wp14:editId="408A64EC">
            <wp:extent cx="1915064" cy="25553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04" cy="25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7F7B" w14:textId="77777777" w:rsidR="00F61AA8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Справка 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14:paraId="2BDD7BA2" w14:textId="77777777"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справочной системе (…\SolidWorks\api\apihelp.chm) можно найти подробное описание объектной структуры 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список новых функций, добавленных в API к моменту выхода актуальной версии SolidWorks . Также в справочной системе в разделе Examples приведены примеры исходного кода, поясняющие, каким образом нужно использовать те или иные API-функции для работы с объектами SolidWorks. </w:t>
      </w:r>
    </w:p>
    <w:p w14:paraId="6ADCC9B2" w14:textId="77777777" w:rsidR="004A2CC6" w:rsidRPr="00663E74" w:rsidRDefault="004A2CC6" w:rsidP="00CF377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84E7D1D" wp14:editId="16229109">
            <wp:extent cx="5172075" cy="2732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81" cy="27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9552" w14:textId="77777777" w:rsidR="0049418F" w:rsidRPr="000469E6" w:rsidRDefault="00663E74" w:rsidP="000469E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Справочная система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14:paraId="369734BF" w14:textId="77777777"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CF4193" w14:textId="77777777"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Обзор аналогов</w:t>
      </w:r>
    </w:p>
    <w:p w14:paraId="67139B76" w14:textId="77777777" w:rsidR="00130C1C" w:rsidRPr="00663E74" w:rsidRDefault="00130C1C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Рассмотрим ряд </w:t>
      </w:r>
      <w:r w:rsidR="0049418F">
        <w:rPr>
          <w:rFonts w:ascii="Times New Roman" w:hAnsi="Times New Roman" w:cs="Times New Roman"/>
          <w:sz w:val="28"/>
          <w:szCs w:val="28"/>
        </w:rPr>
        <w:t>аналогов для выполнения задачи.</w:t>
      </w:r>
    </w:p>
    <w:p w14:paraId="763FEFC1" w14:textId="77777777" w:rsidR="00130C1C" w:rsidRPr="0049418F" w:rsidRDefault="00F10574" w:rsidP="00CF3779">
      <w:pPr>
        <w:pStyle w:val="Heading1"/>
        <w:spacing w:before="0" w:beforeAutospacing="0" w:after="0" w:afterAutospacing="0" w:line="360" w:lineRule="auto"/>
        <w:rPr>
          <w:rFonts w:ascii="PT Serif" w:hAnsi="PT Serif"/>
          <w:sz w:val="64"/>
          <w:szCs w:val="64"/>
        </w:rPr>
      </w:pPr>
      <w:r>
        <w:rPr>
          <w:b w:val="0"/>
          <w:sz w:val="28"/>
          <w:szCs w:val="28"/>
        </w:rPr>
        <w:t xml:space="preserve">            </w:t>
      </w:r>
      <w:r w:rsidR="00130C1C" w:rsidRPr="0049418F">
        <w:rPr>
          <w:b w:val="0"/>
          <w:sz w:val="28"/>
          <w:szCs w:val="28"/>
        </w:rPr>
        <w:t>Первая программа это</w:t>
      </w:r>
      <w:r w:rsidR="00130C1C" w:rsidRPr="00663E74">
        <w:rPr>
          <w:sz w:val="28"/>
          <w:szCs w:val="28"/>
        </w:rPr>
        <w:t xml:space="preserve"> </w:t>
      </w:r>
      <w:r w:rsidR="0049418F" w:rsidRPr="0049418F">
        <w:rPr>
          <w:b w:val="0"/>
          <w:sz w:val="28"/>
          <w:szCs w:val="28"/>
        </w:rPr>
        <w:t>макрос Solidworks для пакетного создания и заполнения свойств</w:t>
      </w:r>
      <w:r w:rsidR="0049418F">
        <w:rPr>
          <w:b w:val="0"/>
          <w:sz w:val="28"/>
          <w:szCs w:val="28"/>
        </w:rPr>
        <w:t xml:space="preserve"> (рисунок 4)</w:t>
      </w:r>
      <w:r w:rsidR="0099590D" w:rsidRPr="0049418F">
        <w:rPr>
          <w:sz w:val="28"/>
          <w:szCs w:val="28"/>
        </w:rPr>
        <w:t>.</w:t>
      </w:r>
    </w:p>
    <w:p w14:paraId="0DDDC2EA" w14:textId="77777777" w:rsidR="0099590D" w:rsidRPr="0049418F" w:rsidRDefault="0099590D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</w:t>
      </w:r>
      <w:r w:rsidRPr="0049418F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49418F" w:rsidRPr="0049418F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Макрос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создает или заменяет уже существующие свойства пользователя в конфигурациях всех компонентов сборки. Если подробнее, то при запуске макроса из сборки, он делает выборку всех компонентов сборки (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под сборок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деталей) и заменяет свойство пользователя на то, что указываете вы.</w:t>
      </w:r>
    </w:p>
    <w:p w14:paraId="0F8B51F8" w14:textId="77777777"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22D565" wp14:editId="1E615657">
            <wp:extent cx="36004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4B17" w14:textId="77777777" w:rsidR="008A4DF6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4</w:t>
      </w:r>
      <w:r w:rsidR="00CF3779">
        <w:rPr>
          <w:rFonts w:ascii="Times New Roman" w:hAnsi="Times New Roman" w:cs="Times New Roman"/>
          <w:sz w:val="28"/>
          <w:szCs w:val="28"/>
        </w:rPr>
        <w:t xml:space="preserve"> – И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49418F">
        <w:rPr>
          <w:rFonts w:ascii="Times New Roman" w:hAnsi="Times New Roman" w:cs="Times New Roman"/>
          <w:sz w:val="28"/>
          <w:szCs w:val="28"/>
        </w:rPr>
        <w:t>макроса</w:t>
      </w:r>
    </w:p>
    <w:p w14:paraId="6151B3CE" w14:textId="77777777" w:rsidR="0099590D" w:rsidRPr="0049418F" w:rsidRDefault="008A4DF6" w:rsidP="00CF3779">
      <w:pPr>
        <w:pStyle w:val="Heading1"/>
        <w:spacing w:before="0" w:beforeAutospacing="0" w:after="0" w:afterAutospacing="0" w:line="360" w:lineRule="auto"/>
        <w:rPr>
          <w:rFonts w:ascii="PT Serif" w:hAnsi="PT Serif"/>
          <w:color w:val="403C45"/>
          <w:sz w:val="64"/>
          <w:szCs w:val="64"/>
        </w:rPr>
      </w:pPr>
      <w:r w:rsidRPr="00663E74">
        <w:rPr>
          <w:sz w:val="28"/>
          <w:szCs w:val="28"/>
        </w:rPr>
        <w:t xml:space="preserve">             </w:t>
      </w:r>
      <w:r w:rsidR="00F10574" w:rsidRPr="0049418F">
        <w:rPr>
          <w:b w:val="0"/>
          <w:sz w:val="28"/>
          <w:szCs w:val="28"/>
        </w:rPr>
        <w:t>Следующая программа — это</w:t>
      </w:r>
      <w:r w:rsidR="0099590D" w:rsidRPr="0049418F">
        <w:rPr>
          <w:b w:val="0"/>
          <w:sz w:val="28"/>
          <w:szCs w:val="28"/>
        </w:rPr>
        <w:t xml:space="preserve"> </w:t>
      </w:r>
      <w:r w:rsidR="0049418F">
        <w:rPr>
          <w:b w:val="0"/>
          <w:sz w:val="28"/>
          <w:szCs w:val="28"/>
        </w:rPr>
        <w:t>м</w:t>
      </w:r>
      <w:r w:rsidR="0049418F" w:rsidRPr="0049418F">
        <w:rPr>
          <w:b w:val="0"/>
          <w:sz w:val="28"/>
          <w:szCs w:val="28"/>
        </w:rPr>
        <w:t>акрос для создания иллюстраций в Solidworks</w:t>
      </w:r>
      <w:r w:rsidR="0049418F">
        <w:rPr>
          <w:sz w:val="28"/>
          <w:szCs w:val="28"/>
        </w:rPr>
        <w:t xml:space="preserve"> (</w:t>
      </w:r>
      <w:r w:rsidR="0049418F" w:rsidRPr="0049418F">
        <w:rPr>
          <w:b w:val="0"/>
          <w:sz w:val="28"/>
          <w:szCs w:val="28"/>
        </w:rPr>
        <w:t>рисунок</w:t>
      </w:r>
      <w:r w:rsidR="0049418F">
        <w:rPr>
          <w:b w:val="0"/>
          <w:sz w:val="28"/>
          <w:szCs w:val="28"/>
        </w:rPr>
        <w:t xml:space="preserve"> 5)</w:t>
      </w:r>
      <w:r w:rsidR="0099590D" w:rsidRPr="0049418F">
        <w:rPr>
          <w:b w:val="0"/>
          <w:sz w:val="28"/>
          <w:szCs w:val="28"/>
        </w:rPr>
        <w:t>.</w:t>
      </w:r>
    </w:p>
    <w:p w14:paraId="166BC8D2" w14:textId="77777777" w:rsidR="0099590D" w:rsidRPr="0049418F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Для создания полноценных технических иллюстраций, каталогов запчастей, инструкций по сборке (например, мебели "</w:t>
      </w:r>
      <w:r w:rsidR="00F10574">
        <w:rPr>
          <w:rFonts w:ascii="Times New Roman" w:hAnsi="Times New Roman" w:cs="Times New Roman"/>
          <w:color w:val="000000"/>
          <w:sz w:val="28"/>
          <w:szCs w:val="28"/>
          <w:lang w:val="en-US"/>
        </w:rPr>
        <w:t>IKEA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") существуют специальные программные пакеты. Но они, как правило, избыточны. В подавляющем большинстве случаев нужно просто получить изометрический вид с высоким разрешением. Как это сделать? Можно сделать скриншот, воспользоваться кнопкой </w:t>
      </w:r>
      <w:r w:rsidR="0049418F" w:rsidRPr="0049418F">
        <w:rPr>
          <w:rStyle w:val="HTMLKeyboard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CCCCCC"/>
        </w:rPr>
        <w:t>PrintScreen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но картинка получается не очень качественной. Можно выполнить команду 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 файл в формате JPG или PNG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, предварительно поправив настройки качества изображения, и это лучший вариант из возможных. Но можно сделать его еще немного лучше — использовать для сохранения макрос.</w:t>
      </w:r>
    </w:p>
    <w:p w14:paraId="4003D1BE" w14:textId="77777777"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3A087F" wp14:editId="2864AF27">
            <wp:extent cx="59340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3B5D" w14:textId="77777777" w:rsidR="0099590D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5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r w:rsidR="0049418F">
        <w:rPr>
          <w:rFonts w:ascii="Times New Roman" w:hAnsi="Times New Roman" w:cs="Times New Roman"/>
          <w:sz w:val="28"/>
          <w:szCs w:val="28"/>
        </w:rPr>
        <w:t>Результат работы макроса</w:t>
      </w:r>
    </w:p>
    <w:p w14:paraId="1DFC5AB8" w14:textId="77777777" w:rsidR="004A2CC6" w:rsidRPr="00663E74" w:rsidRDefault="004A2CC6" w:rsidP="00CF3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31091A" w14:textId="77777777"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537167D" w14:textId="77777777"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предмета проектирования</w:t>
      </w:r>
    </w:p>
    <w:p w14:paraId="5D66B6EA" w14:textId="77777777" w:rsidR="008A4DF6" w:rsidRPr="00663E74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Предметом проектирования будет </w:t>
      </w:r>
      <w:r w:rsidR="00663E74" w:rsidRPr="00663E74">
        <w:rPr>
          <w:rFonts w:ascii="Times New Roman" w:hAnsi="Times New Roman" w:cs="Times New Roman"/>
          <w:sz w:val="28"/>
          <w:szCs w:val="28"/>
        </w:rPr>
        <w:t>заклепка, которая</w:t>
      </w:r>
      <w:r w:rsidRPr="00663E74">
        <w:rPr>
          <w:rFonts w:ascii="Times New Roman" w:hAnsi="Times New Roman" w:cs="Times New Roman"/>
          <w:sz w:val="28"/>
          <w:szCs w:val="28"/>
        </w:rPr>
        <w:t xml:space="preserve"> состоит из шапки, с изменяемым радиусом и толщиной шапки, и стержня с изменяемой толщиной и длиной.</w:t>
      </w:r>
    </w:p>
    <w:p w14:paraId="48841270" w14:textId="77777777" w:rsidR="008A4DF6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A4DF6" w:rsidRPr="00663E74">
        <w:rPr>
          <w:rFonts w:ascii="Times New Roman" w:hAnsi="Times New Roman" w:cs="Times New Roman"/>
          <w:sz w:val="28"/>
          <w:szCs w:val="28"/>
        </w:rPr>
        <w:t xml:space="preserve">Для создания шапки будут использоваться 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Extruded для изменения толщины шапки и Extruded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внутреннего выреза болта. </w:t>
      </w:r>
    </w:p>
    <w:p w14:paraId="0DC42DF4" w14:textId="77777777" w:rsidR="00BC615B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Для создания стержня также будет использоваться Extruded для изменения толщины и длины стержня. Маке</w:t>
      </w:r>
      <w:r w:rsidR="004A2CC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заклепки представлен на рисунке 11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Чертёж на рисунке 12</w:t>
      </w:r>
      <w:r w:rsidR="006B6D9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23A642" w14:textId="77777777" w:rsidR="00BC615B" w:rsidRPr="00663E74" w:rsidRDefault="00BC615B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03BCB" wp14:editId="53229F4E">
            <wp:extent cx="3714750" cy="2766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36" cy="2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09CC" w14:textId="77777777" w:rsidR="00BC615B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11</w:t>
      </w:r>
      <w:r w:rsidR="00BC615B" w:rsidRPr="00663E74">
        <w:rPr>
          <w:rFonts w:ascii="Times New Roman" w:hAnsi="Times New Roman" w:cs="Times New Roman"/>
          <w:sz w:val="28"/>
          <w:szCs w:val="28"/>
        </w:rPr>
        <w:t xml:space="preserve"> – макет предмета проектирования</w:t>
      </w:r>
    </w:p>
    <w:p w14:paraId="23BA8617" w14:textId="77777777" w:rsidR="006B6D99" w:rsidRPr="00663E74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654E4" wp14:editId="0F339BB4">
            <wp:extent cx="3781425" cy="2232335"/>
            <wp:effectExtent l="0" t="0" r="0" b="0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8" cy="22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F5EC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12</w:t>
      </w:r>
      <w:r w:rsidR="006B6D99" w:rsidRPr="00663E74">
        <w:rPr>
          <w:rFonts w:ascii="Times New Roman" w:hAnsi="Times New Roman" w:cs="Times New Roman"/>
          <w:sz w:val="28"/>
          <w:szCs w:val="28"/>
        </w:rPr>
        <w:t xml:space="preserve"> – Чертеж модели</w:t>
      </w:r>
    </w:p>
    <w:p w14:paraId="17054936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6545D" w14:textId="77777777" w:rsidR="00CF3779" w:rsidRPr="0049418F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6F5304" w14:textId="77777777" w:rsidR="00BC615B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Проект программы</w:t>
      </w:r>
    </w:p>
    <w:p w14:paraId="3ED0BB7C" w14:textId="77777777" w:rsidR="00180F4C" w:rsidRPr="00180F4C" w:rsidRDefault="00180F4C" w:rsidP="00180F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0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</w:p>
    <w:p w14:paraId="68B567C6" w14:textId="77777777" w:rsidR="009228CD" w:rsidRDefault="000315AE" w:rsidP="00BE075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Диаграмма классов прил</w:t>
      </w:r>
      <w:r w:rsidR="004A2CC6" w:rsidRPr="00663E74">
        <w:rPr>
          <w:rFonts w:ascii="Times New Roman" w:hAnsi="Times New Roman" w:cs="Times New Roman"/>
          <w:sz w:val="28"/>
          <w:szCs w:val="28"/>
        </w:rPr>
        <w:t>ожения представлена на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 рисунке 13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14:paraId="125B0E12" w14:textId="77777777" w:rsidR="0099590D" w:rsidRPr="00663E74" w:rsidRDefault="00884BA1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E8F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375.5pt">
            <v:imagedata r:id="rId17" o:title="Диаграмма"/>
          </v:shape>
        </w:pict>
      </w:r>
    </w:p>
    <w:p w14:paraId="4A3774AC" w14:textId="77777777" w:rsidR="00CB5EBA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13</w:t>
      </w:r>
      <w:r w:rsidR="000315AE" w:rsidRPr="00663E74">
        <w:rPr>
          <w:rFonts w:ascii="Times New Roman" w:hAnsi="Times New Roman" w:cs="Times New Roman"/>
          <w:sz w:val="28"/>
          <w:szCs w:val="28"/>
        </w:rPr>
        <w:t xml:space="preserve"> – Диаграмма классов приложения</w:t>
      </w:r>
    </w:p>
    <w:p w14:paraId="4C83C3CC" w14:textId="77777777" w:rsidR="00EC67D8" w:rsidRDefault="00EC67D8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следующий набор классов:</w:t>
      </w:r>
    </w:p>
    <w:p w14:paraId="75FB56BA" w14:textId="77777777" w:rsidR="00EC67D8" w:rsidRPr="00EC67D8" w:rsidRDefault="00EC67D8" w:rsidP="00CF37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диалогового окна для обеспечения взаимодействия пользователя с программой. </w:t>
      </w:r>
    </w:p>
    <w:p w14:paraId="463B13CF" w14:textId="77777777" w:rsidR="00EC67D8" w:rsidRPr="00EC67D8" w:rsidRDefault="00AB29A7" w:rsidP="00CF37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Parametrs</w:t>
      </w:r>
      <w:r w:rsidR="00EC67D8" w:rsidRPr="00EC67D8">
        <w:rPr>
          <w:rFonts w:ascii="Times New Roman" w:hAnsi="Times New Roman" w:cs="Times New Roman"/>
          <w:sz w:val="28"/>
          <w:szCs w:val="28"/>
        </w:rPr>
        <w:t xml:space="preserve"> – </w:t>
      </w:r>
      <w:r w:rsidR="00EC67D8">
        <w:rPr>
          <w:rFonts w:ascii="Times New Roman" w:hAnsi="Times New Roman" w:cs="Times New Roman"/>
          <w:sz w:val="28"/>
          <w:szCs w:val="28"/>
        </w:rPr>
        <w:t>класс, хранящий в себе все параметры модели.</w:t>
      </w:r>
    </w:p>
    <w:p w14:paraId="6373B7F3" w14:textId="77777777" w:rsidR="00EC67D8" w:rsidRPr="00EC67D8" w:rsidRDefault="00B558BC" w:rsidP="00884B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EC67D8"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 w:rsidR="00EC67D8">
        <w:rPr>
          <w:rFonts w:ascii="Times New Roman" w:hAnsi="Times New Roman" w:cs="Times New Roman"/>
          <w:sz w:val="28"/>
          <w:szCs w:val="28"/>
        </w:rPr>
        <w:t xml:space="preserve"> класс, выполняющий основную функцию программы (построение, очищение).</w:t>
      </w:r>
    </w:p>
    <w:p w14:paraId="6964D79E" w14:textId="77777777" w:rsidR="00CB5EBA" w:rsidRPr="00663E74" w:rsidRDefault="00CB5EBA" w:rsidP="00CF3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Макет пользовательского инт</w:t>
      </w:r>
      <w:r w:rsidR="004A2CC6" w:rsidRPr="00663E74">
        <w:rPr>
          <w:rFonts w:ascii="Times New Roman" w:hAnsi="Times New Roman" w:cs="Times New Roman"/>
          <w:sz w:val="28"/>
          <w:szCs w:val="28"/>
        </w:rPr>
        <w:t>е</w:t>
      </w:r>
      <w:r w:rsidR="00663E74" w:rsidRPr="00663E74">
        <w:rPr>
          <w:rFonts w:ascii="Times New Roman" w:hAnsi="Times New Roman" w:cs="Times New Roman"/>
          <w:sz w:val="28"/>
          <w:szCs w:val="28"/>
        </w:rPr>
        <w:t>рфейса представлен на рисунке 14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14:paraId="5CB0A947" w14:textId="77777777" w:rsidR="000315AE" w:rsidRPr="00663E74" w:rsidRDefault="00884BA1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9A60A3D">
          <v:shape id="_x0000_i1026" type="#_x0000_t75" style="width:327.5pt;height:294.5pt">
            <v:imagedata r:id="rId18" o:title="Макет"/>
          </v:shape>
        </w:pict>
      </w:r>
    </w:p>
    <w:p w14:paraId="005B03AE" w14:textId="6BA14B0D" w:rsidR="00CB5EBA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</w:t>
      </w:r>
      <w:r w:rsidR="00663E74" w:rsidRPr="00663E74">
        <w:rPr>
          <w:rFonts w:ascii="Times New Roman" w:hAnsi="Times New Roman" w:cs="Times New Roman"/>
          <w:sz w:val="28"/>
          <w:szCs w:val="28"/>
        </w:rPr>
        <w:t>сунок 14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</w:t>
      </w:r>
      <w:r w:rsidR="00884BA1">
        <w:rPr>
          <w:rFonts w:ascii="Times New Roman" w:hAnsi="Times New Roman" w:cs="Times New Roman"/>
          <w:sz w:val="28"/>
          <w:szCs w:val="28"/>
        </w:rPr>
        <w:t>–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Макет пользовательского интерфейса</w:t>
      </w:r>
    </w:p>
    <w:p w14:paraId="3EA8D97E" w14:textId="77777777" w:rsidR="00F7051E" w:rsidRDefault="00F7051E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27C">
        <w:rPr>
          <w:rFonts w:ascii="Times New Roman" w:hAnsi="Times New Roman" w:cs="Times New Roman"/>
          <w:sz w:val="28"/>
          <w:szCs w:val="28"/>
        </w:rPr>
        <w:t>Область 1 отвечает за создание нового документа в программе, и активирует вторую область для работы.</w:t>
      </w:r>
    </w:p>
    <w:p w14:paraId="6EAC81DA" w14:textId="77777777"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Область 2 это список всех изменяющихся параметров модели</w:t>
      </w:r>
    </w:p>
    <w:p w14:paraId="6AFE7091" w14:textId="77777777"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Область 3 создает фигуру, область 4 удаляет фигуру.</w:t>
      </w:r>
    </w:p>
    <w:p w14:paraId="3E316BED" w14:textId="77777777"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Области 2,3,4 неактивны, пока не будет создан новый документ.</w:t>
      </w:r>
    </w:p>
    <w:p w14:paraId="090649AE" w14:textId="77777777"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Неактивный интерфейс программы представлен на рисунке 15.</w:t>
      </w:r>
    </w:p>
    <w:p w14:paraId="51453EE0" w14:textId="77777777" w:rsidR="009E127C" w:rsidRPr="009228CD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Активный интерфейс представлен на рисунке 16.</w:t>
      </w:r>
    </w:p>
    <w:p w14:paraId="6889E6B9" w14:textId="77777777" w:rsidR="0051081C" w:rsidRDefault="0051081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E37C55" wp14:editId="4F25AF3B">
            <wp:extent cx="357187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2EC3" w14:textId="77777777"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Неактивный интерфейс программы.</w:t>
      </w:r>
    </w:p>
    <w:p w14:paraId="7DBFA35C" w14:textId="77777777" w:rsidR="0051081C" w:rsidRDefault="0051081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048EA" wp14:editId="32BA3B16">
            <wp:extent cx="3590925" cy="3590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0D4A" w14:textId="1E1A40C1"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497214" w:rsidRPr="00884BA1">
        <w:rPr>
          <w:rFonts w:ascii="Times New Roman" w:hAnsi="Times New Roman" w:cs="Times New Roman"/>
          <w:sz w:val="28"/>
          <w:szCs w:val="28"/>
        </w:rPr>
        <w:t xml:space="preserve"> </w:t>
      </w:r>
      <w:r w:rsidR="00884BA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Активный интерфейс программы.</w:t>
      </w:r>
    </w:p>
    <w:p w14:paraId="436995F1" w14:textId="77777777" w:rsidR="009E127C" w:rsidRPr="009E127C" w:rsidRDefault="009E127C" w:rsidP="0088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ввода некорректных данных и нажатия кнопки построения модели отображается окно предупреждения с описанием ошибок (рис. 17).</w:t>
      </w:r>
    </w:p>
    <w:p w14:paraId="44AA1205" w14:textId="77777777"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797B0F" wp14:editId="2872AD8A">
            <wp:extent cx="3648075" cy="1257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30FE" w14:textId="77777777" w:rsidR="00A01774" w:rsidRDefault="009E127C" w:rsidP="00A01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Предупреждение при вводе несовместимых параметров</w:t>
      </w:r>
    </w:p>
    <w:p w14:paraId="5C9E5EAF" w14:textId="77777777" w:rsidR="00A01774" w:rsidRDefault="00A01774" w:rsidP="00884B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Максимальные и минимальные значения параметров можно узнать, с помощью наведения курсора на параметр (рис.18).</w:t>
      </w:r>
    </w:p>
    <w:p w14:paraId="42A33451" w14:textId="77777777" w:rsidR="00A01774" w:rsidRDefault="00A01774" w:rsidP="00A017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785EB9" wp14:editId="6ED6C602">
            <wp:extent cx="3581400" cy="3590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F1FA" w14:textId="3973A690" w:rsidR="00A01774" w:rsidRPr="00A01774" w:rsidRDefault="00A01774" w:rsidP="00A01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774">
        <w:rPr>
          <w:rFonts w:ascii="Times New Roman" w:hAnsi="Times New Roman" w:cs="Times New Roman"/>
          <w:sz w:val="28"/>
          <w:szCs w:val="28"/>
        </w:rPr>
        <w:t>Рисунок 18 – Подсказка о максимальном и минимальном значени</w:t>
      </w:r>
      <w:r w:rsidR="00884BA1">
        <w:rPr>
          <w:rFonts w:ascii="Times New Roman" w:hAnsi="Times New Roman" w:cs="Times New Roman"/>
          <w:sz w:val="28"/>
          <w:szCs w:val="28"/>
        </w:rPr>
        <w:t>и</w:t>
      </w:r>
      <w:r w:rsidRPr="00A01774">
        <w:rPr>
          <w:rFonts w:ascii="Times New Roman" w:hAnsi="Times New Roman" w:cs="Times New Roman"/>
          <w:sz w:val="28"/>
          <w:szCs w:val="28"/>
        </w:rPr>
        <w:t xml:space="preserve"> параметров.</w:t>
      </w:r>
      <w:r w:rsidRPr="00A01774">
        <w:rPr>
          <w:rFonts w:ascii="Times New Roman" w:hAnsi="Times New Roman" w:cs="Times New Roman"/>
          <w:sz w:val="28"/>
          <w:szCs w:val="28"/>
        </w:rPr>
        <w:br w:type="page"/>
      </w:r>
    </w:p>
    <w:p w14:paraId="46C1C289" w14:textId="77777777"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</w:p>
    <w:p w14:paraId="1250DCE3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755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43369F25" w14:textId="24C9B629" w:rsidR="00E17755" w:rsidRPr="00AB29A7" w:rsidRDefault="00E17755" w:rsidP="005A5C3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Новые технологии в программировании: учебное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пособие /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А.А.Калентьев, Д.В.Гарайс, А.Е.Горяинов— Томск : Эль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Контент,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2014.—176 с.</w:t>
      </w:r>
    </w:p>
    <w:p w14:paraId="21842E80" w14:textId="77777777" w:rsidR="00E17755" w:rsidRPr="00AB29A7" w:rsidRDefault="00E17755" w:rsidP="005A5C3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Фаулер. UML. Основы, 3-е издание. Книга по UML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начинающих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2018 – 192 с.</w:t>
      </w:r>
    </w:p>
    <w:p w14:paraId="66F8B918" w14:textId="77777777" w:rsidR="00E17755" w:rsidRPr="00AB29A7" w:rsidRDefault="00E17755" w:rsidP="005A5C3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Норенков И.П. «Основы автоматизированного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проектирования».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Издательство: МГТУ; Москва:, 2002 – 336 с.</w:t>
      </w:r>
    </w:p>
    <w:p w14:paraId="6EE1AA54" w14:textId="77777777" w:rsidR="00E17755" w:rsidRPr="00AB29A7" w:rsidRDefault="00E17755" w:rsidP="005A5C3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– Википедия. [Электронный ресурс]. — Режим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https://ru.wikipedia.org/wiki/API (дата обращения 10.03.2020)</w:t>
      </w:r>
    </w:p>
    <w:p w14:paraId="625045D6" w14:textId="77777777" w:rsidR="00E17755" w:rsidRPr="00AB29A7" w:rsidRDefault="00E17755" w:rsidP="005A5C3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Плагин – Википедия. [Электронный ресурс]. – Режим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https://ru.wikipedia.org/wiki/Плагин (дата обращения 10.03.2020)</w:t>
      </w:r>
    </w:p>
    <w:p w14:paraId="3C93FD2E" w14:textId="77777777" w:rsidR="00E17755" w:rsidRPr="000469E6" w:rsidRDefault="00E17755" w:rsidP="000469E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Заклепка: характеристики, условия, фото.[Электронный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https://stroychik.ru/strojmaterialy-i-tehnologii/zaklepki (дата обращения 21.03.2020)</w:t>
      </w:r>
    </w:p>
    <w:sectPr w:rsidR="00E17755" w:rsidRPr="0004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0E96"/>
    <w:multiLevelType w:val="hybridMultilevel"/>
    <w:tmpl w:val="B3E28FEC"/>
    <w:lvl w:ilvl="0" w:tplc="0419000F">
      <w:start w:val="1"/>
      <w:numFmt w:val="decimal"/>
      <w:lvlText w:val="%1."/>
      <w:lvlJc w:val="left"/>
      <w:pPr>
        <w:ind w:left="21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4" w:hanging="360"/>
      </w:pPr>
    </w:lvl>
    <w:lvl w:ilvl="2" w:tplc="0419001B" w:tentative="1">
      <w:start w:val="1"/>
      <w:numFmt w:val="lowerRoman"/>
      <w:lvlText w:val="%3."/>
      <w:lvlJc w:val="right"/>
      <w:pPr>
        <w:ind w:left="3564" w:hanging="180"/>
      </w:pPr>
    </w:lvl>
    <w:lvl w:ilvl="3" w:tplc="0419000F" w:tentative="1">
      <w:start w:val="1"/>
      <w:numFmt w:val="decimal"/>
      <w:lvlText w:val="%4."/>
      <w:lvlJc w:val="left"/>
      <w:pPr>
        <w:ind w:left="4284" w:hanging="360"/>
      </w:pPr>
    </w:lvl>
    <w:lvl w:ilvl="4" w:tplc="04190019" w:tentative="1">
      <w:start w:val="1"/>
      <w:numFmt w:val="lowerLetter"/>
      <w:lvlText w:val="%5."/>
      <w:lvlJc w:val="left"/>
      <w:pPr>
        <w:ind w:left="5004" w:hanging="360"/>
      </w:pPr>
    </w:lvl>
    <w:lvl w:ilvl="5" w:tplc="0419001B" w:tentative="1">
      <w:start w:val="1"/>
      <w:numFmt w:val="lowerRoman"/>
      <w:lvlText w:val="%6."/>
      <w:lvlJc w:val="right"/>
      <w:pPr>
        <w:ind w:left="5724" w:hanging="180"/>
      </w:pPr>
    </w:lvl>
    <w:lvl w:ilvl="6" w:tplc="0419000F" w:tentative="1">
      <w:start w:val="1"/>
      <w:numFmt w:val="decimal"/>
      <w:lvlText w:val="%7."/>
      <w:lvlJc w:val="left"/>
      <w:pPr>
        <w:ind w:left="6444" w:hanging="360"/>
      </w:pPr>
    </w:lvl>
    <w:lvl w:ilvl="7" w:tplc="04190019" w:tentative="1">
      <w:start w:val="1"/>
      <w:numFmt w:val="lowerLetter"/>
      <w:lvlText w:val="%8."/>
      <w:lvlJc w:val="left"/>
      <w:pPr>
        <w:ind w:left="7164" w:hanging="360"/>
      </w:pPr>
    </w:lvl>
    <w:lvl w:ilvl="8" w:tplc="041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" w15:restartNumberingAfterBreak="0">
    <w:nsid w:val="15A80705"/>
    <w:multiLevelType w:val="hybridMultilevel"/>
    <w:tmpl w:val="AD08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75"/>
    <w:rsid w:val="00023763"/>
    <w:rsid w:val="00026595"/>
    <w:rsid w:val="000315AE"/>
    <w:rsid w:val="000469E6"/>
    <w:rsid w:val="00083D2C"/>
    <w:rsid w:val="000B430E"/>
    <w:rsid w:val="00130C1C"/>
    <w:rsid w:val="00145D87"/>
    <w:rsid w:val="00180F4C"/>
    <w:rsid w:val="00194191"/>
    <w:rsid w:val="001A4565"/>
    <w:rsid w:val="002A0302"/>
    <w:rsid w:val="002C2AE5"/>
    <w:rsid w:val="0049418F"/>
    <w:rsid w:val="00497214"/>
    <w:rsid w:val="004A2CC6"/>
    <w:rsid w:val="004F7233"/>
    <w:rsid w:val="0051081C"/>
    <w:rsid w:val="005A5C37"/>
    <w:rsid w:val="005E2467"/>
    <w:rsid w:val="00663E74"/>
    <w:rsid w:val="0067091C"/>
    <w:rsid w:val="006B6D99"/>
    <w:rsid w:val="00711F37"/>
    <w:rsid w:val="00863885"/>
    <w:rsid w:val="00884BA1"/>
    <w:rsid w:val="00895975"/>
    <w:rsid w:val="008A4DF6"/>
    <w:rsid w:val="008E7049"/>
    <w:rsid w:val="009228CD"/>
    <w:rsid w:val="0099590D"/>
    <w:rsid w:val="009E127C"/>
    <w:rsid w:val="00A01774"/>
    <w:rsid w:val="00AB0C75"/>
    <w:rsid w:val="00AB29A7"/>
    <w:rsid w:val="00B155C4"/>
    <w:rsid w:val="00B54D36"/>
    <w:rsid w:val="00B558BC"/>
    <w:rsid w:val="00B74CB8"/>
    <w:rsid w:val="00BC615B"/>
    <w:rsid w:val="00BE0754"/>
    <w:rsid w:val="00BF1CD3"/>
    <w:rsid w:val="00CB5EBA"/>
    <w:rsid w:val="00CF3779"/>
    <w:rsid w:val="00E17755"/>
    <w:rsid w:val="00EC67D8"/>
    <w:rsid w:val="00EF615F"/>
    <w:rsid w:val="00F10574"/>
    <w:rsid w:val="00F61AA8"/>
    <w:rsid w:val="00F7051E"/>
    <w:rsid w:val="00FB0299"/>
    <w:rsid w:val="00FB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4275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0C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Normal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Normal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C67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Keyboard">
    <w:name w:val="HTML Keyboard"/>
    <w:basedOn w:val="DefaultParagraphFont"/>
    <w:uiPriority w:val="99"/>
    <w:semiHidden/>
    <w:unhideWhenUsed/>
    <w:rsid w:val="00494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9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AAK</cp:lastModifiedBy>
  <cp:revision>35</cp:revision>
  <dcterms:created xsi:type="dcterms:W3CDTF">2021-02-17T07:59:00Z</dcterms:created>
  <dcterms:modified xsi:type="dcterms:W3CDTF">2021-03-23T12:08:00Z</dcterms:modified>
</cp:coreProperties>
</file>