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ТОМСКИЙ ГОСУДАРСТВЕННЫЙ УНИВЕРСИТЕТ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 УПРАВЛЕНИЯ И РАДИОЭЛЕКТРОНИКИ (ТУСУР)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компьютерных систем в управлении и проектировании (КСУП)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ПЛАГИНА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ЗАКЛЕПКА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 ДЛЯ «</w:t>
      </w:r>
      <w:r w:rsidRPr="00663E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SOLIDWORKS</w:t>
      </w:r>
      <w:r w:rsidRPr="00B41F8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 системы по лабораторному проекту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РАЗРАБОТКИ САПР»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«Построение торцевого ключа в системе КОМПАС-3D v18.1»</w:t>
      </w:r>
    </w:p>
    <w:p w:rsidR="00663E74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:rsidR="00663E74" w:rsidRPr="00B41F81" w:rsidRDefault="00F105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гр.587-1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______________Шаламов А. О</w:t>
      </w: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к.т.н., доцент каф. КСУП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</w:t>
      </w:r>
      <w:proofErr w:type="spellStart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Калентьев</w:t>
      </w:r>
      <w:proofErr w:type="spellEnd"/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 А.</w:t>
      </w:r>
    </w:p>
    <w:p w:rsidR="00663E74" w:rsidRPr="00B41F81" w:rsidRDefault="00663E74" w:rsidP="00CF3779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41F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«___» _______________ 2021 г.</w:t>
      </w: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Томск 2021</w:t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1CD3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 системы </w:t>
      </w: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Программный продукт SolidWorks является самым распространенным инструментом, используемым для автоматизированного проектирования (САПР) и 3D моделирования.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 Пакет позволяет создать детали для предстоящей 3D печати. Это защищает проектанта от всевозможных ошибок, которые неизбежно появляются в процессе наче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ртания проекций изделия вручную интерфейс программы представлен на рисунке 1.</w:t>
      </w:r>
    </w:p>
    <w:p w:rsidR="008A4DF6" w:rsidRPr="00663E74" w:rsidRDefault="008A4DF6" w:rsidP="00CF3779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81625" cy="291108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20" cy="291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 w:rsidRPr="00663E74">
        <w:rPr>
          <w:rFonts w:ascii="Times New Roman" w:hAnsi="Times New Roman" w:cs="Times New Roman"/>
          <w:sz w:val="28"/>
          <w:szCs w:val="28"/>
          <w:lang w:val="en-US"/>
        </w:rPr>
        <w:t>SolidWorks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для проведения трехмерного проектирования под названием SolidWorks в процессе работы использует привычный многим пользователям интерфейс Windows и при этом является полностью русифицированной. Все методические пособия также представлены на русском языке во всех доступных версиях.</w:t>
      </w:r>
    </w:p>
    <w:p w:rsidR="00130C1C" w:rsidRPr="00663E74" w:rsidRDefault="00130C1C" w:rsidP="00CF3779">
      <w:pPr>
        <w:pStyle w:val="shortdesc"/>
        <w:shd w:val="clear" w:color="auto" w:fill="FFFFFF"/>
        <w:spacing w:before="12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663E74">
        <w:rPr>
          <w:color w:val="000000"/>
          <w:sz w:val="28"/>
          <w:szCs w:val="28"/>
        </w:rPr>
        <w:t xml:space="preserve">             Интерфейс программирования приложений (API) SOLIDWORKS — это программный интерфейс COM программы SOLIDWORKS. Функции в API предоставляют программистам прямой доступ к функциональности в SOLIDWORKS. API содержит сотни функций, которые можно вызывать из Visual Basic (VB), Visual Basic for Applications (VBA), VB.NET, C++, C# или файлов макросов SOLIDWORKS.</w:t>
      </w:r>
    </w:p>
    <w:p w:rsidR="00130C1C" w:rsidRPr="00663E74" w:rsidRDefault="00130C1C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Для выполнения поставленной задачи будет использован язык программирования С# и записанные макросы будут переноситься на этот язык.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 также функция </w:t>
      </w:r>
      <w:proofErr w:type="spellStart"/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Extruded</w:t>
      </w:r>
      <w:proofErr w:type="spellEnd"/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2).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75" cy="752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Функция выдавливания.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Которая отвечает за выдавливание модели, функция создание чертежа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Sketch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:rsidR="008E7049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2412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Панель чертежа.</w:t>
      </w:r>
    </w:p>
    <w:p w:rsidR="008E7049" w:rsidRPr="00663E74" w:rsidRDefault="008A4DF6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помощью,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которой можно создать чертеж, а затем изменять его и функция вырезания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Extruded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7049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4).</w:t>
      </w:r>
    </w:p>
    <w:p w:rsidR="00023763" w:rsidRPr="00663E74" w:rsidRDefault="008E7049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781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Функция вырезания.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записи макросов их можно сохранить в удобном формате, а затем открыть редактирование и сохранять или изменять код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5).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04950" cy="285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5 – Панель макросов.</w:t>
      </w:r>
    </w:p>
    <w:p w:rsidR="00023763" w:rsidRPr="00663E74" w:rsidRDefault="00023763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макросов можно д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обавить во вкладке 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6)</w:t>
      </w:r>
      <w:r w:rsidR="008A4DF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30C1C" w:rsidRPr="00663E74" w:rsidRDefault="008A4DF6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19475" cy="372716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8" cy="375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Pr="00F105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6 – Вкладка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 w:rsidRPr="00F10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API — это интерфейс прикладного программирования, позволяющий разрабатывать пользовательские программы на платформе САПР SolidWorks. API содержит сотни функций, которые можно вызывать из программ Microsoft Visual Basic, VBA (Microsoft Excel, Word, Access и т.д.), Microsoft Visual C, C++, .NET или из файлов-макросов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средства API, в том числе и документация, по умолчанию включены в дистрибутив SolidWorks и позволяют пользователю самостоятельно освоить и использовать API для разработки приложений. Интерактивное учебное пособие «Функциональные инструкции» (вызывается из меню «Справка»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содержит несколько десятков упражнений с подробными инструкциями. Среди них есть упражнение «Интерфейс программирования приложений (API) SolidWorks», в котором пошагово рассматривается методика записи, изменения и выполнения макросов как основы при изучении SolidWorks API.</w:t>
      </w:r>
    </w:p>
    <w:p w:rsidR="00F61AA8" w:rsidRPr="00663E74" w:rsidRDefault="00F61AA8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>
            <wp:extent cx="1915064" cy="255534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04" cy="259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AA8" w:rsidRPr="00663E74" w:rsidRDefault="00663E74" w:rsidP="00CF3779">
      <w:pPr>
        <w:shd w:val="clear" w:color="auto" w:fill="FFFFFF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7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Справка </w:t>
      </w:r>
      <w:r w:rsidR="00F61AA8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2C2AE5" w:rsidRPr="00663E74" w:rsidRDefault="002C2AE5" w:rsidP="00CF377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справочной системе (…\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</w:t>
      </w:r>
      <w:proofErr w:type="spell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api</w:t>
      </w:r>
      <w:proofErr w:type="spell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\apihelp.chm) можно найти подробное описание объектной структуры 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663E74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список новых функций, добавленных в API к моменту выхода актуальной версии </w:t>
      </w:r>
      <w:proofErr w:type="gramStart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SolidWorks .</w:t>
      </w:r>
      <w:proofErr w:type="gramEnd"/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в справочной системе в разделе Examples приведены примеры исходного кода, поясняющие, каким образом нужно использовать те или иные API-функции для работы с объектами SolidWorks. </w:t>
      </w:r>
    </w:p>
    <w:p w:rsidR="004A2CC6" w:rsidRPr="00663E74" w:rsidRDefault="004A2CC6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663E74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172075" cy="27326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81" cy="273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C6" w:rsidRPr="00663E74" w:rsidRDefault="00663E74" w:rsidP="00CF3779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8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Справочная система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API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A2CC6" w:rsidRPr="00663E7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SolidWorks</w:t>
      </w: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30C1C" w:rsidRPr="00663E74" w:rsidRDefault="00130C1C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t>Обзор аналогов</w:t>
      </w:r>
    </w:p>
    <w:p w:rsidR="00130C1C" w:rsidRPr="00663E74" w:rsidRDefault="00130C1C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Рассмотрим ряд </w:t>
      </w:r>
      <w:r w:rsidR="0049418F">
        <w:rPr>
          <w:rFonts w:ascii="Times New Roman" w:hAnsi="Times New Roman" w:cs="Times New Roman"/>
          <w:sz w:val="28"/>
          <w:szCs w:val="28"/>
        </w:rPr>
        <w:t>аналогов для выполнения задачи.</w:t>
      </w:r>
    </w:p>
    <w:p w:rsidR="00130C1C" w:rsidRPr="0049418F" w:rsidRDefault="00F10574" w:rsidP="00CF3779">
      <w:pPr>
        <w:pStyle w:val="1"/>
        <w:spacing w:before="0" w:beforeAutospacing="0" w:after="0" w:afterAutospacing="0" w:line="360" w:lineRule="auto"/>
        <w:rPr>
          <w:rFonts w:ascii="PT Serif" w:hAnsi="PT Serif"/>
          <w:sz w:val="64"/>
          <w:szCs w:val="64"/>
        </w:rPr>
      </w:pPr>
      <w:r>
        <w:rPr>
          <w:b w:val="0"/>
          <w:sz w:val="28"/>
          <w:szCs w:val="28"/>
        </w:rPr>
        <w:lastRenderedPageBreak/>
        <w:t xml:space="preserve">            </w:t>
      </w:r>
      <w:proofErr w:type="gramStart"/>
      <w:r w:rsidR="00130C1C" w:rsidRPr="0049418F">
        <w:rPr>
          <w:b w:val="0"/>
          <w:sz w:val="28"/>
          <w:szCs w:val="28"/>
        </w:rPr>
        <w:t>Первая программа это</w:t>
      </w:r>
      <w:proofErr w:type="gramEnd"/>
      <w:r w:rsidR="00130C1C" w:rsidRPr="00663E74">
        <w:rPr>
          <w:sz w:val="28"/>
          <w:szCs w:val="28"/>
        </w:rPr>
        <w:t xml:space="preserve"> </w:t>
      </w:r>
      <w:r w:rsidR="0049418F" w:rsidRPr="0049418F">
        <w:rPr>
          <w:b w:val="0"/>
          <w:sz w:val="28"/>
          <w:szCs w:val="28"/>
        </w:rPr>
        <w:t xml:space="preserve">макрос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 w:rsidRPr="0049418F">
        <w:rPr>
          <w:b w:val="0"/>
          <w:sz w:val="28"/>
          <w:szCs w:val="28"/>
        </w:rPr>
        <w:t xml:space="preserve"> для пакетного создания и заполнения свойств</w:t>
      </w:r>
      <w:r w:rsidR="0049418F">
        <w:rPr>
          <w:b w:val="0"/>
          <w:sz w:val="28"/>
          <w:szCs w:val="28"/>
        </w:rPr>
        <w:t xml:space="preserve"> (рисунок 4)</w:t>
      </w:r>
      <w:r w:rsidR="0099590D" w:rsidRPr="0049418F">
        <w:rPr>
          <w:sz w:val="28"/>
          <w:szCs w:val="28"/>
        </w:rPr>
        <w:t>.</w:t>
      </w:r>
    </w:p>
    <w:p w:rsidR="0099590D" w:rsidRPr="0049418F" w:rsidRDefault="0099590D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</w:t>
      </w:r>
      <w:r w:rsidRPr="0049418F">
        <w:rPr>
          <w:rStyle w:val="a3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</w:t>
      </w:r>
      <w:r w:rsidR="0049418F" w:rsidRPr="0049418F">
        <w:rPr>
          <w:rStyle w:val="a3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Макрос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создает или заменяет уже существующие свойства пользователя в конфигурациях всех компонентов сборки. Если подробнее, то при запуске макроса из сборки, он делает выборку всех компонентов сборки (</w:t>
      </w:r>
      <w:proofErr w:type="gramStart"/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под сборок</w:t>
      </w:r>
      <w:proofErr w:type="gram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деталей) и заменяет свойство пользователя на то, что указываете вы.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2371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DF6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4</w:t>
      </w:r>
      <w:r w:rsidR="00CF3779">
        <w:rPr>
          <w:rFonts w:ascii="Times New Roman" w:hAnsi="Times New Roman" w:cs="Times New Roman"/>
          <w:sz w:val="28"/>
          <w:szCs w:val="28"/>
        </w:rPr>
        <w:t xml:space="preserve"> – И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нтерфейс </w:t>
      </w:r>
      <w:r w:rsidR="0049418F">
        <w:rPr>
          <w:rFonts w:ascii="Times New Roman" w:hAnsi="Times New Roman" w:cs="Times New Roman"/>
          <w:sz w:val="28"/>
          <w:szCs w:val="28"/>
        </w:rPr>
        <w:t>макроса</w:t>
      </w:r>
    </w:p>
    <w:p w:rsidR="0099590D" w:rsidRPr="0049418F" w:rsidRDefault="008A4DF6" w:rsidP="00CF3779">
      <w:pPr>
        <w:pStyle w:val="1"/>
        <w:spacing w:before="0" w:beforeAutospacing="0" w:after="0" w:afterAutospacing="0" w:line="360" w:lineRule="auto"/>
        <w:rPr>
          <w:rFonts w:ascii="PT Serif" w:hAnsi="PT Serif"/>
          <w:color w:val="403C45"/>
          <w:sz w:val="64"/>
          <w:szCs w:val="64"/>
        </w:rPr>
      </w:pPr>
      <w:r w:rsidRPr="00663E74">
        <w:rPr>
          <w:sz w:val="28"/>
          <w:szCs w:val="28"/>
        </w:rPr>
        <w:t xml:space="preserve">             </w:t>
      </w:r>
      <w:r w:rsidR="00F10574" w:rsidRPr="0049418F">
        <w:rPr>
          <w:b w:val="0"/>
          <w:sz w:val="28"/>
          <w:szCs w:val="28"/>
        </w:rPr>
        <w:t>Следующая программа — это</w:t>
      </w:r>
      <w:r w:rsidR="0099590D" w:rsidRPr="0049418F">
        <w:rPr>
          <w:b w:val="0"/>
          <w:sz w:val="28"/>
          <w:szCs w:val="28"/>
        </w:rPr>
        <w:t xml:space="preserve"> </w:t>
      </w:r>
      <w:r w:rsidR="0049418F">
        <w:rPr>
          <w:b w:val="0"/>
          <w:sz w:val="28"/>
          <w:szCs w:val="28"/>
        </w:rPr>
        <w:t>м</w:t>
      </w:r>
      <w:r w:rsidR="0049418F" w:rsidRPr="0049418F">
        <w:rPr>
          <w:b w:val="0"/>
          <w:sz w:val="28"/>
          <w:szCs w:val="28"/>
        </w:rPr>
        <w:t xml:space="preserve">акрос для создания иллюстраций в </w:t>
      </w:r>
      <w:proofErr w:type="spellStart"/>
      <w:r w:rsidR="0049418F" w:rsidRPr="0049418F">
        <w:rPr>
          <w:b w:val="0"/>
          <w:sz w:val="28"/>
          <w:szCs w:val="28"/>
        </w:rPr>
        <w:t>Solidworks</w:t>
      </w:r>
      <w:proofErr w:type="spellEnd"/>
      <w:r w:rsidR="0049418F">
        <w:rPr>
          <w:sz w:val="28"/>
          <w:szCs w:val="28"/>
        </w:rPr>
        <w:t xml:space="preserve"> (</w:t>
      </w:r>
      <w:r w:rsidR="0049418F" w:rsidRPr="0049418F">
        <w:rPr>
          <w:b w:val="0"/>
          <w:sz w:val="28"/>
          <w:szCs w:val="28"/>
        </w:rPr>
        <w:t>рисунок</w:t>
      </w:r>
      <w:r w:rsidR="0049418F">
        <w:rPr>
          <w:b w:val="0"/>
          <w:sz w:val="28"/>
          <w:szCs w:val="28"/>
        </w:rPr>
        <w:t xml:space="preserve"> 5)</w:t>
      </w:r>
      <w:r w:rsidR="0099590D" w:rsidRPr="0049418F">
        <w:rPr>
          <w:b w:val="0"/>
          <w:sz w:val="28"/>
          <w:szCs w:val="28"/>
        </w:rPr>
        <w:t>.</w:t>
      </w:r>
    </w:p>
    <w:p w:rsidR="0099590D" w:rsidRPr="0049418F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Для создания полноценных технических иллюстраций, каталогов запчастей, инструкций по сборке (например, мебели "</w:t>
      </w:r>
      <w:r w:rsidR="00F10574">
        <w:rPr>
          <w:rFonts w:ascii="Times New Roman" w:hAnsi="Times New Roman" w:cs="Times New Roman"/>
          <w:color w:val="000000"/>
          <w:sz w:val="28"/>
          <w:szCs w:val="28"/>
          <w:lang w:val="en-US"/>
        </w:rPr>
        <w:t>IKEA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") существуют специальные программные пакеты. Но они, как правило, избыточны. В подавляющем большинстве случаев нужно просто получить изометрический вид с высоким разрешением. Как это сделать? Можно сделать скриншот, воспользоваться кнопкой </w:t>
      </w:r>
      <w:proofErr w:type="spellStart"/>
      <w:r w:rsidR="0049418F" w:rsidRPr="0049418F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shd w:val="clear" w:color="auto" w:fill="CCCCCC"/>
        </w:rPr>
        <w:t>PrintScreen</w:t>
      </w:r>
      <w:proofErr w:type="spellEnd"/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, но картинка получается не очень качественной. Можно выполнить команду 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F10574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как</w:t>
      </w:r>
      <w:r w:rsidR="00F1057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сохранить файл в формате JPG или PNG</w:t>
      </w:r>
      <w:r w:rsidR="00F10574" w:rsidRPr="00F10574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49418F" w:rsidRPr="0049418F">
        <w:rPr>
          <w:rFonts w:ascii="Times New Roman" w:hAnsi="Times New Roman" w:cs="Times New Roman"/>
          <w:color w:val="000000"/>
          <w:sz w:val="28"/>
          <w:szCs w:val="28"/>
        </w:rPr>
        <w:t>, предварительно поправив настройки качества изображения, и это лучший вариант из возможных. Но можно сделать его еще немного лучше — использовать для сохранения макрос.</w:t>
      </w:r>
    </w:p>
    <w:p w:rsidR="0099590D" w:rsidRPr="00663E74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4075" cy="1933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90D" w:rsidRPr="00663E74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5</w:t>
      </w:r>
      <w:r w:rsidR="0099590D" w:rsidRPr="00663E74">
        <w:rPr>
          <w:rFonts w:ascii="Times New Roman" w:hAnsi="Times New Roman" w:cs="Times New Roman"/>
          <w:sz w:val="28"/>
          <w:szCs w:val="28"/>
        </w:rPr>
        <w:t xml:space="preserve"> – </w:t>
      </w:r>
      <w:r w:rsidR="0049418F">
        <w:rPr>
          <w:rFonts w:ascii="Times New Roman" w:hAnsi="Times New Roman" w:cs="Times New Roman"/>
          <w:sz w:val="28"/>
          <w:szCs w:val="28"/>
        </w:rPr>
        <w:t>Результат работы макроса</w:t>
      </w:r>
    </w:p>
    <w:p w:rsidR="004A2CC6" w:rsidRPr="00663E74" w:rsidRDefault="004A2CC6" w:rsidP="00CF377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418F" w:rsidRDefault="0049418F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A4DF6" w:rsidRPr="00663E74" w:rsidRDefault="008A4DF6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предмета проектирования</w:t>
      </w:r>
    </w:p>
    <w:p w:rsidR="008A4DF6" w:rsidRPr="00663E74" w:rsidRDefault="008A4DF6" w:rsidP="00CF37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Предметом проектирования будет </w:t>
      </w:r>
      <w:r w:rsidR="00663E74" w:rsidRPr="00663E74">
        <w:rPr>
          <w:rFonts w:ascii="Times New Roman" w:hAnsi="Times New Roman" w:cs="Times New Roman"/>
          <w:sz w:val="28"/>
          <w:szCs w:val="28"/>
        </w:rPr>
        <w:t>заклепка, которая</w:t>
      </w:r>
      <w:r w:rsidRPr="00663E74">
        <w:rPr>
          <w:rFonts w:ascii="Times New Roman" w:hAnsi="Times New Roman" w:cs="Times New Roman"/>
          <w:sz w:val="28"/>
          <w:szCs w:val="28"/>
        </w:rPr>
        <w:t xml:space="preserve"> состоит из шапки, с изменяемым радиусом и толщиной шапки, и стержня с изменяемой толщиной и длиной.</w:t>
      </w:r>
    </w:p>
    <w:p w:rsidR="008A4DF6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A4DF6" w:rsidRPr="00663E74">
        <w:rPr>
          <w:rFonts w:ascii="Times New Roman" w:hAnsi="Times New Roman" w:cs="Times New Roman"/>
          <w:sz w:val="28"/>
          <w:szCs w:val="28"/>
        </w:rPr>
        <w:t xml:space="preserve">Для создания шапки будут использоваться 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Extruded для изменения толщины шапки и Extruded </w:t>
      </w:r>
      <w:r w:rsidRPr="00663E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Cut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внутреннего выреза болта. </w:t>
      </w:r>
    </w:p>
    <w:p w:rsidR="00BC615B" w:rsidRPr="00663E74" w:rsidRDefault="00BC615B" w:rsidP="00CF377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Для создания стержня также будет использоваться Extruded для изменения толщины и длины стержня. Маке</w:t>
      </w:r>
      <w:r w:rsidR="004A2CC6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 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заклепки представлен на рисунке 11</w:t>
      </w:r>
      <w:r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63E74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Чертёж на рисунке 12</w:t>
      </w:r>
      <w:r w:rsidR="006B6D99" w:rsidRPr="00663E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C615B" w:rsidRPr="00663E74" w:rsidRDefault="00BC615B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276668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736" cy="278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B" w:rsidRP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11</w:t>
      </w:r>
      <w:r w:rsidR="00BC615B" w:rsidRPr="00663E74">
        <w:rPr>
          <w:rFonts w:ascii="Times New Roman" w:hAnsi="Times New Roman" w:cs="Times New Roman"/>
          <w:sz w:val="28"/>
          <w:szCs w:val="28"/>
        </w:rPr>
        <w:t xml:space="preserve"> – макет предмета проектирования</w:t>
      </w:r>
    </w:p>
    <w:p w:rsidR="006B6D99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1425" cy="2232335"/>
            <wp:effectExtent l="0" t="0" r="0" b="0"/>
            <wp:docPr id="1" name="Рисунок 1" descr="Без имен111и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н111и-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58" cy="22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E74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12</w:t>
      </w:r>
      <w:r w:rsidR="006B6D99" w:rsidRPr="00663E74">
        <w:rPr>
          <w:rFonts w:ascii="Times New Roman" w:hAnsi="Times New Roman" w:cs="Times New Roman"/>
          <w:sz w:val="28"/>
          <w:szCs w:val="28"/>
        </w:rPr>
        <w:t xml:space="preserve"> – Чертеж модели</w:t>
      </w: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Pr="0049418F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615B" w:rsidRPr="00663E74" w:rsidRDefault="006B6D99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3E74">
        <w:rPr>
          <w:rFonts w:ascii="Times New Roman" w:hAnsi="Times New Roman" w:cs="Times New Roman"/>
          <w:b/>
          <w:sz w:val="28"/>
          <w:szCs w:val="28"/>
        </w:rPr>
        <w:lastRenderedPageBreak/>
        <w:t>Проект программы</w:t>
      </w:r>
    </w:p>
    <w:p w:rsidR="000315AE" w:rsidRDefault="000315AE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Диаграмма классов прил</w:t>
      </w:r>
      <w:r w:rsidR="004A2CC6" w:rsidRPr="00663E74">
        <w:rPr>
          <w:rFonts w:ascii="Times New Roman" w:hAnsi="Times New Roman" w:cs="Times New Roman"/>
          <w:sz w:val="28"/>
          <w:szCs w:val="28"/>
        </w:rPr>
        <w:t>ожения представлена на</w:t>
      </w:r>
      <w:r w:rsidR="00663E74" w:rsidRPr="00663E74">
        <w:rPr>
          <w:rFonts w:ascii="Times New Roman" w:hAnsi="Times New Roman" w:cs="Times New Roman"/>
          <w:sz w:val="28"/>
          <w:szCs w:val="28"/>
        </w:rPr>
        <w:t xml:space="preserve"> рисунке 13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99590D" w:rsidRPr="00663E74" w:rsidRDefault="005E2467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2.75pt;height:414pt">
            <v:imagedata r:id="rId17" o:title="Диаграмма"/>
          </v:shape>
        </w:pict>
      </w:r>
      <w:bookmarkStart w:id="0" w:name="_GoBack"/>
      <w:bookmarkEnd w:id="0"/>
    </w:p>
    <w:p w:rsidR="00CB5EBA" w:rsidRDefault="00663E74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Рисунок 13</w:t>
      </w:r>
      <w:r w:rsidR="000315AE" w:rsidRPr="00663E74">
        <w:rPr>
          <w:rFonts w:ascii="Times New Roman" w:hAnsi="Times New Roman" w:cs="Times New Roman"/>
          <w:sz w:val="28"/>
          <w:szCs w:val="28"/>
        </w:rPr>
        <w:t xml:space="preserve"> – Диаграмма классов приложения</w:t>
      </w:r>
    </w:p>
    <w:p w:rsidR="00EC67D8" w:rsidRDefault="00EC67D8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следующий набор классов: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 диалогового окна для обеспечения взаимодействия пользователя с программой. 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класс, хранящий в себе все параметры модели.</w:t>
      </w:r>
    </w:p>
    <w:p w:rsidR="00EC67D8" w:rsidRPr="00EC67D8" w:rsidRDefault="00EC67D8" w:rsidP="00CF3779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EC67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класс, выполняющий основную функцию программы (построение, очищение).</w:t>
      </w:r>
    </w:p>
    <w:p w:rsidR="00CB5EBA" w:rsidRPr="00663E74" w:rsidRDefault="00CB5EBA" w:rsidP="00CF377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Макет пользовательского инт</w:t>
      </w:r>
      <w:r w:rsidR="004A2CC6" w:rsidRPr="00663E74">
        <w:rPr>
          <w:rFonts w:ascii="Times New Roman" w:hAnsi="Times New Roman" w:cs="Times New Roman"/>
          <w:sz w:val="28"/>
          <w:szCs w:val="28"/>
        </w:rPr>
        <w:t>е</w:t>
      </w:r>
      <w:r w:rsidR="00663E74" w:rsidRPr="00663E74">
        <w:rPr>
          <w:rFonts w:ascii="Times New Roman" w:hAnsi="Times New Roman" w:cs="Times New Roman"/>
          <w:sz w:val="28"/>
          <w:szCs w:val="28"/>
        </w:rPr>
        <w:t>рфейса представлен на рисунке 14</w:t>
      </w:r>
      <w:r w:rsidRPr="00663E74">
        <w:rPr>
          <w:rFonts w:ascii="Times New Roman" w:hAnsi="Times New Roman" w:cs="Times New Roman"/>
          <w:sz w:val="28"/>
          <w:szCs w:val="28"/>
        </w:rPr>
        <w:t>.</w:t>
      </w:r>
    </w:p>
    <w:p w:rsidR="000315AE" w:rsidRPr="00663E74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5" type="#_x0000_t75" style="width:467.25pt;height:291.75pt">
            <v:imagedata r:id="rId18" o:title="Макет"/>
          </v:shape>
        </w:pict>
      </w:r>
    </w:p>
    <w:p w:rsidR="00CB5EBA" w:rsidRDefault="004A2CC6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3E74">
        <w:rPr>
          <w:rFonts w:ascii="Times New Roman" w:hAnsi="Times New Roman" w:cs="Times New Roman"/>
          <w:sz w:val="28"/>
          <w:szCs w:val="28"/>
        </w:rPr>
        <w:t>Ри</w:t>
      </w:r>
      <w:r w:rsidR="00663E74" w:rsidRPr="00663E74">
        <w:rPr>
          <w:rFonts w:ascii="Times New Roman" w:hAnsi="Times New Roman" w:cs="Times New Roman"/>
          <w:sz w:val="28"/>
          <w:szCs w:val="28"/>
        </w:rPr>
        <w:t>сунок 14</w:t>
      </w:r>
      <w:r w:rsidR="00CB5EBA" w:rsidRPr="00663E74">
        <w:rPr>
          <w:rFonts w:ascii="Times New Roman" w:hAnsi="Times New Roman" w:cs="Times New Roman"/>
          <w:sz w:val="28"/>
          <w:szCs w:val="28"/>
        </w:rPr>
        <w:t xml:space="preserve"> - Макет пользовательского интерфейса</w:t>
      </w: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F3779" w:rsidRDefault="00CF3779" w:rsidP="00CF377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755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Новые технологии в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программировании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учебное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пособие /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А.А.Калентьев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Д.В.Гарайс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А.Е.Горяинов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Томск :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Эль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Контент,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2014.—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176 с.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М. </w:t>
      </w:r>
      <w:proofErr w:type="spell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Фаулер</w:t>
      </w:r>
      <w:proofErr w:type="spell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UML. Основы, 3-е издание. Книга по UML</w:t>
      </w:r>
    </w:p>
    <w:p w:rsid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начинающих – 2018 – 192 с.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Норенков И.П. «Основы автоматизированного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проектирования». Издательство: МГТУ;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Москва:,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2002 – 336 с.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API – Википедия. [Электронный ресурс]. — Режим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https://ru.wikipedia.org/wiki/API (дата обращения 10.03.2020)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Плагин – Википедия. [Электронный ресурс]. – Режим</w:t>
      </w:r>
    </w:p>
    <w:p w:rsid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доступа: https://ru.wikipedia.org/wiki/Плагин (дата обращения 10.03.2020)</w:t>
      </w:r>
    </w:p>
    <w:p w:rsidR="00E17755" w:rsidRPr="00E17755" w:rsidRDefault="00E17755" w:rsidP="00CF3779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Заклепка: характеристики, условия, </w:t>
      </w:r>
      <w:proofErr w:type="gramStart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фото.[</w:t>
      </w:r>
      <w:proofErr w:type="gramEnd"/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77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https://stroychik.ru/strojmaterialy-i-tehnologii/zaklepki (дата обращения 21.03.2020)</w:t>
      </w:r>
    </w:p>
    <w:p w:rsidR="00E17755" w:rsidRPr="00E17755" w:rsidRDefault="00E17755" w:rsidP="00CF377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CF3779">
      <w:pPr>
        <w:pStyle w:val="a5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17755" w:rsidRPr="00E17755" w:rsidRDefault="00E17755" w:rsidP="00CF377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E17755" w:rsidRPr="00E17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90E96"/>
    <w:multiLevelType w:val="hybridMultilevel"/>
    <w:tmpl w:val="B3E2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0705"/>
    <w:multiLevelType w:val="hybridMultilevel"/>
    <w:tmpl w:val="AD08A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75"/>
    <w:rsid w:val="00023763"/>
    <w:rsid w:val="00026595"/>
    <w:rsid w:val="000315AE"/>
    <w:rsid w:val="00083D2C"/>
    <w:rsid w:val="00130C1C"/>
    <w:rsid w:val="00145D87"/>
    <w:rsid w:val="001A4565"/>
    <w:rsid w:val="002A0302"/>
    <w:rsid w:val="002C2AE5"/>
    <w:rsid w:val="0049418F"/>
    <w:rsid w:val="004A2CC6"/>
    <w:rsid w:val="004F7233"/>
    <w:rsid w:val="005E2467"/>
    <w:rsid w:val="00663E74"/>
    <w:rsid w:val="006B6D99"/>
    <w:rsid w:val="00895975"/>
    <w:rsid w:val="008A4DF6"/>
    <w:rsid w:val="008E7049"/>
    <w:rsid w:val="0099590D"/>
    <w:rsid w:val="00AB0C75"/>
    <w:rsid w:val="00B54D36"/>
    <w:rsid w:val="00B74CB8"/>
    <w:rsid w:val="00BC615B"/>
    <w:rsid w:val="00BF1CD3"/>
    <w:rsid w:val="00CB5EBA"/>
    <w:rsid w:val="00CF3779"/>
    <w:rsid w:val="00E17755"/>
    <w:rsid w:val="00EC67D8"/>
    <w:rsid w:val="00EF615F"/>
    <w:rsid w:val="00F10574"/>
    <w:rsid w:val="00F61AA8"/>
    <w:rsid w:val="00FB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50DDA-3CB2-4268-B301-D7A01E4F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94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0C1C"/>
    <w:rPr>
      <w:b/>
      <w:bCs/>
    </w:rPr>
  </w:style>
  <w:style w:type="character" w:styleId="a4">
    <w:name w:val="Hyperlink"/>
    <w:basedOn w:val="a0"/>
    <w:uiPriority w:val="99"/>
    <w:semiHidden/>
    <w:unhideWhenUsed/>
    <w:rsid w:val="00130C1C"/>
    <w:rPr>
      <w:color w:val="0000FF"/>
      <w:u w:val="single"/>
    </w:rPr>
  </w:style>
  <w:style w:type="paragraph" w:customStyle="1" w:styleId="shortdesc">
    <w:name w:val="shortdesc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130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C67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41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Keyboard"/>
    <w:basedOn w:val="a0"/>
    <w:uiPriority w:val="99"/>
    <w:semiHidden/>
    <w:unhideWhenUsed/>
    <w:rsid w:val="004941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5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84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390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19</cp:revision>
  <dcterms:created xsi:type="dcterms:W3CDTF">2021-02-17T07:59:00Z</dcterms:created>
  <dcterms:modified xsi:type="dcterms:W3CDTF">2021-03-15T05:21:00Z</dcterms:modified>
</cp:coreProperties>
</file>