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2A" w:rsidRDefault="00BE0B2A" w:rsidP="00BE0B2A">
      <w:pPr>
        <w:pStyle w:val="NoSpacing"/>
        <w:rPr>
          <w:noProof/>
        </w:rPr>
      </w:pPr>
      <w:r>
        <w:rPr>
          <w:noProof/>
        </w:rPr>
        <w:t>SE IT-A roll no-37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>To find wheather str</w:t>
      </w:r>
      <w:bookmarkStart w:id="0" w:name="_GoBack"/>
      <w:bookmarkEnd w:id="0"/>
      <w:r>
        <w:rPr>
          <w:noProof/>
        </w:rPr>
        <w:t>ing is pallindrome or not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>import java.util.*;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>class pallindrome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>{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public static void main(String args[])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{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String k="";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Scanner sc=new Scanner(System.in);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System.out.println("enter a string");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String s=sc.nextLine();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for(int i=s.length()-1;i&gt;=0;i--)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{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      k=k+s.charAt(i);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}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if(s.equals(k))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{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      System.out.println(" it is pallindrome");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}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else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{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      System.out.println("it is not pallindrome"); 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         }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    }</w:t>
      </w:r>
    </w:p>
    <w:p w:rsidR="00BE0B2A" w:rsidRDefault="00BE0B2A" w:rsidP="00BE0B2A">
      <w:pPr>
        <w:pStyle w:val="NoSpacing"/>
        <w:rPr>
          <w:noProof/>
        </w:rPr>
      </w:pPr>
      <w:r>
        <w:rPr>
          <w:noProof/>
        </w:rPr>
        <w:t xml:space="preserve">}     </w:t>
      </w:r>
    </w:p>
    <w:p w:rsidR="002A117A" w:rsidRDefault="00BE0B2A">
      <w:r>
        <w:rPr>
          <w:noProof/>
        </w:rPr>
        <w:drawing>
          <wp:inline distT="0" distB="0" distL="0" distR="0" wp14:anchorId="47BDE7AB" wp14:editId="2831AA0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2A"/>
    <w:rsid w:val="002A117A"/>
    <w:rsid w:val="00B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9C79-BE2D-4A52-903C-93E41282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Tcet</cp:lastModifiedBy>
  <cp:revision>1</cp:revision>
  <dcterms:created xsi:type="dcterms:W3CDTF">2018-08-02T06:03:00Z</dcterms:created>
  <dcterms:modified xsi:type="dcterms:W3CDTF">2018-08-02T06:05:00Z</dcterms:modified>
</cp:coreProperties>
</file>