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7F2379" w14:textId="057A700F" w:rsidR="00BB214D" w:rsidRDefault="00BB214D" w:rsidP="00BB214D">
      <w:pPr>
        <w:pStyle w:val="Heading1"/>
        <w:rPr>
          <w:b/>
          <w:bCs/>
        </w:rPr>
      </w:pPr>
      <w:r w:rsidRPr="00BB214D">
        <w:rPr>
          <w:b/>
          <w:bCs/>
        </w:rPr>
        <w:t>DATA-DRIVEN INSIGHTS: A PROOF-OF-CONCEPT ANALYSIS FOR XYZ CORPORATION</w:t>
      </w:r>
    </w:p>
    <w:p w14:paraId="7525976A" w14:textId="77777777" w:rsidR="00BB214D" w:rsidRPr="00BB214D" w:rsidRDefault="00BB214D" w:rsidP="00BB214D"/>
    <w:p w14:paraId="0B65E408" w14:textId="0F1B25A0" w:rsidR="00BB214D" w:rsidRDefault="00BB214D" w:rsidP="00BB214D">
      <w:pPr>
        <w:ind w:firstLine="720"/>
      </w:pPr>
      <w:r w:rsidRPr="00BB214D">
        <w:t xml:space="preserve">XYZ Corporation, a global leader in its industry, engaged our team to deliver a proof-of-concept project demonstrating expertise in data acquisition, storage, and analysis. Our goal was to showcase actionable insights from raw data, highlighting trends and patterns critical to strategic decision-making. </w:t>
      </w:r>
    </w:p>
    <w:p w14:paraId="4263F0D6" w14:textId="77777777" w:rsidR="00BB214D" w:rsidRDefault="00BB214D" w:rsidP="00BB214D">
      <w:pPr>
        <w:ind w:firstLine="720"/>
      </w:pPr>
      <w:r w:rsidRPr="00BB214D">
        <w:t xml:space="preserve">We began by sourcing a comprehensive dataset from the UCI Repository, containing sales transaction data such as invoice numbers, product descriptions, quantities, unit prices, and customer regions. This dataset was then stored in a cloud-based MongoDB Atlas database for scalability and efficient access. Using Python’s </w:t>
      </w:r>
      <w:proofErr w:type="spellStart"/>
      <w:r w:rsidRPr="00BB214D">
        <w:t>pymongo</w:t>
      </w:r>
      <w:proofErr w:type="spellEnd"/>
      <w:r w:rsidRPr="00BB214D">
        <w:t xml:space="preserve"> library, we retrieved and transformed this data for exploratory analysis, ensuring a seamless integration of cloud-based storage and analysis workflows.</w:t>
      </w:r>
    </w:p>
    <w:p w14:paraId="080F53E4" w14:textId="75F7E6F3" w:rsidR="00587273" w:rsidRPr="00587273" w:rsidRDefault="00587273" w:rsidP="00BB214D">
      <w:pPr>
        <w:ind w:firstLine="720"/>
      </w:pPr>
      <w:r w:rsidRPr="00587273">
        <w:t>The dataset underwent thorough cleaning and preparation. By removing irrelevant columns and ensuring consistency, we created an analysis-ready dataset. Key attributes, such as transaction dates and geographic markers, were preserved to provide valuable business insights.</w:t>
      </w:r>
    </w:p>
    <w:p w14:paraId="4F1203CE" w14:textId="77777777" w:rsidR="00587273" w:rsidRPr="00587273" w:rsidRDefault="00587273" w:rsidP="00587273">
      <w:pPr>
        <w:rPr>
          <w:b/>
          <w:bCs/>
        </w:rPr>
      </w:pPr>
      <w:r w:rsidRPr="00587273">
        <w:rPr>
          <w:b/>
          <w:bCs/>
        </w:rPr>
        <w:t>Results of Analysis</w:t>
      </w:r>
    </w:p>
    <w:p w14:paraId="0128D599" w14:textId="77777777" w:rsidR="00587273" w:rsidRPr="00587273" w:rsidRDefault="00587273" w:rsidP="00587273">
      <w:r w:rsidRPr="00587273">
        <w:t>Through exploratory data analysis (EDA) and visualizations, we uncovered several key insights:</w:t>
      </w:r>
    </w:p>
    <w:p w14:paraId="1697074E" w14:textId="77777777" w:rsidR="00587273" w:rsidRPr="00587273" w:rsidRDefault="00587273" w:rsidP="00587273">
      <w:pPr>
        <w:numPr>
          <w:ilvl w:val="0"/>
          <w:numId w:val="2"/>
        </w:numPr>
      </w:pPr>
      <w:r w:rsidRPr="00587273">
        <w:rPr>
          <w:b/>
          <w:bCs/>
        </w:rPr>
        <w:t>Sales Trends Over Time</w:t>
      </w:r>
      <w:r w:rsidRPr="00587273">
        <w:t>:</w:t>
      </w:r>
    </w:p>
    <w:p w14:paraId="3B000212" w14:textId="77777777" w:rsidR="00587273" w:rsidRPr="00587273" w:rsidRDefault="00587273" w:rsidP="00587273">
      <w:pPr>
        <w:numPr>
          <w:ilvl w:val="1"/>
          <w:numId w:val="2"/>
        </w:numPr>
      </w:pPr>
      <w:r w:rsidRPr="00587273">
        <w:t>A time-series analysis revealed seasonal patterns in sales, with peak transactions observed during the holiday months. This insight helps XYZ Corporation align inventory and marketing efforts with high-demand periods.</w:t>
      </w:r>
    </w:p>
    <w:p w14:paraId="0A5C3D81" w14:textId="77777777" w:rsidR="00587273" w:rsidRPr="00587273" w:rsidRDefault="00587273" w:rsidP="00587273">
      <w:pPr>
        <w:numPr>
          <w:ilvl w:val="0"/>
          <w:numId w:val="2"/>
        </w:numPr>
      </w:pPr>
      <w:r w:rsidRPr="00587273">
        <w:rPr>
          <w:b/>
          <w:bCs/>
        </w:rPr>
        <w:t>Top-Performing Products</w:t>
      </w:r>
      <w:r w:rsidRPr="00587273">
        <w:t>:</w:t>
      </w:r>
    </w:p>
    <w:p w14:paraId="0FB02847" w14:textId="77777777" w:rsidR="00587273" w:rsidRPr="00587273" w:rsidRDefault="00587273" w:rsidP="00587273">
      <w:pPr>
        <w:numPr>
          <w:ilvl w:val="1"/>
          <w:numId w:val="2"/>
        </w:numPr>
      </w:pPr>
      <w:r w:rsidRPr="00587273">
        <w:t>Analysis identified the top 10 best-selling products, which collectively contributed to over 40% of total revenue. Visuals like bar charts and Pareto charts emphasized the importance of focusing on these high-margin items to maximize profitability.</w:t>
      </w:r>
    </w:p>
    <w:p w14:paraId="7405D7EC" w14:textId="77777777" w:rsidR="00587273" w:rsidRPr="00587273" w:rsidRDefault="00587273" w:rsidP="00587273">
      <w:pPr>
        <w:numPr>
          <w:ilvl w:val="0"/>
          <w:numId w:val="2"/>
        </w:numPr>
      </w:pPr>
      <w:r w:rsidRPr="00587273">
        <w:rPr>
          <w:b/>
          <w:bCs/>
        </w:rPr>
        <w:t>Geographical Insights</w:t>
      </w:r>
      <w:r w:rsidRPr="00587273">
        <w:t>:</w:t>
      </w:r>
    </w:p>
    <w:p w14:paraId="1F39786A" w14:textId="77777777" w:rsidR="00587273" w:rsidRPr="00587273" w:rsidRDefault="00587273" w:rsidP="00587273">
      <w:pPr>
        <w:numPr>
          <w:ilvl w:val="1"/>
          <w:numId w:val="2"/>
        </w:numPr>
      </w:pPr>
      <w:r w:rsidRPr="00587273">
        <w:t>A heatmap visualization highlighted that sales were concentrated in three key regions, contributing to 70% of overall revenue. These findings suggest opportunities to optimize logistics and tailor marketing campaigns for these high-performing markets.</w:t>
      </w:r>
    </w:p>
    <w:p w14:paraId="7ACD41C3" w14:textId="77777777" w:rsidR="00587273" w:rsidRPr="00587273" w:rsidRDefault="00587273" w:rsidP="00587273">
      <w:pPr>
        <w:numPr>
          <w:ilvl w:val="0"/>
          <w:numId w:val="2"/>
        </w:numPr>
      </w:pPr>
      <w:r w:rsidRPr="00587273">
        <w:rPr>
          <w:b/>
          <w:bCs/>
        </w:rPr>
        <w:t>Customer Purchase Behavior</w:t>
      </w:r>
      <w:r w:rsidRPr="00587273">
        <w:t>:</w:t>
      </w:r>
    </w:p>
    <w:p w14:paraId="2F60CC14" w14:textId="77777777" w:rsidR="00587273" w:rsidRPr="00587273" w:rsidRDefault="00587273" w:rsidP="00587273">
      <w:pPr>
        <w:numPr>
          <w:ilvl w:val="1"/>
          <w:numId w:val="2"/>
        </w:numPr>
      </w:pPr>
      <w:r w:rsidRPr="00587273">
        <w:lastRenderedPageBreak/>
        <w:t>Grouping transactions by country revealed distinct purchasing behaviors. For instance, higher quantities per invoice were observed in regions with discounts, validating promotional effectiveness and encouraging the continuation of similar campaigns.</w:t>
      </w:r>
    </w:p>
    <w:p w14:paraId="0AA7E0B0" w14:textId="77777777" w:rsidR="00587273" w:rsidRDefault="00587273" w:rsidP="00587273">
      <w:pPr>
        <w:rPr>
          <w:b/>
          <w:bCs/>
        </w:rPr>
      </w:pPr>
    </w:p>
    <w:p w14:paraId="258876CC" w14:textId="5E94B9C7" w:rsidR="00587273" w:rsidRPr="00587273" w:rsidRDefault="00587273" w:rsidP="00587273">
      <w:r w:rsidRPr="00587273">
        <w:t>We automated data retrieval and transformation using Python, creating a pseudo-batch process for routine updates. To further enhance the project, we plan to deploy an interactive dashboard using Flask. This dashboard will enable stakeholders to explore insights dynamically, ensuring accessibility and usability.</w:t>
      </w:r>
    </w:p>
    <w:p w14:paraId="7F422AA0" w14:textId="77777777" w:rsidR="00587273" w:rsidRPr="00587273" w:rsidRDefault="00587273" w:rsidP="00587273">
      <w:pPr>
        <w:rPr>
          <w:b/>
          <w:bCs/>
        </w:rPr>
      </w:pPr>
      <w:r w:rsidRPr="00587273">
        <w:rPr>
          <w:b/>
          <w:bCs/>
        </w:rPr>
        <w:t>Conclusion</w:t>
      </w:r>
    </w:p>
    <w:p w14:paraId="286A3702" w14:textId="77777777" w:rsidR="00587273" w:rsidRPr="00587273" w:rsidRDefault="00587273" w:rsidP="00587273">
      <w:r w:rsidRPr="00587273">
        <w:t>Our analysis highlights XYZ Corporation's growth opportunities, from product-level strategies to regional optimization. By combining cloud-based data integration, robust analysis, and compelling visualizations, our team demonstrates the technical and analytical capabilities needed to deliver impactful solutions. With this proof-of-concept, we are confident in our ability to meet XYZ Corporation’s needs and establish a long-term partnership.</w:t>
      </w:r>
    </w:p>
    <w:p w14:paraId="0D5723A5" w14:textId="77777777" w:rsidR="0005179C" w:rsidRPr="00587273" w:rsidRDefault="0005179C" w:rsidP="00587273"/>
    <w:sectPr w:rsidR="0005179C" w:rsidRPr="00587273" w:rsidSect="00C4121E">
      <w:footerReference w:type="default" r:id="rId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3AC119" w14:textId="77777777" w:rsidR="00D974AE" w:rsidRDefault="00D974AE" w:rsidP="00C4121E">
      <w:pPr>
        <w:spacing w:after="0" w:line="240" w:lineRule="auto"/>
      </w:pPr>
      <w:r>
        <w:separator/>
      </w:r>
    </w:p>
  </w:endnote>
  <w:endnote w:type="continuationSeparator" w:id="0">
    <w:p w14:paraId="4C1036D1" w14:textId="77777777" w:rsidR="00D974AE" w:rsidRDefault="00D974AE" w:rsidP="00C41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122618"/>
      <w:docPartObj>
        <w:docPartGallery w:val="Page Numbers (Bottom of Page)"/>
        <w:docPartUnique/>
      </w:docPartObj>
    </w:sdtPr>
    <w:sdtContent>
      <w:p w14:paraId="45185E2E" w14:textId="5DB03E1D" w:rsidR="00C4121E" w:rsidRDefault="00C4121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5277530" w14:textId="77777777" w:rsidR="00C4121E" w:rsidRDefault="00C412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413F0E" w14:textId="77777777" w:rsidR="00D974AE" w:rsidRDefault="00D974AE" w:rsidP="00C4121E">
      <w:pPr>
        <w:spacing w:after="0" w:line="240" w:lineRule="auto"/>
      </w:pPr>
      <w:r>
        <w:separator/>
      </w:r>
    </w:p>
  </w:footnote>
  <w:footnote w:type="continuationSeparator" w:id="0">
    <w:p w14:paraId="7CB0E17C" w14:textId="77777777" w:rsidR="00D974AE" w:rsidRDefault="00D974AE" w:rsidP="00C41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0D40C8"/>
    <w:multiLevelType w:val="multilevel"/>
    <w:tmpl w:val="F62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0714F3"/>
    <w:multiLevelType w:val="multilevel"/>
    <w:tmpl w:val="E0CC7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4728688">
    <w:abstractNumId w:val="0"/>
  </w:num>
  <w:num w:numId="2" w16cid:durableId="964968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273"/>
    <w:rsid w:val="0005179C"/>
    <w:rsid w:val="001636E7"/>
    <w:rsid w:val="00304CFD"/>
    <w:rsid w:val="003260A6"/>
    <w:rsid w:val="00587273"/>
    <w:rsid w:val="007939B3"/>
    <w:rsid w:val="00BB214D"/>
    <w:rsid w:val="00C4121E"/>
    <w:rsid w:val="00D974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69F3B"/>
  <w15:chartTrackingRefBased/>
  <w15:docId w15:val="{ADAB34FE-02E8-4FC3-B56B-31D92F010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1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14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41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21E"/>
  </w:style>
  <w:style w:type="paragraph" w:styleId="Footer">
    <w:name w:val="footer"/>
    <w:basedOn w:val="Normal"/>
    <w:link w:val="FooterChar"/>
    <w:uiPriority w:val="99"/>
    <w:unhideWhenUsed/>
    <w:rsid w:val="00C41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1269466">
      <w:bodyDiv w:val="1"/>
      <w:marLeft w:val="0"/>
      <w:marRight w:val="0"/>
      <w:marTop w:val="0"/>
      <w:marBottom w:val="0"/>
      <w:divBdr>
        <w:top w:val="none" w:sz="0" w:space="0" w:color="auto"/>
        <w:left w:val="none" w:sz="0" w:space="0" w:color="auto"/>
        <w:bottom w:val="none" w:sz="0" w:space="0" w:color="auto"/>
        <w:right w:val="none" w:sz="0" w:space="0" w:color="auto"/>
      </w:divBdr>
    </w:div>
    <w:div w:id="891112630">
      <w:bodyDiv w:val="1"/>
      <w:marLeft w:val="0"/>
      <w:marRight w:val="0"/>
      <w:marTop w:val="0"/>
      <w:marBottom w:val="0"/>
      <w:divBdr>
        <w:top w:val="none" w:sz="0" w:space="0" w:color="auto"/>
        <w:left w:val="none" w:sz="0" w:space="0" w:color="auto"/>
        <w:bottom w:val="none" w:sz="0" w:space="0" w:color="auto"/>
        <w:right w:val="none" w:sz="0" w:space="0" w:color="auto"/>
      </w:divBdr>
    </w:div>
    <w:div w:id="1681349308">
      <w:bodyDiv w:val="1"/>
      <w:marLeft w:val="0"/>
      <w:marRight w:val="0"/>
      <w:marTop w:val="0"/>
      <w:marBottom w:val="0"/>
      <w:divBdr>
        <w:top w:val="none" w:sz="0" w:space="0" w:color="auto"/>
        <w:left w:val="none" w:sz="0" w:space="0" w:color="auto"/>
        <w:bottom w:val="none" w:sz="0" w:space="0" w:color="auto"/>
        <w:right w:val="none" w:sz="0" w:space="0" w:color="auto"/>
      </w:divBdr>
    </w:div>
    <w:div w:id="202651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460</Words>
  <Characters>2625</Characters>
  <Application>Microsoft Office Word</Application>
  <DocSecurity>0</DocSecurity>
  <Lines>21</Lines>
  <Paragraphs>6</Paragraphs>
  <ScaleCrop>false</ScaleCrop>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Drashti Patel</dc:creator>
  <cp:keywords/>
  <dc:description/>
  <cp:lastModifiedBy>Ujashbhai Jayeshbhai Patel</cp:lastModifiedBy>
  <cp:revision>3</cp:revision>
  <dcterms:created xsi:type="dcterms:W3CDTF">2024-12-04T05:47:00Z</dcterms:created>
  <dcterms:modified xsi:type="dcterms:W3CDTF">2024-12-04T17:26:00Z</dcterms:modified>
</cp:coreProperties>
</file>