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6154E" w14:textId="652BB7A7" w:rsidR="00C96CAF" w:rsidRPr="0096535B" w:rsidRDefault="009B32DF" w:rsidP="00815D88">
      <w:pPr>
        <w:spacing w:line="360" w:lineRule="auto"/>
        <w:jc w:val="center"/>
        <w:rPr>
          <w:rFonts w:ascii="Bookman Old Style" w:hAnsi="Bookman Old Style"/>
          <w:b/>
          <w:sz w:val="24"/>
          <w:szCs w:val="24"/>
          <w:u w:val="single"/>
        </w:rPr>
      </w:pPr>
      <w:r w:rsidRPr="0096535B">
        <w:rPr>
          <w:rFonts w:ascii="Bookman Old Style" w:hAnsi="Bookman Old Style"/>
          <w:b/>
          <w:sz w:val="24"/>
          <w:szCs w:val="24"/>
          <w:u w:val="single"/>
        </w:rPr>
        <w:t>Perbandingan antara PMK 40 dan PMK 205</w:t>
      </w:r>
    </w:p>
    <w:p w14:paraId="310C3FDB" w14:textId="77777777" w:rsidR="009B32DF" w:rsidRPr="0096535B" w:rsidRDefault="0092635D" w:rsidP="0092635D">
      <w:pPr>
        <w:pStyle w:val="ListParagraph"/>
        <w:numPr>
          <w:ilvl w:val="0"/>
          <w:numId w:val="1"/>
        </w:numPr>
        <w:spacing w:line="360" w:lineRule="auto"/>
        <w:jc w:val="both"/>
        <w:rPr>
          <w:rFonts w:ascii="Bookman Old Style" w:hAnsi="Bookman Old Style"/>
          <w:sz w:val="24"/>
          <w:szCs w:val="24"/>
        </w:rPr>
      </w:pPr>
      <w:r w:rsidRPr="0096535B">
        <w:rPr>
          <w:rFonts w:ascii="Bookman Old Style" w:hAnsi="Bookman Old Style"/>
          <w:b/>
          <w:sz w:val="24"/>
          <w:szCs w:val="24"/>
        </w:rPr>
        <w:t xml:space="preserve">Pada </w:t>
      </w:r>
      <w:r w:rsidR="009B32DF" w:rsidRPr="0096535B">
        <w:rPr>
          <w:rFonts w:ascii="Bookman Old Style" w:hAnsi="Bookman Old Style"/>
          <w:b/>
          <w:sz w:val="24"/>
          <w:szCs w:val="24"/>
        </w:rPr>
        <w:t xml:space="preserve"> PMK 40 ketentuan nomor 29 pada ayat 1 diubah dan ditambah </w:t>
      </w:r>
      <w:proofErr w:type="spellStart"/>
      <w:r w:rsidR="009B32DF" w:rsidRPr="0096535B">
        <w:rPr>
          <w:rFonts w:ascii="Bookman Old Style" w:hAnsi="Bookman Old Style"/>
          <w:b/>
          <w:sz w:val="24"/>
          <w:szCs w:val="24"/>
        </w:rPr>
        <w:t>kan</w:t>
      </w:r>
      <w:proofErr w:type="spellEnd"/>
      <w:r w:rsidR="009B32DF" w:rsidRPr="0096535B">
        <w:rPr>
          <w:rFonts w:ascii="Bookman Old Style" w:hAnsi="Bookman Old Style"/>
          <w:b/>
          <w:sz w:val="24"/>
          <w:szCs w:val="24"/>
        </w:rPr>
        <w:t xml:space="preserve"> satu ketentuan yaitu</w:t>
      </w:r>
      <w:r w:rsidR="009B32DF" w:rsidRPr="0096535B">
        <w:rPr>
          <w:rFonts w:ascii="Bookman Old Style" w:hAnsi="Bookman Old Style"/>
          <w:sz w:val="24"/>
          <w:szCs w:val="24"/>
        </w:rPr>
        <w:t xml:space="preserve"> </w:t>
      </w:r>
      <w:r w:rsidR="009B32DF" w:rsidRPr="0096535B">
        <w:rPr>
          <w:rFonts w:ascii="Bookman Old Style" w:hAnsi="Bookman Old Style"/>
          <w:b/>
          <w:sz w:val="24"/>
          <w:szCs w:val="24"/>
        </w:rPr>
        <w:t>angka 30  sehingga berbunyi:</w:t>
      </w:r>
    </w:p>
    <w:p w14:paraId="3DFA8B53" w14:textId="77777777" w:rsidR="009B32DF" w:rsidRPr="0096535B" w:rsidRDefault="009B32DF" w:rsidP="0092635D">
      <w:pPr>
        <w:pStyle w:val="ListParagraph"/>
        <w:spacing w:line="360" w:lineRule="auto"/>
        <w:jc w:val="both"/>
        <w:rPr>
          <w:rFonts w:ascii="Bookman Old Style" w:hAnsi="Bookman Old Style"/>
          <w:sz w:val="24"/>
          <w:szCs w:val="24"/>
        </w:rPr>
      </w:pPr>
    </w:p>
    <w:p w14:paraId="4FBFD607" w14:textId="77777777" w:rsidR="009B32DF" w:rsidRPr="0096535B" w:rsidRDefault="009B32DF" w:rsidP="0092635D">
      <w:pPr>
        <w:pStyle w:val="ListParagraph"/>
        <w:spacing w:line="360" w:lineRule="auto"/>
        <w:jc w:val="both"/>
        <w:rPr>
          <w:rFonts w:ascii="Bookman Old Style" w:hAnsi="Bookman Old Style"/>
          <w:sz w:val="24"/>
          <w:szCs w:val="24"/>
        </w:rPr>
      </w:pPr>
      <w:r w:rsidRPr="0096535B">
        <w:rPr>
          <w:rFonts w:ascii="Bookman Old Style" w:hAnsi="Bookman Old Style"/>
          <w:sz w:val="24"/>
          <w:szCs w:val="24"/>
        </w:rPr>
        <w:t xml:space="preserve">29. </w:t>
      </w:r>
      <w:proofErr w:type="gramStart"/>
      <w:r w:rsidRPr="0096535B">
        <w:rPr>
          <w:rFonts w:ascii="Bookman Old Style" w:hAnsi="Bookman Old Style"/>
          <w:sz w:val="24"/>
          <w:szCs w:val="24"/>
        </w:rPr>
        <w:t>rekening</w:t>
      </w:r>
      <w:proofErr w:type="gramEnd"/>
      <w:r w:rsidRPr="0096535B">
        <w:rPr>
          <w:rFonts w:ascii="Bookman Old Style" w:hAnsi="Bookman Old Style"/>
          <w:sz w:val="24"/>
          <w:szCs w:val="24"/>
        </w:rPr>
        <w:t xml:space="preserve"> kas desa yang selanjutnya disebut RKD adalah rekening tempat penyimpanan uang pemerintahan desa yang menampung seluruh penerimaan desa dan untuk membayar seluruh pengeluaran Desa pada bank </w:t>
      </w:r>
      <w:commentRangeStart w:id="0"/>
      <w:r w:rsidRPr="0096535B">
        <w:rPr>
          <w:rFonts w:ascii="Bookman Old Style" w:hAnsi="Bookman Old Style"/>
          <w:sz w:val="24"/>
          <w:szCs w:val="24"/>
        </w:rPr>
        <w:t>umum</w:t>
      </w:r>
      <w:commentRangeEnd w:id="0"/>
      <w:r w:rsidR="0096535B">
        <w:rPr>
          <w:rStyle w:val="CommentReference"/>
        </w:rPr>
        <w:commentReference w:id="0"/>
      </w:r>
      <w:r w:rsidRPr="0096535B">
        <w:rPr>
          <w:rFonts w:ascii="Bookman Old Style" w:hAnsi="Bookman Old Style"/>
          <w:sz w:val="24"/>
          <w:szCs w:val="24"/>
        </w:rPr>
        <w:t xml:space="preserve"> yang ditetapkan.</w:t>
      </w:r>
    </w:p>
    <w:p w14:paraId="0D82B372" w14:textId="77777777" w:rsidR="009B32DF" w:rsidRPr="0096535B" w:rsidRDefault="009B32DF" w:rsidP="0092635D">
      <w:pPr>
        <w:pStyle w:val="ListParagraph"/>
        <w:spacing w:line="360" w:lineRule="auto"/>
        <w:jc w:val="both"/>
        <w:rPr>
          <w:rFonts w:ascii="Bookman Old Style" w:hAnsi="Bookman Old Style"/>
          <w:sz w:val="24"/>
          <w:szCs w:val="24"/>
        </w:rPr>
      </w:pPr>
    </w:p>
    <w:p w14:paraId="6A2ADB47" w14:textId="77777777" w:rsidR="009B32DF" w:rsidRPr="0096535B" w:rsidRDefault="009B32DF" w:rsidP="0092635D">
      <w:pPr>
        <w:pStyle w:val="ListParagraph"/>
        <w:spacing w:line="360" w:lineRule="auto"/>
        <w:jc w:val="both"/>
        <w:rPr>
          <w:rFonts w:ascii="Bookman Old Style" w:hAnsi="Bookman Old Style"/>
          <w:sz w:val="24"/>
          <w:szCs w:val="24"/>
        </w:rPr>
      </w:pPr>
      <w:r w:rsidRPr="0096535B">
        <w:rPr>
          <w:rFonts w:ascii="Bookman Old Style" w:hAnsi="Bookman Old Style"/>
          <w:sz w:val="24"/>
          <w:szCs w:val="24"/>
        </w:rPr>
        <w:t xml:space="preserve">30. </w:t>
      </w:r>
      <w:proofErr w:type="gramStart"/>
      <w:r w:rsidRPr="0096535B">
        <w:rPr>
          <w:rFonts w:ascii="Bookman Old Style" w:hAnsi="Bookman Old Style"/>
          <w:sz w:val="24"/>
          <w:szCs w:val="24"/>
        </w:rPr>
        <w:t>bantuan</w:t>
      </w:r>
      <w:proofErr w:type="gramEnd"/>
      <w:r w:rsidRPr="0096535B">
        <w:rPr>
          <w:rFonts w:ascii="Bookman Old Style" w:hAnsi="Bookman Old Style"/>
          <w:sz w:val="24"/>
          <w:szCs w:val="24"/>
        </w:rPr>
        <w:t xml:space="preserve"> langsung tunai desa yang selanjutnya disingkat BLT desa adalah pemberian uang tunai kepada keluarga miskin atau tidak mampu di desa yang bersumber dari dana desa untuk mengurangi dampak ekonomi akibat adanya pandemi Corona virus disease 2019.</w:t>
      </w:r>
    </w:p>
    <w:p w14:paraId="092B1BD9" w14:textId="77777777" w:rsidR="007C3675" w:rsidRPr="0096535B" w:rsidRDefault="007C3675" w:rsidP="0092635D">
      <w:pPr>
        <w:pStyle w:val="ListParagraph"/>
        <w:spacing w:line="360" w:lineRule="auto"/>
        <w:jc w:val="both"/>
        <w:rPr>
          <w:rFonts w:ascii="Bookman Old Style" w:hAnsi="Bookman Old Style"/>
          <w:sz w:val="24"/>
          <w:szCs w:val="24"/>
        </w:rPr>
      </w:pPr>
    </w:p>
    <w:p w14:paraId="55D7FA45" w14:textId="77777777" w:rsidR="007C3675" w:rsidRPr="0096535B" w:rsidRDefault="007C3675" w:rsidP="0092635D">
      <w:pPr>
        <w:pStyle w:val="ListParagraph"/>
        <w:numPr>
          <w:ilvl w:val="0"/>
          <w:numId w:val="1"/>
        </w:numPr>
        <w:spacing w:line="360" w:lineRule="auto"/>
        <w:jc w:val="both"/>
        <w:rPr>
          <w:rFonts w:ascii="Bookman Old Style" w:hAnsi="Bookman Old Style"/>
          <w:b/>
          <w:sz w:val="24"/>
          <w:szCs w:val="24"/>
        </w:rPr>
      </w:pPr>
      <w:r w:rsidRPr="0096535B">
        <w:rPr>
          <w:rFonts w:ascii="Bookman Old Style" w:hAnsi="Bookman Old Style"/>
          <w:b/>
          <w:sz w:val="24"/>
          <w:szCs w:val="24"/>
        </w:rPr>
        <w:t>Ketentuan ayat 4 dan ayat 5 pada pasal 23, diubah sehingga pasal 23 berbunyi sebagai berikut:</w:t>
      </w:r>
    </w:p>
    <w:p w14:paraId="59A909DF" w14:textId="77777777" w:rsidR="007C3675" w:rsidRPr="0096535B" w:rsidRDefault="007C3675" w:rsidP="0092635D">
      <w:pPr>
        <w:pStyle w:val="ListParagraph"/>
        <w:spacing w:line="360" w:lineRule="auto"/>
        <w:jc w:val="both"/>
        <w:rPr>
          <w:rFonts w:ascii="Bookman Old Style" w:hAnsi="Bookman Old Style"/>
          <w:sz w:val="24"/>
          <w:szCs w:val="24"/>
        </w:rPr>
      </w:pPr>
      <w:r w:rsidRPr="0096535B">
        <w:rPr>
          <w:rFonts w:ascii="Bookman Old Style" w:hAnsi="Bookman Old Style"/>
          <w:sz w:val="24"/>
          <w:szCs w:val="24"/>
        </w:rPr>
        <w:t xml:space="preserve">(4)  </w:t>
      </w:r>
      <w:proofErr w:type="gramStart"/>
      <w:r w:rsidRPr="0096535B">
        <w:rPr>
          <w:rFonts w:ascii="Bookman Old Style" w:hAnsi="Bookman Old Style"/>
          <w:sz w:val="24"/>
          <w:szCs w:val="24"/>
        </w:rPr>
        <w:t>penyaluran</w:t>
      </w:r>
      <w:proofErr w:type="gramEnd"/>
      <w:r w:rsidRPr="0096535B">
        <w:rPr>
          <w:rFonts w:ascii="Bookman Old Style" w:hAnsi="Bookman Old Style"/>
          <w:sz w:val="24"/>
          <w:szCs w:val="24"/>
        </w:rPr>
        <w:t xml:space="preserve"> dana desa sebagaimana dimaksud pada ayat 1 dilakukan dalam 3 tahap dengan ketentuan:</w:t>
      </w:r>
    </w:p>
    <w:p w14:paraId="44ECA3ED" w14:textId="77777777" w:rsidR="00CF4718" w:rsidRPr="0096535B" w:rsidRDefault="00CF4718" w:rsidP="0092635D">
      <w:pPr>
        <w:pStyle w:val="ListParagraph"/>
        <w:spacing w:line="360" w:lineRule="auto"/>
        <w:jc w:val="both"/>
        <w:rPr>
          <w:rFonts w:ascii="Bookman Old Style" w:hAnsi="Bookman Old Style"/>
          <w:sz w:val="24"/>
          <w:szCs w:val="24"/>
        </w:rPr>
      </w:pPr>
      <w:r w:rsidRPr="0096535B">
        <w:rPr>
          <w:rFonts w:ascii="Bookman Old Style" w:hAnsi="Bookman Old Style"/>
          <w:sz w:val="24"/>
          <w:szCs w:val="24"/>
        </w:rPr>
        <w:tab/>
      </w:r>
      <w:proofErr w:type="gramStart"/>
      <w:r w:rsidRPr="0096535B">
        <w:rPr>
          <w:rFonts w:ascii="Bookman Old Style" w:hAnsi="Bookman Old Style"/>
          <w:sz w:val="24"/>
          <w:szCs w:val="24"/>
        </w:rPr>
        <w:t>a.  tahap</w:t>
      </w:r>
      <w:proofErr w:type="gramEnd"/>
      <w:r w:rsidRPr="0096535B">
        <w:rPr>
          <w:rFonts w:ascii="Bookman Old Style" w:hAnsi="Bookman Old Style"/>
          <w:sz w:val="24"/>
          <w:szCs w:val="24"/>
        </w:rPr>
        <w:t xml:space="preserve"> 1 paling  cepat bulan Januari sebesar 40%</w:t>
      </w:r>
    </w:p>
    <w:p w14:paraId="455994DD" w14:textId="77777777" w:rsidR="00CF4718" w:rsidRPr="0096535B" w:rsidRDefault="00CF4718" w:rsidP="0092635D">
      <w:pPr>
        <w:pStyle w:val="ListParagraph"/>
        <w:spacing w:line="360" w:lineRule="auto"/>
        <w:jc w:val="both"/>
        <w:rPr>
          <w:rFonts w:ascii="Bookman Old Style" w:hAnsi="Bookman Old Style"/>
          <w:sz w:val="24"/>
          <w:szCs w:val="24"/>
        </w:rPr>
      </w:pPr>
      <w:r w:rsidRPr="0096535B">
        <w:rPr>
          <w:rFonts w:ascii="Bookman Old Style" w:hAnsi="Bookman Old Style"/>
          <w:sz w:val="24"/>
          <w:szCs w:val="24"/>
        </w:rPr>
        <w:tab/>
      </w:r>
      <w:proofErr w:type="gramStart"/>
      <w:r w:rsidRPr="0096535B">
        <w:rPr>
          <w:rFonts w:ascii="Bookman Old Style" w:hAnsi="Bookman Old Style"/>
          <w:sz w:val="24"/>
          <w:szCs w:val="24"/>
        </w:rPr>
        <w:t>b.  tahap</w:t>
      </w:r>
      <w:proofErr w:type="gramEnd"/>
      <w:r w:rsidRPr="0096535B">
        <w:rPr>
          <w:rFonts w:ascii="Bookman Old Style" w:hAnsi="Bookman Old Style"/>
          <w:sz w:val="24"/>
          <w:szCs w:val="24"/>
        </w:rPr>
        <w:t xml:space="preserve"> 2 paling cepat bulan Maret sebesar 40%</w:t>
      </w:r>
    </w:p>
    <w:p w14:paraId="18B0ACFE" w14:textId="77777777" w:rsidR="0092635D" w:rsidRPr="0096535B" w:rsidRDefault="00CF4718" w:rsidP="0092635D">
      <w:pPr>
        <w:pStyle w:val="ListParagraph"/>
        <w:spacing w:line="360" w:lineRule="auto"/>
        <w:jc w:val="both"/>
        <w:rPr>
          <w:rFonts w:ascii="Bookman Old Style" w:hAnsi="Bookman Old Style"/>
          <w:sz w:val="24"/>
          <w:szCs w:val="24"/>
        </w:rPr>
      </w:pPr>
      <w:r w:rsidRPr="0096535B">
        <w:rPr>
          <w:rFonts w:ascii="Bookman Old Style" w:hAnsi="Bookman Old Style"/>
          <w:sz w:val="24"/>
          <w:szCs w:val="24"/>
        </w:rPr>
        <w:tab/>
      </w:r>
      <w:proofErr w:type="gramStart"/>
      <w:r w:rsidRPr="0096535B">
        <w:rPr>
          <w:rFonts w:ascii="Bookman Old Style" w:hAnsi="Bookman Old Style"/>
          <w:sz w:val="24"/>
          <w:szCs w:val="24"/>
        </w:rPr>
        <w:t>c.  tahap</w:t>
      </w:r>
      <w:proofErr w:type="gramEnd"/>
      <w:r w:rsidRPr="0096535B">
        <w:rPr>
          <w:rFonts w:ascii="Bookman Old Style" w:hAnsi="Bookman Old Style"/>
          <w:sz w:val="24"/>
          <w:szCs w:val="24"/>
        </w:rPr>
        <w:t xml:space="preserve"> 3 paling cepat bulan Juni sebesar 20%</w:t>
      </w:r>
    </w:p>
    <w:p w14:paraId="4CE9436C" w14:textId="77777777" w:rsidR="00CF4718" w:rsidRPr="0096535B" w:rsidRDefault="00CF4718" w:rsidP="0092635D">
      <w:pPr>
        <w:pStyle w:val="ListParagraph"/>
        <w:spacing w:line="360" w:lineRule="auto"/>
        <w:jc w:val="both"/>
        <w:rPr>
          <w:rFonts w:ascii="Bookman Old Style" w:hAnsi="Bookman Old Style"/>
          <w:sz w:val="24"/>
          <w:szCs w:val="24"/>
        </w:rPr>
      </w:pPr>
      <w:r w:rsidRPr="0096535B">
        <w:rPr>
          <w:rFonts w:ascii="Bookman Old Style" w:hAnsi="Bookman Old Style"/>
          <w:sz w:val="24"/>
          <w:szCs w:val="24"/>
        </w:rPr>
        <w:t xml:space="preserve">(5) </w:t>
      </w:r>
      <w:proofErr w:type="gramStart"/>
      <w:r w:rsidRPr="0096535B">
        <w:rPr>
          <w:rFonts w:ascii="Bookman Old Style" w:hAnsi="Bookman Old Style"/>
          <w:sz w:val="24"/>
          <w:szCs w:val="24"/>
        </w:rPr>
        <w:t>penyaluran</w:t>
      </w:r>
      <w:proofErr w:type="gramEnd"/>
      <w:r w:rsidRPr="0096535B">
        <w:rPr>
          <w:rFonts w:ascii="Bookman Old Style" w:hAnsi="Bookman Old Style"/>
          <w:sz w:val="24"/>
          <w:szCs w:val="24"/>
        </w:rPr>
        <w:t xml:space="preserve"> dana desa sebagaimana dimaksud pada ayat 1 untuk desa berstatus Desa Mandiri dilakukan dalam dua tahap dengan ketentuan:</w:t>
      </w:r>
    </w:p>
    <w:p w14:paraId="2BCC5416" w14:textId="77777777" w:rsidR="00CF4718" w:rsidRPr="0096535B" w:rsidRDefault="00CF4718" w:rsidP="0092635D">
      <w:pPr>
        <w:pStyle w:val="ListParagraph"/>
        <w:spacing w:line="360" w:lineRule="auto"/>
        <w:jc w:val="both"/>
        <w:rPr>
          <w:rFonts w:ascii="Bookman Old Style" w:hAnsi="Bookman Old Style"/>
          <w:sz w:val="24"/>
          <w:szCs w:val="24"/>
        </w:rPr>
      </w:pPr>
      <w:r w:rsidRPr="0096535B">
        <w:rPr>
          <w:rFonts w:ascii="Bookman Old Style" w:hAnsi="Bookman Old Style"/>
          <w:sz w:val="24"/>
          <w:szCs w:val="24"/>
        </w:rPr>
        <w:tab/>
      </w:r>
      <w:proofErr w:type="gramStart"/>
      <w:r w:rsidRPr="0096535B">
        <w:rPr>
          <w:rFonts w:ascii="Bookman Old Style" w:hAnsi="Bookman Old Style"/>
          <w:sz w:val="24"/>
          <w:szCs w:val="24"/>
        </w:rPr>
        <w:t>a.  tahap</w:t>
      </w:r>
      <w:proofErr w:type="gramEnd"/>
      <w:r w:rsidRPr="0096535B">
        <w:rPr>
          <w:rFonts w:ascii="Bookman Old Style" w:hAnsi="Bookman Old Style"/>
          <w:sz w:val="24"/>
          <w:szCs w:val="24"/>
        </w:rPr>
        <w:t xml:space="preserve"> 1 paling cepat bulan Januari sebesar 60%</w:t>
      </w:r>
    </w:p>
    <w:p w14:paraId="58C29F44" w14:textId="77777777" w:rsidR="00CF4718" w:rsidRPr="0096535B" w:rsidRDefault="00CF4718" w:rsidP="0092635D">
      <w:pPr>
        <w:pStyle w:val="ListParagraph"/>
        <w:spacing w:line="360" w:lineRule="auto"/>
        <w:ind w:firstLine="720"/>
        <w:jc w:val="both"/>
        <w:rPr>
          <w:rFonts w:ascii="Bookman Old Style" w:hAnsi="Bookman Old Style"/>
          <w:sz w:val="24"/>
          <w:szCs w:val="24"/>
        </w:rPr>
      </w:pPr>
      <w:proofErr w:type="gramStart"/>
      <w:r w:rsidRPr="0096535B">
        <w:rPr>
          <w:rFonts w:ascii="Bookman Old Style" w:hAnsi="Bookman Old Style"/>
          <w:sz w:val="24"/>
          <w:szCs w:val="24"/>
        </w:rPr>
        <w:t>b.  tahap</w:t>
      </w:r>
      <w:proofErr w:type="gramEnd"/>
      <w:r w:rsidRPr="0096535B">
        <w:rPr>
          <w:rFonts w:ascii="Bookman Old Style" w:hAnsi="Bookman Old Style"/>
          <w:sz w:val="24"/>
          <w:szCs w:val="24"/>
        </w:rPr>
        <w:t xml:space="preserve"> 2 paling cepat bulan Maret sebesar 40%.</w:t>
      </w:r>
    </w:p>
    <w:p w14:paraId="3D64D449" w14:textId="77777777" w:rsidR="00CF4718" w:rsidRPr="0096535B" w:rsidRDefault="00CF4718" w:rsidP="0092635D">
      <w:pPr>
        <w:pStyle w:val="ListParagraph"/>
        <w:spacing w:line="360" w:lineRule="auto"/>
        <w:ind w:firstLine="720"/>
        <w:jc w:val="both"/>
        <w:rPr>
          <w:rFonts w:ascii="Bookman Old Style" w:hAnsi="Bookman Old Style"/>
          <w:sz w:val="24"/>
          <w:szCs w:val="24"/>
        </w:rPr>
      </w:pPr>
    </w:p>
    <w:p w14:paraId="6030D387" w14:textId="77777777" w:rsidR="00CF4718" w:rsidRPr="0096535B" w:rsidRDefault="00CF4718" w:rsidP="0092635D">
      <w:pPr>
        <w:pStyle w:val="ListParagraph"/>
        <w:numPr>
          <w:ilvl w:val="0"/>
          <w:numId w:val="1"/>
        </w:numPr>
        <w:spacing w:line="360" w:lineRule="auto"/>
        <w:jc w:val="both"/>
        <w:rPr>
          <w:rFonts w:ascii="Bookman Old Style" w:hAnsi="Bookman Old Style"/>
          <w:b/>
          <w:sz w:val="24"/>
          <w:szCs w:val="24"/>
        </w:rPr>
      </w:pPr>
      <w:r w:rsidRPr="0096535B">
        <w:rPr>
          <w:rFonts w:ascii="Bookman Old Style" w:hAnsi="Bookman Old Style"/>
          <w:b/>
          <w:sz w:val="24"/>
          <w:szCs w:val="24"/>
        </w:rPr>
        <w:t xml:space="preserve"> Ketentuan ayat 1 ayat 2 dan ayat 4 pasal 24 diubah sehingga pasal 24 berbunyi sebagai berikut:</w:t>
      </w:r>
    </w:p>
    <w:p w14:paraId="4C2FC82B" w14:textId="77777777" w:rsidR="009E7196" w:rsidRPr="0096535B" w:rsidRDefault="009E7196" w:rsidP="0092635D">
      <w:pPr>
        <w:pStyle w:val="ListParagraph"/>
        <w:numPr>
          <w:ilvl w:val="0"/>
          <w:numId w:val="2"/>
        </w:numPr>
        <w:spacing w:line="360" w:lineRule="auto"/>
        <w:jc w:val="both"/>
        <w:rPr>
          <w:rFonts w:ascii="Bookman Old Style" w:hAnsi="Bookman Old Style"/>
          <w:sz w:val="24"/>
          <w:szCs w:val="24"/>
        </w:rPr>
      </w:pPr>
      <w:r w:rsidRPr="0096535B">
        <w:rPr>
          <w:rFonts w:ascii="Bookman Old Style" w:hAnsi="Bookman Old Style"/>
          <w:sz w:val="24"/>
          <w:szCs w:val="24"/>
        </w:rPr>
        <w:t>Penyaluran dana desa sebagai</w:t>
      </w:r>
      <w:r w:rsidR="00455729" w:rsidRPr="0096535B">
        <w:rPr>
          <w:rFonts w:ascii="Bookman Old Style" w:hAnsi="Bookman Old Style"/>
          <w:sz w:val="24"/>
          <w:szCs w:val="24"/>
        </w:rPr>
        <w:t xml:space="preserve">mana dimaksud dalam pasal </w:t>
      </w:r>
      <w:commentRangeStart w:id="1"/>
      <w:r w:rsidR="00455729" w:rsidRPr="0096535B">
        <w:rPr>
          <w:rFonts w:ascii="Bookman Old Style" w:hAnsi="Bookman Old Style"/>
          <w:sz w:val="24"/>
          <w:szCs w:val="24"/>
        </w:rPr>
        <w:t>23 pasal</w:t>
      </w:r>
      <w:r w:rsidRPr="0096535B">
        <w:rPr>
          <w:rFonts w:ascii="Bookman Old Style" w:hAnsi="Bookman Old Style"/>
          <w:sz w:val="24"/>
          <w:szCs w:val="24"/>
        </w:rPr>
        <w:t xml:space="preserve"> </w:t>
      </w:r>
      <w:r w:rsidR="00455729" w:rsidRPr="0096535B">
        <w:rPr>
          <w:rFonts w:ascii="Bookman Old Style" w:hAnsi="Bookman Old Style"/>
          <w:sz w:val="24"/>
          <w:szCs w:val="24"/>
        </w:rPr>
        <w:t>(</w:t>
      </w:r>
      <w:r w:rsidRPr="0096535B">
        <w:rPr>
          <w:rFonts w:ascii="Bookman Old Style" w:hAnsi="Bookman Old Style"/>
          <w:sz w:val="24"/>
          <w:szCs w:val="24"/>
        </w:rPr>
        <w:t>4</w:t>
      </w:r>
      <w:commentRangeEnd w:id="1"/>
      <w:r w:rsidR="00023C95" w:rsidRPr="0096535B">
        <w:rPr>
          <w:rStyle w:val="CommentReference"/>
          <w:rFonts w:ascii="Bookman Old Style" w:hAnsi="Bookman Old Style"/>
          <w:sz w:val="24"/>
          <w:szCs w:val="24"/>
        </w:rPr>
        <w:commentReference w:id="1"/>
      </w:r>
      <w:r w:rsidR="00455729" w:rsidRPr="0096535B">
        <w:rPr>
          <w:rFonts w:ascii="Bookman Old Style" w:hAnsi="Bookman Old Style"/>
          <w:sz w:val="24"/>
          <w:szCs w:val="24"/>
        </w:rPr>
        <w:t>)</w:t>
      </w:r>
      <w:r w:rsidRPr="0096535B">
        <w:rPr>
          <w:rFonts w:ascii="Bookman Old Style" w:hAnsi="Bookman Old Style"/>
          <w:sz w:val="24"/>
          <w:szCs w:val="24"/>
        </w:rPr>
        <w:t xml:space="preserve"> dilaksanakan setelah Kepala KPPN selaku KPA penyaluran dak fisik </w:t>
      </w:r>
      <w:r w:rsidRPr="0096535B">
        <w:rPr>
          <w:rFonts w:ascii="Bookman Old Style" w:hAnsi="Bookman Old Style"/>
          <w:sz w:val="24"/>
          <w:szCs w:val="24"/>
        </w:rPr>
        <w:lastRenderedPageBreak/>
        <w:t>dan Dana Desa menerima dokumen persyaratan penyaluran dari bupati/walikota dengan ketentuan:</w:t>
      </w:r>
    </w:p>
    <w:p w14:paraId="601F0990" w14:textId="77777777" w:rsidR="009E7196" w:rsidRPr="0096535B" w:rsidRDefault="009E7196" w:rsidP="0092635D">
      <w:pPr>
        <w:pStyle w:val="ListParagraph"/>
        <w:numPr>
          <w:ilvl w:val="0"/>
          <w:numId w:val="3"/>
        </w:numPr>
        <w:spacing w:line="360" w:lineRule="auto"/>
        <w:jc w:val="both"/>
        <w:rPr>
          <w:rFonts w:ascii="Bookman Old Style" w:hAnsi="Bookman Old Style"/>
          <w:sz w:val="24"/>
          <w:szCs w:val="24"/>
        </w:rPr>
      </w:pPr>
      <w:r w:rsidRPr="0096535B">
        <w:rPr>
          <w:rFonts w:ascii="Bookman Old Style" w:hAnsi="Bookman Old Style"/>
          <w:sz w:val="24"/>
          <w:szCs w:val="24"/>
        </w:rPr>
        <w:t xml:space="preserve"> Tahap 1 berupa:</w:t>
      </w:r>
    </w:p>
    <w:p w14:paraId="21BEC164" w14:textId="77777777" w:rsidR="009E7196" w:rsidRPr="0096535B" w:rsidRDefault="009E7196" w:rsidP="0092635D">
      <w:pPr>
        <w:pStyle w:val="ListParagraph"/>
        <w:numPr>
          <w:ilvl w:val="0"/>
          <w:numId w:val="4"/>
        </w:numPr>
        <w:spacing w:line="360" w:lineRule="auto"/>
        <w:jc w:val="both"/>
        <w:rPr>
          <w:rFonts w:ascii="Bookman Old Style" w:hAnsi="Bookman Old Style"/>
          <w:sz w:val="24"/>
          <w:szCs w:val="24"/>
        </w:rPr>
      </w:pPr>
      <w:r w:rsidRPr="0096535B">
        <w:rPr>
          <w:rFonts w:ascii="Bookman Old Style" w:hAnsi="Bookman Old Style"/>
          <w:sz w:val="24"/>
          <w:szCs w:val="24"/>
        </w:rPr>
        <w:t>Peraturan bupati/walikota mengenai tata cara pembagian dan penetapan rincian Dana Desa setiap desa;</w:t>
      </w:r>
    </w:p>
    <w:p w14:paraId="2E0DD845" w14:textId="77777777" w:rsidR="009E7196" w:rsidRPr="0096535B" w:rsidRDefault="009E7196" w:rsidP="0092635D">
      <w:pPr>
        <w:pStyle w:val="ListParagraph"/>
        <w:numPr>
          <w:ilvl w:val="0"/>
          <w:numId w:val="4"/>
        </w:numPr>
        <w:spacing w:line="360" w:lineRule="auto"/>
        <w:jc w:val="both"/>
        <w:rPr>
          <w:rFonts w:ascii="Bookman Old Style" w:hAnsi="Bookman Old Style"/>
          <w:sz w:val="24"/>
          <w:szCs w:val="24"/>
        </w:rPr>
      </w:pPr>
      <w:r w:rsidRPr="0096535B">
        <w:rPr>
          <w:rFonts w:ascii="Bookman Old Style" w:hAnsi="Bookman Old Style"/>
          <w:sz w:val="24"/>
          <w:szCs w:val="24"/>
        </w:rPr>
        <w:t xml:space="preserve"> Peraturan Desa mengenai </w:t>
      </w:r>
      <w:proofErr w:type="spellStart"/>
      <w:r w:rsidRPr="0096535B">
        <w:rPr>
          <w:rFonts w:ascii="Bookman Old Style" w:hAnsi="Bookman Old Style"/>
          <w:sz w:val="24"/>
          <w:szCs w:val="24"/>
        </w:rPr>
        <w:t>apbdes</w:t>
      </w:r>
      <w:proofErr w:type="spellEnd"/>
      <w:r w:rsidRPr="0096535B">
        <w:rPr>
          <w:rFonts w:ascii="Bookman Old Style" w:hAnsi="Bookman Old Style"/>
          <w:sz w:val="24"/>
          <w:szCs w:val="24"/>
        </w:rPr>
        <w:t>;</w:t>
      </w:r>
    </w:p>
    <w:p w14:paraId="642E98B8" w14:textId="77777777" w:rsidR="009E7196" w:rsidRPr="0096535B" w:rsidRDefault="009E7196" w:rsidP="0092635D">
      <w:pPr>
        <w:pStyle w:val="ListParagraph"/>
        <w:numPr>
          <w:ilvl w:val="0"/>
          <w:numId w:val="4"/>
        </w:numPr>
        <w:spacing w:line="360" w:lineRule="auto"/>
        <w:jc w:val="both"/>
        <w:rPr>
          <w:rFonts w:ascii="Bookman Old Style" w:hAnsi="Bookman Old Style"/>
          <w:sz w:val="24"/>
          <w:szCs w:val="24"/>
        </w:rPr>
      </w:pPr>
      <w:r w:rsidRPr="0096535B">
        <w:rPr>
          <w:rFonts w:ascii="Bookman Old Style" w:hAnsi="Bookman Old Style"/>
          <w:sz w:val="24"/>
          <w:szCs w:val="24"/>
        </w:rPr>
        <w:t xml:space="preserve"> Surat kuasa pemindahbukuan Dana Desa; </w:t>
      </w:r>
    </w:p>
    <w:p w14:paraId="6AA5B9E3" w14:textId="77777777" w:rsidR="009E7196" w:rsidRPr="0096535B" w:rsidRDefault="009E7196" w:rsidP="0092635D">
      <w:pPr>
        <w:pStyle w:val="ListParagraph"/>
        <w:numPr>
          <w:ilvl w:val="0"/>
          <w:numId w:val="3"/>
        </w:numPr>
        <w:spacing w:line="360" w:lineRule="auto"/>
        <w:jc w:val="both"/>
        <w:rPr>
          <w:rFonts w:ascii="Bookman Old Style" w:hAnsi="Bookman Old Style"/>
          <w:sz w:val="24"/>
          <w:szCs w:val="24"/>
        </w:rPr>
      </w:pPr>
      <w:r w:rsidRPr="0096535B">
        <w:rPr>
          <w:rFonts w:ascii="Bookman Old Style" w:hAnsi="Bookman Old Style"/>
          <w:sz w:val="24"/>
          <w:szCs w:val="24"/>
        </w:rPr>
        <w:t xml:space="preserve">tahap 2 berupa laporan realisasi penyerapan capaian keluaran Dana Desa tahun anggaran </w:t>
      </w:r>
      <w:commentRangeStart w:id="2"/>
      <w:r w:rsidRPr="0096535B">
        <w:rPr>
          <w:rFonts w:ascii="Bookman Old Style" w:hAnsi="Bookman Old Style"/>
          <w:sz w:val="24"/>
          <w:szCs w:val="24"/>
        </w:rPr>
        <w:t>sebelumnya</w:t>
      </w:r>
      <w:commentRangeEnd w:id="2"/>
      <w:r w:rsidR="0096535B">
        <w:rPr>
          <w:rStyle w:val="CommentReference"/>
        </w:rPr>
        <w:commentReference w:id="2"/>
      </w:r>
      <w:r w:rsidRPr="0096535B">
        <w:rPr>
          <w:rFonts w:ascii="Bookman Old Style" w:hAnsi="Bookman Old Style"/>
          <w:sz w:val="24"/>
          <w:szCs w:val="24"/>
        </w:rPr>
        <w:t>;</w:t>
      </w:r>
    </w:p>
    <w:p w14:paraId="72D91AA5" w14:textId="77777777" w:rsidR="00F013BC" w:rsidRPr="0096535B" w:rsidRDefault="00F013BC" w:rsidP="0092635D">
      <w:pPr>
        <w:pStyle w:val="ListParagraph"/>
        <w:numPr>
          <w:ilvl w:val="0"/>
          <w:numId w:val="3"/>
        </w:numPr>
        <w:spacing w:line="360" w:lineRule="auto"/>
        <w:jc w:val="both"/>
        <w:rPr>
          <w:rFonts w:ascii="Bookman Old Style" w:hAnsi="Bookman Old Style"/>
          <w:sz w:val="24"/>
          <w:szCs w:val="24"/>
        </w:rPr>
      </w:pPr>
      <w:r w:rsidRPr="0096535B">
        <w:rPr>
          <w:rFonts w:ascii="Bookman Old Style" w:hAnsi="Bookman Old Style"/>
          <w:sz w:val="24"/>
          <w:szCs w:val="24"/>
        </w:rPr>
        <w:t xml:space="preserve"> tahap 3 berupa:</w:t>
      </w:r>
    </w:p>
    <w:p w14:paraId="0DE01C56" w14:textId="77777777" w:rsidR="009E7196" w:rsidRPr="0096535B" w:rsidRDefault="009E7196" w:rsidP="0092635D">
      <w:pPr>
        <w:pStyle w:val="ListParagraph"/>
        <w:numPr>
          <w:ilvl w:val="0"/>
          <w:numId w:val="6"/>
        </w:numPr>
        <w:spacing w:line="360" w:lineRule="auto"/>
        <w:jc w:val="both"/>
        <w:rPr>
          <w:rFonts w:ascii="Bookman Old Style" w:hAnsi="Bookman Old Style"/>
          <w:sz w:val="24"/>
          <w:szCs w:val="24"/>
        </w:rPr>
      </w:pPr>
      <w:r w:rsidRPr="0096535B">
        <w:rPr>
          <w:rFonts w:ascii="Bookman Old Style" w:hAnsi="Bookman Old Style"/>
          <w:sz w:val="24"/>
          <w:szCs w:val="24"/>
        </w:rPr>
        <w:t>laporan realisasi penyerapan dan capaian keluaran dana desa sampai dengan tahap 2 menunjukkan realisasi penyerapan paling sedikit sebesar 75% dan capaian keluaran menunjukkan paling sedikit sebesar 50%;</w:t>
      </w:r>
    </w:p>
    <w:p w14:paraId="69ABD466" w14:textId="77777777" w:rsidR="00F013BC" w:rsidRPr="0096535B" w:rsidRDefault="006C271F" w:rsidP="0092635D">
      <w:pPr>
        <w:pStyle w:val="ListParagraph"/>
        <w:numPr>
          <w:ilvl w:val="0"/>
          <w:numId w:val="6"/>
        </w:numPr>
        <w:spacing w:line="360" w:lineRule="auto"/>
        <w:jc w:val="both"/>
        <w:rPr>
          <w:rFonts w:ascii="Bookman Old Style" w:hAnsi="Bookman Old Style"/>
          <w:sz w:val="24"/>
          <w:szCs w:val="24"/>
        </w:rPr>
      </w:pPr>
      <w:r w:rsidRPr="0096535B">
        <w:rPr>
          <w:rFonts w:ascii="Bookman Old Style" w:hAnsi="Bookman Old Style"/>
          <w:sz w:val="24"/>
          <w:szCs w:val="24"/>
        </w:rPr>
        <w:t>laporan konvergensi pencegahan stunting tingkat desa tahun anggaran sebelumnya;</w:t>
      </w:r>
    </w:p>
    <w:p w14:paraId="00004000" w14:textId="77777777" w:rsidR="006C271F" w:rsidRPr="0096535B" w:rsidRDefault="006C271F" w:rsidP="0092635D">
      <w:pPr>
        <w:pStyle w:val="ListParagraph"/>
        <w:numPr>
          <w:ilvl w:val="0"/>
          <w:numId w:val="6"/>
        </w:numPr>
        <w:spacing w:line="360" w:lineRule="auto"/>
        <w:jc w:val="both"/>
        <w:rPr>
          <w:rFonts w:ascii="Bookman Old Style" w:hAnsi="Bookman Old Style"/>
          <w:sz w:val="24"/>
          <w:szCs w:val="24"/>
        </w:rPr>
      </w:pPr>
      <w:r w:rsidRPr="0096535B">
        <w:rPr>
          <w:rFonts w:ascii="Bookman Old Style" w:hAnsi="Bookman Old Style"/>
          <w:sz w:val="24"/>
          <w:szCs w:val="24"/>
        </w:rPr>
        <w:t xml:space="preserve"> </w:t>
      </w:r>
      <w:proofErr w:type="gramStart"/>
      <w:r w:rsidRPr="0096535B">
        <w:rPr>
          <w:rFonts w:ascii="Bookman Old Style" w:hAnsi="Bookman Old Style"/>
          <w:sz w:val="24"/>
          <w:szCs w:val="24"/>
        </w:rPr>
        <w:t>peraturan</w:t>
      </w:r>
      <w:proofErr w:type="gramEnd"/>
      <w:r w:rsidRPr="0096535B">
        <w:rPr>
          <w:rFonts w:ascii="Bookman Old Style" w:hAnsi="Bookman Old Style"/>
          <w:sz w:val="24"/>
          <w:szCs w:val="24"/>
        </w:rPr>
        <w:t xml:space="preserve"> Kepala Desa mengenai penetapan keluarga penerima manfaat BLT desa.</w:t>
      </w:r>
    </w:p>
    <w:p w14:paraId="24A3E58B" w14:textId="77777777" w:rsidR="009E7196" w:rsidRPr="0096535B" w:rsidRDefault="009E7196" w:rsidP="0092635D">
      <w:pPr>
        <w:pStyle w:val="ListParagraph"/>
        <w:spacing w:line="360" w:lineRule="auto"/>
        <w:ind w:left="1440"/>
        <w:jc w:val="both"/>
        <w:rPr>
          <w:rFonts w:ascii="Bookman Old Style" w:hAnsi="Bookman Old Style"/>
          <w:sz w:val="24"/>
          <w:szCs w:val="24"/>
        </w:rPr>
      </w:pPr>
    </w:p>
    <w:p w14:paraId="3EA9B90C" w14:textId="77777777" w:rsidR="00455729" w:rsidRPr="0096535B" w:rsidRDefault="00455729" w:rsidP="0092635D">
      <w:pPr>
        <w:pStyle w:val="ListParagraph"/>
        <w:numPr>
          <w:ilvl w:val="0"/>
          <w:numId w:val="2"/>
        </w:numPr>
        <w:spacing w:line="360" w:lineRule="auto"/>
        <w:jc w:val="both"/>
        <w:rPr>
          <w:rFonts w:ascii="Bookman Old Style" w:hAnsi="Bookman Old Style"/>
          <w:sz w:val="24"/>
          <w:szCs w:val="24"/>
        </w:rPr>
      </w:pPr>
      <w:r w:rsidRPr="0096535B">
        <w:rPr>
          <w:rFonts w:ascii="Bookman Old Style" w:hAnsi="Bookman Old Style"/>
          <w:sz w:val="24"/>
          <w:szCs w:val="24"/>
        </w:rPr>
        <w:t>Penyaluran dana desa sebagai</w:t>
      </w:r>
      <w:r w:rsidRPr="0096535B">
        <w:rPr>
          <w:rFonts w:ascii="Bookman Old Style" w:hAnsi="Bookman Old Style"/>
          <w:sz w:val="24"/>
          <w:szCs w:val="24"/>
        </w:rPr>
        <w:t xml:space="preserve">mana dimaksud dalam pasal </w:t>
      </w:r>
      <w:commentRangeStart w:id="3"/>
      <w:r w:rsidRPr="0096535B">
        <w:rPr>
          <w:rFonts w:ascii="Bookman Old Style" w:hAnsi="Bookman Old Style"/>
          <w:sz w:val="24"/>
          <w:szCs w:val="24"/>
        </w:rPr>
        <w:t>23 ayat (5)</w:t>
      </w:r>
      <w:r w:rsidRPr="0096535B">
        <w:rPr>
          <w:rFonts w:ascii="Bookman Old Style" w:hAnsi="Bookman Old Style"/>
          <w:sz w:val="24"/>
          <w:szCs w:val="24"/>
        </w:rPr>
        <w:t xml:space="preserve"> </w:t>
      </w:r>
      <w:commentRangeEnd w:id="3"/>
      <w:r w:rsidR="00151D25" w:rsidRPr="0096535B">
        <w:rPr>
          <w:rStyle w:val="CommentReference"/>
          <w:rFonts w:ascii="Bookman Old Style" w:hAnsi="Bookman Old Style"/>
          <w:sz w:val="24"/>
          <w:szCs w:val="24"/>
        </w:rPr>
        <w:commentReference w:id="3"/>
      </w:r>
      <w:r w:rsidRPr="0096535B">
        <w:rPr>
          <w:rFonts w:ascii="Bookman Old Style" w:hAnsi="Bookman Old Style"/>
          <w:sz w:val="24"/>
          <w:szCs w:val="24"/>
        </w:rPr>
        <w:t>dilaksanakan setelah Kepala KPPN selaku KPA penyaluran dak fisik dan Dana Desa menerima dokumen persyaratan penyaluran dari bupati/walikota dengan ketentuan:</w:t>
      </w:r>
    </w:p>
    <w:p w14:paraId="102CE7CA" w14:textId="77777777" w:rsidR="00291A1E" w:rsidRPr="0096535B" w:rsidRDefault="00291A1E" w:rsidP="0092635D">
      <w:pPr>
        <w:pStyle w:val="ListParagraph"/>
        <w:numPr>
          <w:ilvl w:val="0"/>
          <w:numId w:val="7"/>
        </w:numPr>
        <w:spacing w:line="360" w:lineRule="auto"/>
        <w:jc w:val="both"/>
        <w:rPr>
          <w:rFonts w:ascii="Bookman Old Style" w:hAnsi="Bookman Old Style"/>
          <w:sz w:val="24"/>
          <w:szCs w:val="24"/>
        </w:rPr>
      </w:pPr>
      <w:r w:rsidRPr="0096535B">
        <w:rPr>
          <w:rFonts w:ascii="Bookman Old Style" w:hAnsi="Bookman Old Style"/>
          <w:sz w:val="24"/>
          <w:szCs w:val="24"/>
        </w:rPr>
        <w:t xml:space="preserve"> Tahap 1 berupa:</w:t>
      </w:r>
    </w:p>
    <w:p w14:paraId="25C4EF79" w14:textId="77777777" w:rsidR="00291A1E" w:rsidRPr="0096535B" w:rsidRDefault="00291A1E" w:rsidP="0092635D">
      <w:pPr>
        <w:pStyle w:val="ListParagraph"/>
        <w:numPr>
          <w:ilvl w:val="0"/>
          <w:numId w:val="8"/>
        </w:numPr>
        <w:spacing w:line="360" w:lineRule="auto"/>
        <w:jc w:val="both"/>
        <w:rPr>
          <w:rFonts w:ascii="Bookman Old Style" w:hAnsi="Bookman Old Style"/>
          <w:sz w:val="24"/>
          <w:szCs w:val="24"/>
        </w:rPr>
      </w:pPr>
      <w:r w:rsidRPr="0096535B">
        <w:rPr>
          <w:rFonts w:ascii="Bookman Old Style" w:hAnsi="Bookman Old Style"/>
          <w:sz w:val="24"/>
          <w:szCs w:val="24"/>
        </w:rPr>
        <w:t xml:space="preserve"> Peraturan Bupati atau walikota mengenai tata cara pembagian dan penetapan rincian Dana Desa setiap desa;</w:t>
      </w:r>
    </w:p>
    <w:p w14:paraId="0F23CC8D" w14:textId="77777777" w:rsidR="00291A1E" w:rsidRPr="0096535B" w:rsidRDefault="00291A1E" w:rsidP="0092635D">
      <w:pPr>
        <w:pStyle w:val="ListParagraph"/>
        <w:numPr>
          <w:ilvl w:val="0"/>
          <w:numId w:val="8"/>
        </w:numPr>
        <w:spacing w:line="360" w:lineRule="auto"/>
        <w:jc w:val="both"/>
        <w:rPr>
          <w:rFonts w:ascii="Bookman Old Style" w:hAnsi="Bookman Old Style"/>
          <w:sz w:val="24"/>
          <w:szCs w:val="24"/>
        </w:rPr>
      </w:pPr>
      <w:r w:rsidRPr="0096535B">
        <w:rPr>
          <w:rFonts w:ascii="Bookman Old Style" w:hAnsi="Bookman Old Style"/>
          <w:sz w:val="24"/>
          <w:szCs w:val="24"/>
        </w:rPr>
        <w:t xml:space="preserve"> Peraturan Desa mengenai </w:t>
      </w:r>
      <w:proofErr w:type="spellStart"/>
      <w:r w:rsidRPr="0096535B">
        <w:rPr>
          <w:rFonts w:ascii="Bookman Old Style" w:hAnsi="Bookman Old Style"/>
          <w:sz w:val="24"/>
          <w:szCs w:val="24"/>
        </w:rPr>
        <w:t>apbdes</w:t>
      </w:r>
      <w:proofErr w:type="spellEnd"/>
      <w:r w:rsidRPr="0096535B">
        <w:rPr>
          <w:rFonts w:ascii="Bookman Old Style" w:hAnsi="Bookman Old Style"/>
          <w:sz w:val="24"/>
          <w:szCs w:val="24"/>
        </w:rPr>
        <w:t>;</w:t>
      </w:r>
    </w:p>
    <w:p w14:paraId="6B6AFDA9" w14:textId="77777777" w:rsidR="00291A1E" w:rsidRPr="0096535B" w:rsidRDefault="00291A1E" w:rsidP="0092635D">
      <w:pPr>
        <w:pStyle w:val="ListParagraph"/>
        <w:numPr>
          <w:ilvl w:val="0"/>
          <w:numId w:val="8"/>
        </w:numPr>
        <w:spacing w:line="360" w:lineRule="auto"/>
        <w:jc w:val="both"/>
        <w:rPr>
          <w:rFonts w:ascii="Bookman Old Style" w:hAnsi="Bookman Old Style"/>
          <w:sz w:val="24"/>
          <w:szCs w:val="24"/>
        </w:rPr>
      </w:pPr>
      <w:r w:rsidRPr="0096535B">
        <w:rPr>
          <w:rFonts w:ascii="Bookman Old Style" w:hAnsi="Bookman Old Style"/>
          <w:sz w:val="24"/>
          <w:szCs w:val="24"/>
        </w:rPr>
        <w:t xml:space="preserve"> Surat kuasa pemindahbukuan dana desa;</w:t>
      </w:r>
    </w:p>
    <w:p w14:paraId="02921E54" w14:textId="77777777" w:rsidR="00291A1E" w:rsidRPr="0096535B" w:rsidRDefault="00291A1E" w:rsidP="0092635D">
      <w:pPr>
        <w:pStyle w:val="ListParagraph"/>
        <w:numPr>
          <w:ilvl w:val="0"/>
          <w:numId w:val="7"/>
        </w:numPr>
        <w:spacing w:line="360" w:lineRule="auto"/>
        <w:jc w:val="both"/>
        <w:rPr>
          <w:rFonts w:ascii="Bookman Old Style" w:hAnsi="Bookman Old Style"/>
          <w:sz w:val="24"/>
          <w:szCs w:val="24"/>
        </w:rPr>
      </w:pPr>
      <w:r w:rsidRPr="0096535B">
        <w:rPr>
          <w:rFonts w:ascii="Bookman Old Style" w:hAnsi="Bookman Old Style"/>
          <w:sz w:val="24"/>
          <w:szCs w:val="24"/>
        </w:rPr>
        <w:t xml:space="preserve"> Tahap 2 berupa:</w:t>
      </w:r>
    </w:p>
    <w:p w14:paraId="3AA23F94" w14:textId="77777777" w:rsidR="00291A1E" w:rsidRPr="0096535B" w:rsidRDefault="00291A1E" w:rsidP="0092635D">
      <w:pPr>
        <w:pStyle w:val="ListParagraph"/>
        <w:numPr>
          <w:ilvl w:val="0"/>
          <w:numId w:val="9"/>
        </w:numPr>
        <w:spacing w:line="360" w:lineRule="auto"/>
        <w:jc w:val="both"/>
        <w:rPr>
          <w:rFonts w:ascii="Bookman Old Style" w:hAnsi="Bookman Old Style"/>
          <w:sz w:val="24"/>
          <w:szCs w:val="24"/>
        </w:rPr>
      </w:pPr>
      <w:r w:rsidRPr="0096535B">
        <w:rPr>
          <w:rFonts w:ascii="Bookman Old Style" w:hAnsi="Bookman Old Style"/>
          <w:sz w:val="24"/>
          <w:szCs w:val="24"/>
        </w:rPr>
        <w:t xml:space="preserve">Laporan realisasi penyerapan dan capaian keluaran Dana Desa </w:t>
      </w:r>
      <w:r w:rsidRPr="0096535B">
        <w:rPr>
          <w:rFonts w:ascii="Bookman Old Style" w:hAnsi="Bookman Old Style"/>
          <w:b/>
          <w:sz w:val="24"/>
          <w:szCs w:val="24"/>
          <w:u w:val="single"/>
        </w:rPr>
        <w:t>tahun anggaran sebelumnya</w:t>
      </w:r>
      <w:r w:rsidRPr="0096535B">
        <w:rPr>
          <w:rFonts w:ascii="Bookman Old Style" w:hAnsi="Bookman Old Style"/>
          <w:sz w:val="24"/>
          <w:szCs w:val="24"/>
        </w:rPr>
        <w:t>;</w:t>
      </w:r>
    </w:p>
    <w:p w14:paraId="7D6DDA0B" w14:textId="77777777" w:rsidR="00291A1E" w:rsidRPr="0096535B" w:rsidRDefault="00291A1E" w:rsidP="0092635D">
      <w:pPr>
        <w:pStyle w:val="ListParagraph"/>
        <w:numPr>
          <w:ilvl w:val="0"/>
          <w:numId w:val="9"/>
        </w:numPr>
        <w:spacing w:line="360" w:lineRule="auto"/>
        <w:jc w:val="both"/>
        <w:rPr>
          <w:rFonts w:ascii="Bookman Old Style" w:hAnsi="Bookman Old Style"/>
          <w:sz w:val="24"/>
          <w:szCs w:val="24"/>
          <w:highlight w:val="yellow"/>
        </w:rPr>
      </w:pPr>
      <w:r w:rsidRPr="0096535B">
        <w:rPr>
          <w:rFonts w:ascii="Bookman Old Style" w:hAnsi="Bookman Old Style"/>
          <w:sz w:val="24"/>
          <w:szCs w:val="24"/>
        </w:rPr>
        <w:lastRenderedPageBreak/>
        <w:t xml:space="preserve">Laporan realisasi penyerapan dan capaian keluaran </w:t>
      </w:r>
      <w:r w:rsidRPr="0096535B">
        <w:rPr>
          <w:rFonts w:ascii="Bookman Old Style" w:hAnsi="Bookman Old Style"/>
          <w:b/>
          <w:sz w:val="24"/>
          <w:szCs w:val="24"/>
          <w:u w:val="single"/>
        </w:rPr>
        <w:t>Dana Desa tahap 1</w:t>
      </w:r>
      <w:r w:rsidRPr="0096535B">
        <w:rPr>
          <w:rFonts w:ascii="Bookman Old Style" w:hAnsi="Bookman Old Style"/>
          <w:sz w:val="24"/>
          <w:szCs w:val="24"/>
        </w:rPr>
        <w:t xml:space="preserve"> menunjukkan realisasi penyerapan </w:t>
      </w:r>
      <w:r w:rsidRPr="0096535B">
        <w:rPr>
          <w:rFonts w:ascii="Bookman Old Style" w:hAnsi="Bookman Old Style"/>
          <w:sz w:val="24"/>
          <w:szCs w:val="24"/>
          <w:highlight w:val="yellow"/>
        </w:rPr>
        <w:t>paling sedikit sebesar 75% dan capaian keluaran menunjukkan paling sedikit sebesar 50%;</w:t>
      </w:r>
    </w:p>
    <w:p w14:paraId="7A52E190" w14:textId="77777777" w:rsidR="00D643DD" w:rsidRPr="0096535B" w:rsidRDefault="00D643DD" w:rsidP="0092635D">
      <w:pPr>
        <w:pStyle w:val="ListParagraph"/>
        <w:numPr>
          <w:ilvl w:val="0"/>
          <w:numId w:val="9"/>
        </w:numPr>
        <w:spacing w:line="360" w:lineRule="auto"/>
        <w:jc w:val="both"/>
        <w:rPr>
          <w:rFonts w:ascii="Bookman Old Style" w:hAnsi="Bookman Old Style"/>
          <w:sz w:val="24"/>
          <w:szCs w:val="24"/>
        </w:rPr>
      </w:pPr>
      <w:r w:rsidRPr="0096535B">
        <w:rPr>
          <w:rFonts w:ascii="Bookman Old Style" w:hAnsi="Bookman Old Style"/>
          <w:sz w:val="24"/>
          <w:szCs w:val="24"/>
        </w:rPr>
        <w:t>Laporan konvergensi pencegahan stunting tingkat Desa tahun anggaran sebelumnya;</w:t>
      </w:r>
    </w:p>
    <w:p w14:paraId="58A43E08" w14:textId="215D037C" w:rsidR="00D643DD" w:rsidRPr="0096535B" w:rsidRDefault="00D643DD" w:rsidP="0092635D">
      <w:pPr>
        <w:pStyle w:val="ListParagraph"/>
        <w:numPr>
          <w:ilvl w:val="0"/>
          <w:numId w:val="9"/>
        </w:numPr>
        <w:spacing w:line="360" w:lineRule="auto"/>
        <w:jc w:val="both"/>
        <w:rPr>
          <w:rFonts w:ascii="Bookman Old Style" w:hAnsi="Bookman Old Style"/>
          <w:sz w:val="24"/>
          <w:szCs w:val="24"/>
        </w:rPr>
      </w:pPr>
      <w:r w:rsidRPr="0096535B">
        <w:rPr>
          <w:rFonts w:ascii="Bookman Old Style" w:hAnsi="Bookman Old Style"/>
          <w:sz w:val="24"/>
          <w:szCs w:val="24"/>
        </w:rPr>
        <w:t>Peraturan Kepala Desa mengenai penet</w:t>
      </w:r>
      <w:r w:rsidR="003F3BB0" w:rsidRPr="0096535B">
        <w:rPr>
          <w:rFonts w:ascii="Bookman Old Style" w:hAnsi="Bookman Old Style"/>
          <w:sz w:val="24"/>
          <w:szCs w:val="24"/>
        </w:rPr>
        <w:t>apan keluarga penerima manfaat B</w:t>
      </w:r>
      <w:r w:rsidRPr="0096535B">
        <w:rPr>
          <w:rFonts w:ascii="Bookman Old Style" w:hAnsi="Bookman Old Style"/>
          <w:sz w:val="24"/>
          <w:szCs w:val="24"/>
        </w:rPr>
        <w:t>LT desa;</w:t>
      </w:r>
    </w:p>
    <w:p w14:paraId="2FECA853" w14:textId="77777777" w:rsidR="0086510F" w:rsidRPr="0096535B" w:rsidRDefault="0086510F" w:rsidP="0092635D">
      <w:pPr>
        <w:pStyle w:val="ListParagraph"/>
        <w:numPr>
          <w:ilvl w:val="0"/>
          <w:numId w:val="2"/>
        </w:numPr>
        <w:spacing w:line="360" w:lineRule="auto"/>
        <w:jc w:val="both"/>
        <w:rPr>
          <w:rFonts w:ascii="Bookman Old Style" w:hAnsi="Bookman Old Style"/>
          <w:sz w:val="24"/>
          <w:szCs w:val="24"/>
        </w:rPr>
      </w:pPr>
      <w:r w:rsidRPr="0096535B">
        <w:rPr>
          <w:rFonts w:ascii="Bookman Old Style" w:hAnsi="Bookman Old Style"/>
          <w:sz w:val="24"/>
          <w:szCs w:val="24"/>
        </w:rPr>
        <w:t>…..</w:t>
      </w:r>
    </w:p>
    <w:p w14:paraId="250255D1" w14:textId="77777777" w:rsidR="0086510F" w:rsidRPr="0096535B" w:rsidRDefault="0086510F" w:rsidP="0092635D">
      <w:pPr>
        <w:pStyle w:val="ListParagraph"/>
        <w:numPr>
          <w:ilvl w:val="0"/>
          <w:numId w:val="2"/>
        </w:numPr>
        <w:spacing w:line="360" w:lineRule="auto"/>
        <w:jc w:val="both"/>
        <w:rPr>
          <w:rFonts w:ascii="Bookman Old Style" w:hAnsi="Bookman Old Style"/>
          <w:sz w:val="24"/>
          <w:szCs w:val="24"/>
        </w:rPr>
      </w:pPr>
      <w:r w:rsidRPr="0096535B">
        <w:rPr>
          <w:rFonts w:ascii="Bookman Old Style" w:hAnsi="Bookman Old Style"/>
          <w:sz w:val="24"/>
          <w:szCs w:val="24"/>
        </w:rPr>
        <w:t>Capaian keluaran sebagaimana dimaksud pada ayat 1 huruf B dan C angka 1 dan ayat 2 huruf b angka 2 dihitung berdasarkan rata-rata persentase capaian keluaran dari seluruh kegiatan setiap desa;</w:t>
      </w:r>
    </w:p>
    <w:p w14:paraId="65A2E859" w14:textId="77777777" w:rsidR="0086510F" w:rsidRPr="0096535B" w:rsidRDefault="0086510F" w:rsidP="0092635D">
      <w:pPr>
        <w:spacing w:line="360" w:lineRule="auto"/>
        <w:jc w:val="both"/>
        <w:rPr>
          <w:rFonts w:ascii="Bookman Old Style" w:hAnsi="Bookman Old Style"/>
          <w:sz w:val="24"/>
          <w:szCs w:val="24"/>
        </w:rPr>
      </w:pPr>
      <w:proofErr w:type="gramStart"/>
      <w:r w:rsidRPr="0096535B">
        <w:rPr>
          <w:rFonts w:ascii="Bookman Old Style" w:hAnsi="Bookman Old Style"/>
          <w:sz w:val="24"/>
          <w:szCs w:val="24"/>
        </w:rPr>
        <w:t>4 .</w:t>
      </w:r>
      <w:proofErr w:type="gramEnd"/>
      <w:r w:rsidRPr="0096535B">
        <w:rPr>
          <w:rFonts w:ascii="Bookman Old Style" w:hAnsi="Bookman Old Style"/>
          <w:sz w:val="24"/>
          <w:szCs w:val="24"/>
        </w:rPr>
        <w:t xml:space="preserve"> </w:t>
      </w:r>
      <w:proofErr w:type="gramStart"/>
      <w:r w:rsidRPr="0096535B">
        <w:rPr>
          <w:rFonts w:ascii="Bookman Old Style" w:hAnsi="Bookman Old Style"/>
          <w:sz w:val="24"/>
          <w:szCs w:val="24"/>
        </w:rPr>
        <w:t>di</w:t>
      </w:r>
      <w:proofErr w:type="gramEnd"/>
      <w:r w:rsidRPr="0096535B">
        <w:rPr>
          <w:rFonts w:ascii="Bookman Old Style" w:hAnsi="Bookman Old Style"/>
          <w:sz w:val="24"/>
          <w:szCs w:val="24"/>
        </w:rPr>
        <w:t xml:space="preserve"> antara pasal 24 dan pasal 25 disisipkan dua pasal yaitu pasal 24 A dan pasal 24 B yang berbunyi sebagai berikut:</w:t>
      </w:r>
    </w:p>
    <w:p w14:paraId="02E414FC" w14:textId="77777777" w:rsidR="005A52F0" w:rsidRDefault="0086510F" w:rsidP="005A52F0">
      <w:pPr>
        <w:spacing w:line="360" w:lineRule="auto"/>
        <w:jc w:val="center"/>
        <w:rPr>
          <w:rFonts w:ascii="Bookman Old Style" w:hAnsi="Bookman Old Style"/>
          <w:sz w:val="24"/>
          <w:szCs w:val="24"/>
        </w:rPr>
      </w:pPr>
      <w:r w:rsidRPr="0096535B">
        <w:rPr>
          <w:rFonts w:ascii="Bookman Old Style" w:hAnsi="Bookman Old Style"/>
          <w:sz w:val="24"/>
          <w:szCs w:val="24"/>
          <w:highlight w:val="yellow"/>
        </w:rPr>
        <w:t xml:space="preserve">Pasal 24 </w:t>
      </w:r>
      <w:commentRangeStart w:id="4"/>
      <w:r w:rsidRPr="0096535B">
        <w:rPr>
          <w:rFonts w:ascii="Bookman Old Style" w:hAnsi="Bookman Old Style"/>
          <w:sz w:val="24"/>
          <w:szCs w:val="24"/>
          <w:highlight w:val="yellow"/>
        </w:rPr>
        <w:t>a</w:t>
      </w:r>
      <w:commentRangeEnd w:id="4"/>
      <w:r w:rsidR="005A52F0">
        <w:rPr>
          <w:rStyle w:val="CommentReference"/>
        </w:rPr>
        <w:commentReference w:id="4"/>
      </w:r>
      <w:r w:rsidR="005A52F0">
        <w:rPr>
          <w:rFonts w:ascii="Bookman Old Style" w:hAnsi="Bookman Old Style"/>
          <w:sz w:val="24"/>
          <w:szCs w:val="24"/>
        </w:rPr>
        <w:t xml:space="preserve"> </w:t>
      </w:r>
    </w:p>
    <w:p w14:paraId="35B88BBA" w14:textId="0305AF90" w:rsidR="0086510F" w:rsidRDefault="005A52F0" w:rsidP="005A52F0">
      <w:pPr>
        <w:spacing w:line="360" w:lineRule="auto"/>
        <w:jc w:val="center"/>
        <w:rPr>
          <w:rFonts w:ascii="Bookman Old Style" w:hAnsi="Bookman Old Style"/>
          <w:sz w:val="24"/>
          <w:szCs w:val="24"/>
        </w:rPr>
      </w:pPr>
      <w:r>
        <w:rPr>
          <w:rFonts w:ascii="Bookman Old Style" w:hAnsi="Bookman Old Style"/>
          <w:sz w:val="24"/>
          <w:szCs w:val="24"/>
        </w:rPr>
        <w:t>(Untuk Desa Reguler)</w:t>
      </w:r>
    </w:p>
    <w:p w14:paraId="7B2B62BF" w14:textId="3279A2F4" w:rsidR="005A52F0" w:rsidRDefault="00594F86" w:rsidP="005A52F0">
      <w:pPr>
        <w:spacing w:line="360" w:lineRule="auto"/>
        <w:jc w:val="center"/>
        <w:rPr>
          <w:rFonts w:ascii="Bookman Old Style" w:hAnsi="Bookman Old Style"/>
          <w:sz w:val="24"/>
          <w:szCs w:val="24"/>
          <w:highlight w:val="yellow"/>
        </w:rPr>
      </w:pPr>
      <w:r>
        <w:rPr>
          <w:rFonts w:ascii="Bookman Old Style" w:hAnsi="Bookman Old Style"/>
          <w:sz w:val="24"/>
          <w:szCs w:val="24"/>
          <w:highlight w:val="yellow"/>
        </w:rPr>
        <w:t>Pasal 24</w:t>
      </w:r>
      <w:r w:rsidR="005A52F0" w:rsidRPr="005A52F0">
        <w:rPr>
          <w:rFonts w:ascii="Bookman Old Style" w:hAnsi="Bookman Old Style"/>
          <w:sz w:val="24"/>
          <w:szCs w:val="24"/>
          <w:highlight w:val="yellow"/>
        </w:rPr>
        <w:t xml:space="preserve"> b </w:t>
      </w:r>
    </w:p>
    <w:p w14:paraId="65E920F9" w14:textId="4A784461" w:rsidR="005A52F0" w:rsidRPr="0096535B" w:rsidRDefault="005A52F0" w:rsidP="005A52F0">
      <w:pPr>
        <w:spacing w:line="360" w:lineRule="auto"/>
        <w:jc w:val="center"/>
        <w:rPr>
          <w:rFonts w:ascii="Bookman Old Style" w:hAnsi="Bookman Old Style"/>
          <w:sz w:val="24"/>
          <w:szCs w:val="24"/>
        </w:rPr>
      </w:pPr>
      <w:r w:rsidRPr="005A52F0">
        <w:rPr>
          <w:rFonts w:ascii="Bookman Old Style" w:hAnsi="Bookman Old Style"/>
          <w:sz w:val="24"/>
          <w:szCs w:val="24"/>
        </w:rPr>
        <w:t>(Untuk Desa Mandiri)</w:t>
      </w:r>
    </w:p>
    <w:p w14:paraId="03D53FE8" w14:textId="77777777" w:rsidR="0086510F" w:rsidRPr="0096535B" w:rsidRDefault="000A1EB0" w:rsidP="0092635D">
      <w:pPr>
        <w:pStyle w:val="ListParagraph"/>
        <w:numPr>
          <w:ilvl w:val="0"/>
          <w:numId w:val="10"/>
        </w:numPr>
        <w:spacing w:line="360" w:lineRule="auto"/>
        <w:jc w:val="both"/>
        <w:rPr>
          <w:rFonts w:ascii="Bookman Old Style" w:hAnsi="Bookman Old Style"/>
          <w:sz w:val="24"/>
          <w:szCs w:val="24"/>
        </w:rPr>
      </w:pPr>
      <w:r w:rsidRPr="0096535B">
        <w:rPr>
          <w:rFonts w:ascii="Bookman Old Style" w:hAnsi="Bookman Old Style"/>
          <w:sz w:val="24"/>
          <w:szCs w:val="24"/>
        </w:rPr>
        <w:t xml:space="preserve"> Dalam hal Desa belum salur Dana Desa tahap 1, Dana Desa disalurkan dengan persyaratan sebagaimana dimaksud dalam pasal 24 ayat 1 dengan ketentuan sebagai berikut:</w:t>
      </w:r>
    </w:p>
    <w:p w14:paraId="270158E3" w14:textId="77777777" w:rsidR="000A1EB0" w:rsidRPr="0096535B" w:rsidRDefault="000A1EB0" w:rsidP="0092635D">
      <w:pPr>
        <w:pStyle w:val="ListParagraph"/>
        <w:numPr>
          <w:ilvl w:val="0"/>
          <w:numId w:val="11"/>
        </w:numPr>
        <w:spacing w:line="360" w:lineRule="auto"/>
        <w:jc w:val="both"/>
        <w:rPr>
          <w:rFonts w:ascii="Bookman Old Style" w:hAnsi="Bookman Old Style"/>
          <w:sz w:val="24"/>
          <w:szCs w:val="24"/>
        </w:rPr>
      </w:pPr>
      <w:r w:rsidRPr="0096535B">
        <w:rPr>
          <w:rFonts w:ascii="Bookman Old Style" w:hAnsi="Bookman Old Style"/>
          <w:sz w:val="24"/>
          <w:szCs w:val="24"/>
        </w:rPr>
        <w:t xml:space="preserve"> Dana Desa tahap 1 disalurkan secara bulanan dalam kurun waktu 3 bulan,  dengan besaran dan persyaratan setiap bulan masing-masing:</w:t>
      </w:r>
    </w:p>
    <w:p w14:paraId="79BBB961" w14:textId="77777777" w:rsidR="00193BC5" w:rsidRPr="0096535B" w:rsidRDefault="00193BC5" w:rsidP="0092635D">
      <w:pPr>
        <w:pStyle w:val="ListParagraph"/>
        <w:numPr>
          <w:ilvl w:val="0"/>
          <w:numId w:val="12"/>
        </w:numPr>
        <w:spacing w:line="360" w:lineRule="auto"/>
        <w:jc w:val="both"/>
        <w:rPr>
          <w:rFonts w:ascii="Bookman Old Style" w:hAnsi="Bookman Old Style"/>
          <w:sz w:val="24"/>
          <w:szCs w:val="24"/>
        </w:rPr>
      </w:pPr>
      <w:r w:rsidRPr="0096535B">
        <w:rPr>
          <w:rFonts w:ascii="Bookman Old Style" w:hAnsi="Bookman Old Style"/>
          <w:sz w:val="24"/>
          <w:szCs w:val="24"/>
        </w:rPr>
        <w:t xml:space="preserve"> Bulan pertama sebesar 15%, dengan persyaratan peraturan Kepala Desa mengenai penet</w:t>
      </w:r>
      <w:r w:rsidR="00422F07" w:rsidRPr="0096535B">
        <w:rPr>
          <w:rFonts w:ascii="Bookman Old Style" w:hAnsi="Bookman Old Style"/>
          <w:sz w:val="24"/>
          <w:szCs w:val="24"/>
        </w:rPr>
        <w:t>apan keluarga penerima manfaat B</w:t>
      </w:r>
      <w:r w:rsidRPr="0096535B">
        <w:rPr>
          <w:rFonts w:ascii="Bookman Old Style" w:hAnsi="Bookman Old Style"/>
          <w:sz w:val="24"/>
          <w:szCs w:val="24"/>
        </w:rPr>
        <w:t>LT desa;</w:t>
      </w:r>
    </w:p>
    <w:p w14:paraId="31C3B1EE" w14:textId="77777777" w:rsidR="00193BC5" w:rsidRPr="0096535B" w:rsidRDefault="00193BC5" w:rsidP="0092635D">
      <w:pPr>
        <w:pStyle w:val="ListParagraph"/>
        <w:numPr>
          <w:ilvl w:val="0"/>
          <w:numId w:val="12"/>
        </w:numPr>
        <w:spacing w:line="360" w:lineRule="auto"/>
        <w:jc w:val="both"/>
        <w:rPr>
          <w:rFonts w:ascii="Bookman Old Style" w:hAnsi="Bookman Old Style"/>
          <w:sz w:val="24"/>
          <w:szCs w:val="24"/>
        </w:rPr>
      </w:pPr>
      <w:r w:rsidRPr="0096535B">
        <w:rPr>
          <w:rFonts w:ascii="Bookman Old Style" w:hAnsi="Bookman Old Style"/>
          <w:sz w:val="24"/>
          <w:szCs w:val="24"/>
        </w:rPr>
        <w:t xml:space="preserve"> Bulan kedua sebesar 15%, dengan persyaratan laporan pelaksanaan BLT Dana Desa bulan pertama;</w:t>
      </w:r>
    </w:p>
    <w:p w14:paraId="3B8DBC52" w14:textId="77777777" w:rsidR="00193BC5" w:rsidRPr="0096535B" w:rsidRDefault="00193BC5" w:rsidP="0092635D">
      <w:pPr>
        <w:pStyle w:val="ListParagraph"/>
        <w:numPr>
          <w:ilvl w:val="0"/>
          <w:numId w:val="12"/>
        </w:numPr>
        <w:spacing w:line="360" w:lineRule="auto"/>
        <w:jc w:val="both"/>
        <w:rPr>
          <w:rFonts w:ascii="Bookman Old Style" w:hAnsi="Bookman Old Style"/>
          <w:sz w:val="24"/>
          <w:szCs w:val="24"/>
        </w:rPr>
      </w:pPr>
      <w:r w:rsidRPr="0096535B">
        <w:rPr>
          <w:rFonts w:ascii="Bookman Old Style" w:hAnsi="Bookman Old Style"/>
          <w:sz w:val="24"/>
          <w:szCs w:val="24"/>
        </w:rPr>
        <w:lastRenderedPageBreak/>
        <w:t>bulan ketiga sebesar 10%, dengan persyaratan laporan pelaksanaan BRT Desa bulan kedua;</w:t>
      </w:r>
    </w:p>
    <w:p w14:paraId="477E6CDB" w14:textId="77777777" w:rsidR="007F6437" w:rsidRPr="0096535B" w:rsidRDefault="007F6437" w:rsidP="0092635D">
      <w:pPr>
        <w:pStyle w:val="ListParagraph"/>
        <w:numPr>
          <w:ilvl w:val="0"/>
          <w:numId w:val="11"/>
        </w:numPr>
        <w:spacing w:line="360" w:lineRule="auto"/>
        <w:jc w:val="both"/>
        <w:rPr>
          <w:rFonts w:ascii="Bookman Old Style" w:hAnsi="Bookman Old Style"/>
          <w:sz w:val="24"/>
          <w:szCs w:val="24"/>
        </w:rPr>
      </w:pPr>
      <w:r w:rsidRPr="0096535B">
        <w:rPr>
          <w:rFonts w:ascii="Bookman Old Style" w:hAnsi="Bookman Old Style"/>
          <w:sz w:val="24"/>
          <w:szCs w:val="24"/>
        </w:rPr>
        <w:t>penyaluran dana desa tahap 2 dan tahap 3 dilaksanakan sesuai ketentuan dalam pasal 23 ayat 4 dan memenuhi persyaratan penyaluran sebagaimana dimaksud dalam pasal 24 ayat 1;</w:t>
      </w:r>
    </w:p>
    <w:p w14:paraId="5822E9F2" w14:textId="77777777" w:rsidR="009E363B" w:rsidRPr="0096535B" w:rsidRDefault="009E363B" w:rsidP="0092635D">
      <w:pPr>
        <w:pStyle w:val="ListParagraph"/>
        <w:numPr>
          <w:ilvl w:val="0"/>
          <w:numId w:val="11"/>
        </w:numPr>
        <w:spacing w:line="360" w:lineRule="auto"/>
        <w:jc w:val="both"/>
        <w:rPr>
          <w:rFonts w:ascii="Bookman Old Style" w:hAnsi="Bookman Old Style"/>
          <w:sz w:val="24"/>
          <w:szCs w:val="24"/>
        </w:rPr>
      </w:pPr>
      <w:r w:rsidRPr="0096535B">
        <w:rPr>
          <w:rFonts w:ascii="Bookman Old Style" w:hAnsi="Bookman Old Style"/>
          <w:sz w:val="24"/>
          <w:szCs w:val="24"/>
        </w:rPr>
        <w:t xml:space="preserve"> Dana Desa tahap 1 diprioritaskan untuk BLT desa.</w:t>
      </w:r>
    </w:p>
    <w:p w14:paraId="4E75C154" w14:textId="2031731C" w:rsidR="009E363B" w:rsidRPr="0096535B" w:rsidRDefault="009E363B" w:rsidP="0092635D">
      <w:pPr>
        <w:pStyle w:val="ListParagraph"/>
        <w:numPr>
          <w:ilvl w:val="0"/>
          <w:numId w:val="10"/>
        </w:numPr>
        <w:spacing w:line="360" w:lineRule="auto"/>
        <w:jc w:val="both"/>
        <w:rPr>
          <w:rFonts w:ascii="Bookman Old Style" w:hAnsi="Bookman Old Style"/>
          <w:sz w:val="24"/>
          <w:szCs w:val="24"/>
          <w:highlight w:val="yellow"/>
        </w:rPr>
      </w:pPr>
      <w:r w:rsidRPr="0096535B">
        <w:rPr>
          <w:rFonts w:ascii="Bookman Old Style" w:hAnsi="Bookman Old Style"/>
          <w:sz w:val="24"/>
          <w:szCs w:val="24"/>
          <w:highlight w:val="yellow"/>
        </w:rPr>
        <w:t>Dalam hal Desa telah salur Dana Desa tahap 1 sebagaimana dimaksud dalam pasal 23 ayat 4:</w:t>
      </w:r>
    </w:p>
    <w:p w14:paraId="16869A3F" w14:textId="77777777" w:rsidR="009E363B" w:rsidRPr="0096535B" w:rsidRDefault="009E363B" w:rsidP="0092635D">
      <w:pPr>
        <w:pStyle w:val="ListParagraph"/>
        <w:numPr>
          <w:ilvl w:val="0"/>
          <w:numId w:val="13"/>
        </w:numPr>
        <w:spacing w:line="360" w:lineRule="auto"/>
        <w:jc w:val="both"/>
        <w:rPr>
          <w:rFonts w:ascii="Bookman Old Style" w:hAnsi="Bookman Old Style"/>
          <w:sz w:val="24"/>
          <w:szCs w:val="24"/>
        </w:rPr>
      </w:pPr>
      <w:r w:rsidRPr="0096535B">
        <w:rPr>
          <w:rFonts w:ascii="Bookman Old Style" w:hAnsi="Bookman Old Style"/>
          <w:sz w:val="24"/>
          <w:szCs w:val="24"/>
        </w:rPr>
        <w:t xml:space="preserve"> Untuk dana desa yang diterima belum dibelanjakan, diatur dengan ketentuan:</w:t>
      </w:r>
    </w:p>
    <w:p w14:paraId="44D8177D" w14:textId="77777777" w:rsidR="009E363B" w:rsidRPr="0096535B" w:rsidRDefault="009E363B" w:rsidP="0092635D">
      <w:pPr>
        <w:pStyle w:val="ListParagraph"/>
        <w:numPr>
          <w:ilvl w:val="0"/>
          <w:numId w:val="14"/>
        </w:numPr>
        <w:spacing w:line="360" w:lineRule="auto"/>
        <w:jc w:val="both"/>
        <w:rPr>
          <w:rFonts w:ascii="Bookman Old Style" w:hAnsi="Bookman Old Style"/>
          <w:sz w:val="24"/>
          <w:szCs w:val="24"/>
        </w:rPr>
      </w:pPr>
      <w:r w:rsidRPr="0096535B">
        <w:rPr>
          <w:rFonts w:ascii="Bookman Old Style" w:hAnsi="Bookman Old Style"/>
          <w:sz w:val="24"/>
          <w:szCs w:val="24"/>
        </w:rPr>
        <w:t>Penyaluran dana desa tahap 2 dan tahap 3 dilaksanakan sesuai ketentuan pasal 23 ayat 4 dan memenuhi persyaratan penyaluran sebagaimana dimaksud dalam pasal 24 ayat 1;</w:t>
      </w:r>
    </w:p>
    <w:p w14:paraId="3109DD85" w14:textId="3AF9E776" w:rsidR="009E363B" w:rsidRPr="0096535B" w:rsidRDefault="009E363B" w:rsidP="0092635D">
      <w:pPr>
        <w:pStyle w:val="ListParagraph"/>
        <w:numPr>
          <w:ilvl w:val="0"/>
          <w:numId w:val="14"/>
        </w:numPr>
        <w:spacing w:line="360" w:lineRule="auto"/>
        <w:jc w:val="both"/>
        <w:rPr>
          <w:rFonts w:ascii="Bookman Old Style" w:hAnsi="Bookman Old Style"/>
          <w:sz w:val="24"/>
          <w:szCs w:val="24"/>
        </w:rPr>
      </w:pPr>
      <w:r w:rsidRPr="0096535B">
        <w:rPr>
          <w:rFonts w:ascii="Bookman Old Style" w:hAnsi="Bookman Old Style"/>
          <w:sz w:val="24"/>
          <w:szCs w:val="24"/>
        </w:rPr>
        <w:t>Dana Desa tahap 1 diprioritaskan untuk BLT desa</w:t>
      </w:r>
      <w:r w:rsidR="00523B65" w:rsidRPr="0096535B">
        <w:rPr>
          <w:rFonts w:ascii="Bookman Old Style" w:hAnsi="Bookman Old Style"/>
          <w:sz w:val="24"/>
          <w:szCs w:val="24"/>
        </w:rPr>
        <w:t>;</w:t>
      </w:r>
    </w:p>
    <w:p w14:paraId="6283F940" w14:textId="77777777" w:rsidR="00304843" w:rsidRPr="0096535B" w:rsidRDefault="00304843" w:rsidP="0092635D">
      <w:pPr>
        <w:pStyle w:val="ListParagraph"/>
        <w:numPr>
          <w:ilvl w:val="0"/>
          <w:numId w:val="13"/>
        </w:numPr>
        <w:spacing w:line="360" w:lineRule="auto"/>
        <w:jc w:val="both"/>
        <w:rPr>
          <w:rFonts w:ascii="Bookman Old Style" w:hAnsi="Bookman Old Style"/>
          <w:sz w:val="24"/>
          <w:szCs w:val="24"/>
          <w:highlight w:val="yellow"/>
        </w:rPr>
      </w:pPr>
      <w:r w:rsidRPr="0096535B">
        <w:rPr>
          <w:rFonts w:ascii="Bookman Old Style" w:hAnsi="Bookman Old Style"/>
          <w:sz w:val="24"/>
          <w:szCs w:val="24"/>
        </w:rPr>
        <w:t xml:space="preserve"> </w:t>
      </w:r>
      <w:r w:rsidRPr="0096535B">
        <w:rPr>
          <w:rFonts w:ascii="Bookman Old Style" w:hAnsi="Bookman Old Style"/>
          <w:sz w:val="24"/>
          <w:szCs w:val="24"/>
          <w:highlight w:val="yellow"/>
        </w:rPr>
        <w:t>Untuk dana desa yang diterima sudah dibelanjakan, diatur dengan ketentuan:</w:t>
      </w:r>
    </w:p>
    <w:p w14:paraId="7BFE0674" w14:textId="74C16984" w:rsidR="00304843" w:rsidRPr="0096535B" w:rsidRDefault="00304843" w:rsidP="0092635D">
      <w:pPr>
        <w:pStyle w:val="ListParagraph"/>
        <w:numPr>
          <w:ilvl w:val="0"/>
          <w:numId w:val="15"/>
        </w:numPr>
        <w:spacing w:line="360" w:lineRule="auto"/>
        <w:jc w:val="both"/>
        <w:rPr>
          <w:rFonts w:ascii="Bookman Old Style" w:hAnsi="Bookman Old Style"/>
          <w:sz w:val="24"/>
          <w:szCs w:val="24"/>
          <w:highlight w:val="yellow"/>
        </w:rPr>
      </w:pPr>
      <w:r w:rsidRPr="0096535B">
        <w:rPr>
          <w:rFonts w:ascii="Bookman Old Style" w:hAnsi="Bookman Old Style"/>
          <w:sz w:val="24"/>
          <w:szCs w:val="24"/>
          <w:highlight w:val="yellow"/>
        </w:rPr>
        <w:t>Dana desa tahap 2 disalurkan secara bulanan dalam kurun waktu 3 bulan dengan besaran dan persyaratan setiap bulan masing-masing:</w:t>
      </w:r>
    </w:p>
    <w:p w14:paraId="5B4A9A28" w14:textId="77777777" w:rsidR="00304843" w:rsidRPr="0096535B" w:rsidRDefault="00304843" w:rsidP="0092635D">
      <w:pPr>
        <w:pStyle w:val="ListParagraph"/>
        <w:numPr>
          <w:ilvl w:val="0"/>
          <w:numId w:val="16"/>
        </w:numPr>
        <w:spacing w:line="360" w:lineRule="auto"/>
        <w:jc w:val="both"/>
        <w:rPr>
          <w:rFonts w:ascii="Bookman Old Style" w:hAnsi="Bookman Old Style"/>
          <w:sz w:val="24"/>
          <w:szCs w:val="24"/>
          <w:highlight w:val="yellow"/>
        </w:rPr>
      </w:pPr>
      <w:r w:rsidRPr="0096535B">
        <w:rPr>
          <w:rFonts w:ascii="Bookman Old Style" w:hAnsi="Bookman Old Style"/>
          <w:sz w:val="24"/>
          <w:szCs w:val="24"/>
          <w:highlight w:val="yellow"/>
        </w:rPr>
        <w:t xml:space="preserve">Bulan pertama sebesar 15% dengan persyaratan peraturan Kepala Desa mengenai penetapan </w:t>
      </w:r>
      <w:r w:rsidR="00B374EF" w:rsidRPr="0096535B">
        <w:rPr>
          <w:rFonts w:ascii="Bookman Old Style" w:hAnsi="Bookman Old Style"/>
          <w:sz w:val="24"/>
          <w:szCs w:val="24"/>
          <w:highlight w:val="yellow"/>
        </w:rPr>
        <w:t xml:space="preserve">keluarga penerima manfaat BLT </w:t>
      </w:r>
      <w:commentRangeStart w:id="6"/>
      <w:r w:rsidR="00B374EF" w:rsidRPr="0096535B">
        <w:rPr>
          <w:rFonts w:ascii="Bookman Old Style" w:hAnsi="Bookman Old Style"/>
          <w:sz w:val="24"/>
          <w:szCs w:val="24"/>
          <w:highlight w:val="yellow"/>
        </w:rPr>
        <w:t>Desa</w:t>
      </w:r>
      <w:commentRangeEnd w:id="6"/>
      <w:r w:rsidR="0096535B">
        <w:rPr>
          <w:rStyle w:val="CommentReference"/>
        </w:rPr>
        <w:commentReference w:id="6"/>
      </w:r>
      <w:r w:rsidRPr="0096535B">
        <w:rPr>
          <w:rFonts w:ascii="Bookman Old Style" w:hAnsi="Bookman Old Style"/>
          <w:sz w:val="24"/>
          <w:szCs w:val="24"/>
          <w:highlight w:val="yellow"/>
        </w:rPr>
        <w:t>;</w:t>
      </w:r>
    </w:p>
    <w:p w14:paraId="5808E0D9" w14:textId="77777777" w:rsidR="00304843" w:rsidRPr="0096535B" w:rsidRDefault="00304843" w:rsidP="0092635D">
      <w:pPr>
        <w:pStyle w:val="ListParagraph"/>
        <w:numPr>
          <w:ilvl w:val="0"/>
          <w:numId w:val="16"/>
        </w:numPr>
        <w:spacing w:line="360" w:lineRule="auto"/>
        <w:jc w:val="both"/>
        <w:rPr>
          <w:rFonts w:ascii="Bookman Old Style" w:hAnsi="Bookman Old Style"/>
          <w:sz w:val="24"/>
          <w:szCs w:val="24"/>
          <w:highlight w:val="yellow"/>
        </w:rPr>
      </w:pPr>
      <w:r w:rsidRPr="0096535B">
        <w:rPr>
          <w:rFonts w:ascii="Bookman Old Style" w:hAnsi="Bookman Old Style"/>
          <w:sz w:val="24"/>
          <w:szCs w:val="24"/>
          <w:highlight w:val="yellow"/>
        </w:rPr>
        <w:t>Bulan kedua 15%,  dengan  per persyaratan laporan pelaksana</w:t>
      </w:r>
      <w:r w:rsidR="00B374EF" w:rsidRPr="0096535B">
        <w:rPr>
          <w:rFonts w:ascii="Bookman Old Style" w:hAnsi="Bookman Old Style"/>
          <w:sz w:val="24"/>
          <w:szCs w:val="24"/>
          <w:highlight w:val="yellow"/>
        </w:rPr>
        <w:t>an B</w:t>
      </w:r>
      <w:r w:rsidRPr="0096535B">
        <w:rPr>
          <w:rFonts w:ascii="Bookman Old Style" w:hAnsi="Bookman Old Style"/>
          <w:sz w:val="24"/>
          <w:szCs w:val="24"/>
          <w:highlight w:val="yellow"/>
        </w:rPr>
        <w:t>LT Desa bulan pertama;</w:t>
      </w:r>
    </w:p>
    <w:p w14:paraId="67A6C962" w14:textId="77777777" w:rsidR="00304843" w:rsidRPr="0096535B" w:rsidRDefault="00304843" w:rsidP="0092635D">
      <w:pPr>
        <w:pStyle w:val="ListParagraph"/>
        <w:numPr>
          <w:ilvl w:val="0"/>
          <w:numId w:val="16"/>
        </w:numPr>
        <w:spacing w:line="360" w:lineRule="auto"/>
        <w:jc w:val="both"/>
        <w:rPr>
          <w:rFonts w:ascii="Bookman Old Style" w:hAnsi="Bookman Old Style"/>
          <w:sz w:val="24"/>
          <w:szCs w:val="24"/>
          <w:highlight w:val="yellow"/>
        </w:rPr>
      </w:pPr>
      <w:r w:rsidRPr="0096535B">
        <w:rPr>
          <w:rFonts w:ascii="Bookman Old Style" w:hAnsi="Bookman Old Style"/>
          <w:sz w:val="24"/>
          <w:szCs w:val="24"/>
          <w:highlight w:val="yellow"/>
        </w:rPr>
        <w:t>Bulan ketiga 10%, dengan persyaratan laporan pelaksanaan BLT Desa bulan kedua;</w:t>
      </w:r>
    </w:p>
    <w:p w14:paraId="0488ABAB" w14:textId="77777777" w:rsidR="00304843" w:rsidRPr="0096535B" w:rsidRDefault="00304843" w:rsidP="0092635D">
      <w:pPr>
        <w:pStyle w:val="ListParagraph"/>
        <w:numPr>
          <w:ilvl w:val="0"/>
          <w:numId w:val="15"/>
        </w:numPr>
        <w:spacing w:line="360" w:lineRule="auto"/>
        <w:jc w:val="both"/>
        <w:rPr>
          <w:rFonts w:ascii="Bookman Old Style" w:hAnsi="Bookman Old Style"/>
          <w:sz w:val="24"/>
          <w:szCs w:val="24"/>
          <w:highlight w:val="yellow"/>
        </w:rPr>
      </w:pPr>
      <w:r w:rsidRPr="0096535B">
        <w:rPr>
          <w:rFonts w:ascii="Bookman Old Style" w:hAnsi="Bookman Old Style"/>
          <w:sz w:val="24"/>
          <w:szCs w:val="24"/>
        </w:rPr>
        <w:t xml:space="preserve"> </w:t>
      </w:r>
      <w:r w:rsidRPr="0096535B">
        <w:rPr>
          <w:rFonts w:ascii="Bookman Old Style" w:hAnsi="Bookman Old Style"/>
          <w:sz w:val="24"/>
          <w:szCs w:val="24"/>
          <w:highlight w:val="yellow"/>
        </w:rPr>
        <w:t>Dana Desa tahap 2 diprioritaskan untuk BLT desa.</w:t>
      </w:r>
    </w:p>
    <w:p w14:paraId="0A2E644A" w14:textId="2B0960D8" w:rsidR="00304843" w:rsidRPr="0096535B" w:rsidRDefault="0073554C" w:rsidP="0092635D">
      <w:pPr>
        <w:pStyle w:val="ListParagraph"/>
        <w:numPr>
          <w:ilvl w:val="0"/>
          <w:numId w:val="10"/>
        </w:numPr>
        <w:spacing w:line="360" w:lineRule="auto"/>
        <w:jc w:val="both"/>
        <w:rPr>
          <w:rFonts w:ascii="Bookman Old Style" w:hAnsi="Bookman Old Style"/>
          <w:sz w:val="24"/>
          <w:szCs w:val="24"/>
        </w:rPr>
      </w:pPr>
      <w:r>
        <w:rPr>
          <w:rFonts w:ascii="Bookman Old Style" w:hAnsi="Bookman Old Style"/>
          <w:sz w:val="24"/>
          <w:szCs w:val="24"/>
        </w:rPr>
        <w:t>D</w:t>
      </w:r>
      <w:r w:rsidR="00210288" w:rsidRPr="0096535B">
        <w:rPr>
          <w:rFonts w:ascii="Bookman Old Style" w:hAnsi="Bookman Old Style"/>
          <w:sz w:val="24"/>
          <w:szCs w:val="24"/>
        </w:rPr>
        <w:t>alam hal Desa telah salur Dana Desa tahap 2 sebagaimana dimaksud dalam pasal 23 ayat 4:</w:t>
      </w:r>
    </w:p>
    <w:p w14:paraId="30CA21F5" w14:textId="77777777" w:rsidR="00210288" w:rsidRPr="0096535B" w:rsidRDefault="00210288" w:rsidP="0092635D">
      <w:pPr>
        <w:pStyle w:val="ListParagraph"/>
        <w:numPr>
          <w:ilvl w:val="0"/>
          <w:numId w:val="18"/>
        </w:numPr>
        <w:spacing w:line="360" w:lineRule="auto"/>
        <w:jc w:val="both"/>
        <w:rPr>
          <w:rFonts w:ascii="Bookman Old Style" w:hAnsi="Bookman Old Style"/>
          <w:sz w:val="24"/>
          <w:szCs w:val="24"/>
        </w:rPr>
      </w:pPr>
      <w:r w:rsidRPr="0096535B">
        <w:rPr>
          <w:rFonts w:ascii="Bookman Old Style" w:hAnsi="Bookman Old Style"/>
          <w:sz w:val="24"/>
          <w:szCs w:val="24"/>
        </w:rPr>
        <w:lastRenderedPageBreak/>
        <w:t>penyaluran dana desa tahap 3 dilaksanakan sesuai ketentuan dalam pasal 23 ayat 4 dan memenuhi persyaratan penyaluran sebagaimana dimaksud dalam pasal 24 ayat 1;</w:t>
      </w:r>
    </w:p>
    <w:p w14:paraId="55857AE3" w14:textId="77777777" w:rsidR="00210288" w:rsidRPr="0096535B" w:rsidRDefault="00210288" w:rsidP="0092635D">
      <w:pPr>
        <w:pStyle w:val="ListParagraph"/>
        <w:numPr>
          <w:ilvl w:val="0"/>
          <w:numId w:val="18"/>
        </w:numPr>
        <w:spacing w:line="360" w:lineRule="auto"/>
        <w:jc w:val="both"/>
        <w:rPr>
          <w:rFonts w:ascii="Bookman Old Style" w:hAnsi="Bookman Old Style"/>
          <w:sz w:val="24"/>
          <w:szCs w:val="24"/>
        </w:rPr>
      </w:pPr>
      <w:r w:rsidRPr="0096535B">
        <w:rPr>
          <w:rFonts w:ascii="Bookman Old Style" w:hAnsi="Bookman Old Style"/>
          <w:sz w:val="24"/>
          <w:szCs w:val="24"/>
        </w:rPr>
        <w:t xml:space="preserve"> Dana Desa tahap 2 diprioritaskan untuk BLT Desa.</w:t>
      </w:r>
    </w:p>
    <w:p w14:paraId="7CC829DB" w14:textId="7C033959" w:rsidR="0086510F" w:rsidRPr="0096535B" w:rsidRDefault="00066E9B" w:rsidP="0092635D">
      <w:pPr>
        <w:pStyle w:val="ListParagraph"/>
        <w:numPr>
          <w:ilvl w:val="0"/>
          <w:numId w:val="10"/>
        </w:numPr>
        <w:spacing w:line="360" w:lineRule="auto"/>
        <w:jc w:val="both"/>
        <w:rPr>
          <w:rFonts w:ascii="Bookman Old Style" w:hAnsi="Bookman Old Style"/>
          <w:sz w:val="24"/>
          <w:szCs w:val="24"/>
        </w:rPr>
      </w:pPr>
      <w:r w:rsidRPr="0096535B">
        <w:rPr>
          <w:rFonts w:ascii="Bookman Old Style" w:hAnsi="Bookman Old Style"/>
          <w:sz w:val="24"/>
          <w:szCs w:val="24"/>
        </w:rPr>
        <w:t>Dalam hal dana d</w:t>
      </w:r>
      <w:r w:rsidR="00505B26" w:rsidRPr="0096535B">
        <w:rPr>
          <w:rFonts w:ascii="Bookman Old Style" w:hAnsi="Bookman Old Style"/>
          <w:sz w:val="24"/>
          <w:szCs w:val="24"/>
        </w:rPr>
        <w:t>esa yang telah disalurkan ke RKD</w:t>
      </w:r>
      <w:r w:rsidRPr="0096535B">
        <w:rPr>
          <w:rFonts w:ascii="Bookman Old Style" w:hAnsi="Bookman Old Style"/>
          <w:sz w:val="24"/>
          <w:szCs w:val="24"/>
        </w:rPr>
        <w:t xml:space="preserve"> secara bertahap sebagaimana dimaksud dalam pasal 23 ayat 4 dan pasal 24 ayat 1 maupun penyaluran secara bulanan sebagaimana dimaksud pada ayat 1 </w:t>
      </w:r>
      <w:proofErr w:type="gramStart"/>
      <w:r w:rsidRPr="0096535B">
        <w:rPr>
          <w:rFonts w:ascii="Bookman Old Style" w:hAnsi="Bookman Old Style"/>
          <w:sz w:val="24"/>
          <w:szCs w:val="24"/>
        </w:rPr>
        <w:t>dan</w:t>
      </w:r>
      <w:proofErr w:type="gramEnd"/>
      <w:r w:rsidRPr="0096535B">
        <w:rPr>
          <w:rFonts w:ascii="Bookman Old Style" w:hAnsi="Bookman Old Style"/>
          <w:sz w:val="24"/>
          <w:szCs w:val="24"/>
        </w:rPr>
        <w:t xml:space="preserve"> ayat 2 tidak mencukupi untuk membayar </w:t>
      </w:r>
      <w:r w:rsidR="00552E91" w:rsidRPr="0096535B">
        <w:rPr>
          <w:rFonts w:ascii="Bookman Old Style" w:hAnsi="Bookman Old Style"/>
          <w:sz w:val="24"/>
          <w:szCs w:val="24"/>
        </w:rPr>
        <w:t xml:space="preserve">BLT </w:t>
      </w:r>
      <w:r w:rsidRPr="0096535B">
        <w:rPr>
          <w:rFonts w:ascii="Bookman Old Style" w:hAnsi="Bookman Old Style"/>
          <w:sz w:val="24"/>
          <w:szCs w:val="24"/>
        </w:rPr>
        <w:t>Desa</w:t>
      </w:r>
      <w:r w:rsidR="00552E91" w:rsidRPr="0096535B">
        <w:rPr>
          <w:rFonts w:ascii="Bookman Old Style" w:hAnsi="Bookman Old Style"/>
          <w:sz w:val="24"/>
          <w:szCs w:val="24"/>
        </w:rPr>
        <w:t>,</w:t>
      </w:r>
      <w:r w:rsidRPr="0096535B">
        <w:rPr>
          <w:rFonts w:ascii="Bookman Old Style" w:hAnsi="Bookman Old Style"/>
          <w:sz w:val="24"/>
          <w:szCs w:val="24"/>
        </w:rPr>
        <w:t xml:space="preserve"> kekurangan pembayaran BLT desa dapat menggunakan Dana Desa tahap berikutnya</w:t>
      </w:r>
      <w:r w:rsidR="00552E91" w:rsidRPr="0096535B">
        <w:rPr>
          <w:rFonts w:ascii="Bookman Old Style" w:hAnsi="Bookman Old Style"/>
          <w:sz w:val="24"/>
          <w:szCs w:val="24"/>
        </w:rPr>
        <w:t>.</w:t>
      </w:r>
    </w:p>
    <w:p w14:paraId="25FABD22" w14:textId="77777777" w:rsidR="008E1D05" w:rsidRPr="0096535B" w:rsidRDefault="008E1D05" w:rsidP="0092635D">
      <w:pPr>
        <w:spacing w:line="360" w:lineRule="auto"/>
        <w:jc w:val="both"/>
        <w:rPr>
          <w:rFonts w:ascii="Bookman Old Style" w:hAnsi="Bookman Old Style"/>
          <w:sz w:val="24"/>
          <w:szCs w:val="24"/>
        </w:rPr>
      </w:pPr>
    </w:p>
    <w:p w14:paraId="1F367D85" w14:textId="77777777" w:rsidR="00455729" w:rsidRPr="0096535B" w:rsidRDefault="00455729" w:rsidP="0092635D">
      <w:pPr>
        <w:pStyle w:val="ListParagraph"/>
        <w:spacing w:line="360" w:lineRule="auto"/>
        <w:ind w:left="1440"/>
        <w:jc w:val="both"/>
        <w:rPr>
          <w:rFonts w:ascii="Bookman Old Style" w:hAnsi="Bookman Old Style"/>
          <w:sz w:val="24"/>
          <w:szCs w:val="24"/>
        </w:rPr>
      </w:pPr>
    </w:p>
    <w:sectPr w:rsidR="00455729" w:rsidRPr="009653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jang RH" w:date="2020-04-26T10:13:00Z" w:initials="UR">
    <w:p w14:paraId="1B08F7E5" w14:textId="17EFCC85" w:rsidR="0096535B" w:rsidRDefault="0096535B">
      <w:pPr>
        <w:pStyle w:val="CommentText"/>
      </w:pPr>
      <w:r>
        <w:rPr>
          <w:rStyle w:val="CommentReference"/>
        </w:rPr>
        <w:annotationRef/>
      </w:r>
      <w:r>
        <w:t xml:space="preserve">Di </w:t>
      </w:r>
      <w:proofErr w:type="spellStart"/>
      <w:r>
        <w:t>Pmk</w:t>
      </w:r>
      <w:proofErr w:type="spellEnd"/>
      <w:r>
        <w:t xml:space="preserve"> 205 tidak ada kata umum</w:t>
      </w:r>
    </w:p>
  </w:comment>
  <w:comment w:id="1" w:author="Ujang RH" w:date="2020-04-26T06:25:00Z" w:initials="UR">
    <w:p w14:paraId="52E8CEAB" w14:textId="5788D2FB" w:rsidR="00023C95" w:rsidRDefault="00023C95">
      <w:pPr>
        <w:pStyle w:val="CommentText"/>
      </w:pPr>
      <w:r>
        <w:rPr>
          <w:rStyle w:val="CommentReference"/>
        </w:rPr>
        <w:annotationRef/>
      </w:r>
      <w:r>
        <w:t>Desa Reguler</w:t>
      </w:r>
    </w:p>
  </w:comment>
  <w:comment w:id="2" w:author="Ujang RH" w:date="2020-04-26T10:15:00Z" w:initials="UR">
    <w:p w14:paraId="6585C223" w14:textId="267C3376" w:rsidR="0096535B" w:rsidRDefault="0096535B">
      <w:pPr>
        <w:pStyle w:val="CommentText"/>
      </w:pPr>
      <w:r>
        <w:rPr>
          <w:rStyle w:val="CommentReference"/>
        </w:rPr>
        <w:annotationRef/>
      </w:r>
      <w:r>
        <w:t>Di PMK 2015 ada ketentuan realisasi 50% dan capaian output 35%</w:t>
      </w:r>
    </w:p>
  </w:comment>
  <w:comment w:id="3" w:author="Ujang RH" w:date="2020-04-26T06:24:00Z" w:initials="UR">
    <w:p w14:paraId="476E3888" w14:textId="77777777" w:rsidR="00151D25" w:rsidRDefault="00151D25">
      <w:pPr>
        <w:pStyle w:val="CommentText"/>
      </w:pPr>
      <w:r>
        <w:rPr>
          <w:rStyle w:val="CommentReference"/>
        </w:rPr>
        <w:annotationRef/>
      </w:r>
      <w:r>
        <w:t xml:space="preserve">Desa </w:t>
      </w:r>
      <w:proofErr w:type="spellStart"/>
      <w:r>
        <w:t>Mandri</w:t>
      </w:r>
      <w:proofErr w:type="spellEnd"/>
    </w:p>
  </w:comment>
  <w:comment w:id="4" w:author="Ujang RH" w:date="2020-04-26T10:29:00Z" w:initials="UR">
    <w:p w14:paraId="512B9CC3" w14:textId="1AA759DD" w:rsidR="005A52F0" w:rsidRDefault="005A52F0">
      <w:pPr>
        <w:pStyle w:val="CommentText"/>
      </w:pPr>
      <w:r>
        <w:rPr>
          <w:rStyle w:val="CommentReference"/>
        </w:rPr>
        <w:annotationRef/>
      </w:r>
      <w:r>
        <w:t>Isi nya k</w:t>
      </w:r>
      <w:r w:rsidR="00594F86">
        <w:t xml:space="preserve">urang lebih sama dengan pasal </w:t>
      </w:r>
      <w:r w:rsidR="00594F86">
        <w:t>24</w:t>
      </w:r>
      <w:bookmarkStart w:id="5" w:name="_GoBack"/>
      <w:bookmarkEnd w:id="5"/>
      <w:r>
        <w:t xml:space="preserve"> b</w:t>
      </w:r>
    </w:p>
  </w:comment>
  <w:comment w:id="6" w:author="Ujang RH" w:date="2020-04-26T10:21:00Z" w:initials="UR">
    <w:p w14:paraId="75D0F081" w14:textId="1264090D" w:rsidR="0096535B" w:rsidRDefault="0096535B">
      <w:pPr>
        <w:pStyle w:val="CommentText"/>
      </w:pPr>
      <w:r>
        <w:rPr>
          <w:rStyle w:val="CommentReference"/>
        </w:rPr>
        <w:annotationRef/>
      </w:r>
      <w:r>
        <w:t>Berarti harus ada penerima BLT Desa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8F7E5" w15:done="0"/>
  <w15:commentEx w15:paraId="52E8CEAB" w15:done="0"/>
  <w15:commentEx w15:paraId="6585C223" w15:done="0"/>
  <w15:commentEx w15:paraId="476E3888" w15:done="0"/>
  <w15:commentEx w15:paraId="512B9CC3" w15:done="0"/>
  <w15:commentEx w15:paraId="75D0F08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51975"/>
    <w:multiLevelType w:val="hybridMultilevel"/>
    <w:tmpl w:val="2DC41F4E"/>
    <w:lvl w:ilvl="0" w:tplc="8FD8F7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F77858"/>
    <w:multiLevelType w:val="hybridMultilevel"/>
    <w:tmpl w:val="7412778A"/>
    <w:lvl w:ilvl="0" w:tplc="655E2A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6025AD4"/>
    <w:multiLevelType w:val="hybridMultilevel"/>
    <w:tmpl w:val="777C7334"/>
    <w:lvl w:ilvl="0" w:tplc="8C40E2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9850514"/>
    <w:multiLevelType w:val="hybridMultilevel"/>
    <w:tmpl w:val="FEA21568"/>
    <w:lvl w:ilvl="0" w:tplc="8B2E05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60F73"/>
    <w:multiLevelType w:val="hybridMultilevel"/>
    <w:tmpl w:val="85E2960A"/>
    <w:lvl w:ilvl="0" w:tplc="D96461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2AB17AE"/>
    <w:multiLevelType w:val="hybridMultilevel"/>
    <w:tmpl w:val="5C62AFEE"/>
    <w:lvl w:ilvl="0" w:tplc="75D4C01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6F46538"/>
    <w:multiLevelType w:val="hybridMultilevel"/>
    <w:tmpl w:val="88906A90"/>
    <w:lvl w:ilvl="0" w:tplc="29FC0A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06E010D"/>
    <w:multiLevelType w:val="hybridMultilevel"/>
    <w:tmpl w:val="0ED0A2BE"/>
    <w:lvl w:ilvl="0" w:tplc="72CA20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36B2A73"/>
    <w:multiLevelType w:val="hybridMultilevel"/>
    <w:tmpl w:val="97541586"/>
    <w:lvl w:ilvl="0" w:tplc="3C6A0F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9336405"/>
    <w:multiLevelType w:val="hybridMultilevel"/>
    <w:tmpl w:val="F96E9000"/>
    <w:lvl w:ilvl="0" w:tplc="30245B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F470A52"/>
    <w:multiLevelType w:val="hybridMultilevel"/>
    <w:tmpl w:val="BCA0F8E4"/>
    <w:lvl w:ilvl="0" w:tplc="9A7C0E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F4841F7"/>
    <w:multiLevelType w:val="hybridMultilevel"/>
    <w:tmpl w:val="3C2A830A"/>
    <w:lvl w:ilvl="0" w:tplc="D86E88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2E30990"/>
    <w:multiLevelType w:val="hybridMultilevel"/>
    <w:tmpl w:val="4EAEDB72"/>
    <w:lvl w:ilvl="0" w:tplc="8DA0CD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3755CDC"/>
    <w:multiLevelType w:val="hybridMultilevel"/>
    <w:tmpl w:val="B5BA5760"/>
    <w:lvl w:ilvl="0" w:tplc="4BF42E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8584502"/>
    <w:multiLevelType w:val="hybridMultilevel"/>
    <w:tmpl w:val="42564474"/>
    <w:lvl w:ilvl="0" w:tplc="80F82A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63649E8"/>
    <w:multiLevelType w:val="hybridMultilevel"/>
    <w:tmpl w:val="4E7EBC16"/>
    <w:lvl w:ilvl="0" w:tplc="D6E4A51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7AF484F"/>
    <w:multiLevelType w:val="hybridMultilevel"/>
    <w:tmpl w:val="A41424F0"/>
    <w:lvl w:ilvl="0" w:tplc="46E29A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7C911212"/>
    <w:multiLevelType w:val="hybridMultilevel"/>
    <w:tmpl w:val="2DC64E08"/>
    <w:lvl w:ilvl="0" w:tplc="210C29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9"/>
  </w:num>
  <w:num w:numId="3">
    <w:abstractNumId w:val="15"/>
  </w:num>
  <w:num w:numId="4">
    <w:abstractNumId w:val="2"/>
  </w:num>
  <w:num w:numId="5">
    <w:abstractNumId w:val="16"/>
  </w:num>
  <w:num w:numId="6">
    <w:abstractNumId w:val="11"/>
  </w:num>
  <w:num w:numId="7">
    <w:abstractNumId w:val="4"/>
  </w:num>
  <w:num w:numId="8">
    <w:abstractNumId w:val="10"/>
  </w:num>
  <w:num w:numId="9">
    <w:abstractNumId w:val="13"/>
  </w:num>
  <w:num w:numId="10">
    <w:abstractNumId w:val="0"/>
  </w:num>
  <w:num w:numId="11">
    <w:abstractNumId w:val="7"/>
  </w:num>
  <w:num w:numId="12">
    <w:abstractNumId w:val="6"/>
  </w:num>
  <w:num w:numId="13">
    <w:abstractNumId w:val="8"/>
  </w:num>
  <w:num w:numId="14">
    <w:abstractNumId w:val="17"/>
  </w:num>
  <w:num w:numId="15">
    <w:abstractNumId w:val="14"/>
  </w:num>
  <w:num w:numId="16">
    <w:abstractNumId w:val="5"/>
  </w:num>
  <w:num w:numId="17">
    <w:abstractNumId w:val="12"/>
  </w:num>
  <w:num w:numId="1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jang RH">
    <w15:presenceInfo w15:providerId="None" w15:userId="Ujang R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2DF"/>
    <w:rsid w:val="0002059B"/>
    <w:rsid w:val="00023C95"/>
    <w:rsid w:val="00066E9B"/>
    <w:rsid w:val="000A1EB0"/>
    <w:rsid w:val="00151D25"/>
    <w:rsid w:val="00193BC5"/>
    <w:rsid w:val="00210288"/>
    <w:rsid w:val="00291A1E"/>
    <w:rsid w:val="0029420F"/>
    <w:rsid w:val="002A5EFA"/>
    <w:rsid w:val="00304843"/>
    <w:rsid w:val="003F3BB0"/>
    <w:rsid w:val="00422F07"/>
    <w:rsid w:val="00455729"/>
    <w:rsid w:val="004E4CDA"/>
    <w:rsid w:val="00505B26"/>
    <w:rsid w:val="00523B65"/>
    <w:rsid w:val="00524128"/>
    <w:rsid w:val="00552E91"/>
    <w:rsid w:val="00594F86"/>
    <w:rsid w:val="005A52F0"/>
    <w:rsid w:val="006C271F"/>
    <w:rsid w:val="0073554C"/>
    <w:rsid w:val="00763CAB"/>
    <w:rsid w:val="007C3675"/>
    <w:rsid w:val="007F6437"/>
    <w:rsid w:val="00815D88"/>
    <w:rsid w:val="00862387"/>
    <w:rsid w:val="0086510F"/>
    <w:rsid w:val="00891BF3"/>
    <w:rsid w:val="008E1D05"/>
    <w:rsid w:val="0092635D"/>
    <w:rsid w:val="0096535B"/>
    <w:rsid w:val="009A0B4D"/>
    <w:rsid w:val="009B32DF"/>
    <w:rsid w:val="009E363B"/>
    <w:rsid w:val="009E7196"/>
    <w:rsid w:val="00AA3C9A"/>
    <w:rsid w:val="00AB6A22"/>
    <w:rsid w:val="00B374EF"/>
    <w:rsid w:val="00B418B5"/>
    <w:rsid w:val="00CF4718"/>
    <w:rsid w:val="00D643DD"/>
    <w:rsid w:val="00D6742B"/>
    <w:rsid w:val="00F013BC"/>
    <w:rsid w:val="00F107A7"/>
    <w:rsid w:val="00F4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0C972"/>
  <w15:chartTrackingRefBased/>
  <w15:docId w15:val="{A6928369-4FE9-41EF-B8FB-EEFD1272E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2DF"/>
    <w:pPr>
      <w:ind w:left="720"/>
      <w:contextualSpacing/>
    </w:pPr>
  </w:style>
  <w:style w:type="character" w:styleId="CommentReference">
    <w:name w:val="annotation reference"/>
    <w:basedOn w:val="DefaultParagraphFont"/>
    <w:uiPriority w:val="99"/>
    <w:semiHidden/>
    <w:unhideWhenUsed/>
    <w:rsid w:val="00151D25"/>
    <w:rPr>
      <w:sz w:val="16"/>
      <w:szCs w:val="16"/>
    </w:rPr>
  </w:style>
  <w:style w:type="paragraph" w:styleId="CommentText">
    <w:name w:val="annotation text"/>
    <w:basedOn w:val="Normal"/>
    <w:link w:val="CommentTextChar"/>
    <w:uiPriority w:val="99"/>
    <w:semiHidden/>
    <w:unhideWhenUsed/>
    <w:rsid w:val="00151D25"/>
    <w:pPr>
      <w:spacing w:line="240" w:lineRule="auto"/>
    </w:pPr>
    <w:rPr>
      <w:sz w:val="20"/>
      <w:szCs w:val="20"/>
    </w:rPr>
  </w:style>
  <w:style w:type="character" w:customStyle="1" w:styleId="CommentTextChar">
    <w:name w:val="Comment Text Char"/>
    <w:basedOn w:val="DefaultParagraphFont"/>
    <w:link w:val="CommentText"/>
    <w:uiPriority w:val="99"/>
    <w:semiHidden/>
    <w:rsid w:val="00151D25"/>
    <w:rPr>
      <w:sz w:val="20"/>
      <w:szCs w:val="20"/>
    </w:rPr>
  </w:style>
  <w:style w:type="paragraph" w:styleId="CommentSubject">
    <w:name w:val="annotation subject"/>
    <w:basedOn w:val="CommentText"/>
    <w:next w:val="CommentText"/>
    <w:link w:val="CommentSubjectChar"/>
    <w:uiPriority w:val="99"/>
    <w:semiHidden/>
    <w:unhideWhenUsed/>
    <w:rsid w:val="00151D25"/>
    <w:rPr>
      <w:b/>
      <w:bCs/>
    </w:rPr>
  </w:style>
  <w:style w:type="character" w:customStyle="1" w:styleId="CommentSubjectChar">
    <w:name w:val="Comment Subject Char"/>
    <w:basedOn w:val="CommentTextChar"/>
    <w:link w:val="CommentSubject"/>
    <w:uiPriority w:val="99"/>
    <w:semiHidden/>
    <w:rsid w:val="00151D25"/>
    <w:rPr>
      <w:b/>
      <w:bCs/>
      <w:sz w:val="20"/>
      <w:szCs w:val="20"/>
    </w:rPr>
  </w:style>
  <w:style w:type="paragraph" w:styleId="BalloonText">
    <w:name w:val="Balloon Text"/>
    <w:basedOn w:val="Normal"/>
    <w:link w:val="BalloonTextChar"/>
    <w:uiPriority w:val="99"/>
    <w:semiHidden/>
    <w:unhideWhenUsed/>
    <w:rsid w:val="00151D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D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5</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Ujang RH</dc:creator>
  <cp:keywords/>
  <dc:description/>
  <cp:lastModifiedBy>Ujang RH</cp:lastModifiedBy>
  <cp:revision>38</cp:revision>
  <dcterms:created xsi:type="dcterms:W3CDTF">2020-04-26T12:17:00Z</dcterms:created>
  <dcterms:modified xsi:type="dcterms:W3CDTF">2020-04-26T17:30:00Z</dcterms:modified>
</cp:coreProperties>
</file>