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FC468" w14:textId="1974212F" w:rsidR="002730AE" w:rsidRDefault="00260A7B" w:rsidP="004C718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Forecasting Share Prices for Companies of a Country</w:t>
      </w:r>
      <w:r w:rsidR="004C7184">
        <w:rPr>
          <w:rFonts w:ascii="Times New Roman" w:eastAsia="Times New Roman" w:hAnsi="Times New Roman" w:cs="Times New Roman"/>
          <w:sz w:val="40"/>
          <w:szCs w:val="40"/>
        </w:rPr>
        <w:t xml:space="preserve"> Using </w:t>
      </w:r>
      <w:r w:rsidR="003B057F">
        <w:rPr>
          <w:rFonts w:ascii="Times New Roman" w:eastAsia="Times New Roman" w:hAnsi="Times New Roman" w:cs="Times New Roman"/>
          <w:sz w:val="40"/>
          <w:szCs w:val="40"/>
        </w:rPr>
        <w:t>Companies of another Country</w:t>
      </w:r>
    </w:p>
    <w:p w14:paraId="251EA785" w14:textId="77777777" w:rsidR="0085277C" w:rsidRPr="00260A7B" w:rsidRDefault="00891733" w:rsidP="00C3447A">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Sanjay Verma</w:t>
      </w:r>
      <w:r w:rsidR="00260A7B">
        <w:rPr>
          <w:rFonts w:ascii="Times New Roman" w:eastAsia="Times New Roman" w:hAnsi="Times New Roman" w:cs="Times New Roman"/>
          <w:sz w:val="24"/>
          <w:szCs w:val="24"/>
          <w:vertAlign w:val="superscript"/>
        </w:rPr>
        <w:t xml:space="preserve">1 </w:t>
      </w:r>
      <w:r w:rsidR="00F4014F">
        <w:rPr>
          <w:rFonts w:ascii="Times New Roman" w:eastAsia="Times New Roman" w:hAnsi="Times New Roman" w:cs="Times New Roman"/>
          <w:sz w:val="24"/>
          <w:szCs w:val="24"/>
        </w:rPr>
        <w:t>and</w:t>
      </w:r>
      <w:r w:rsidR="00260A7B">
        <w:rPr>
          <w:rFonts w:ascii="Times New Roman" w:eastAsia="Times New Roman" w:hAnsi="Times New Roman" w:cs="Times New Roman"/>
          <w:sz w:val="24"/>
          <w:szCs w:val="24"/>
        </w:rPr>
        <w:t xml:space="preserve"> Ujjawal Panchal</w:t>
      </w:r>
      <w:r w:rsidR="00260A7B">
        <w:rPr>
          <w:rFonts w:ascii="Times New Roman" w:eastAsia="Times New Roman" w:hAnsi="Times New Roman" w:cs="Times New Roman"/>
          <w:sz w:val="24"/>
          <w:szCs w:val="24"/>
          <w:vertAlign w:val="superscript"/>
        </w:rPr>
        <w:t>2</w:t>
      </w:r>
    </w:p>
    <w:p w14:paraId="240D55B6" w14:textId="77777777" w:rsidR="00260A7B" w:rsidRDefault="00C3447A" w:rsidP="00C3447A">
      <w:pPr>
        <w:spacing w:after="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vertAlign w:val="superscript"/>
        </w:rPr>
        <w:t>1</w:t>
      </w:r>
      <w:r w:rsidR="00260A7B" w:rsidRPr="00260A7B">
        <w:rPr>
          <w:rFonts w:ascii="Times New Roman" w:eastAsia="Times New Roman" w:hAnsi="Times New Roman" w:cs="Times New Roman"/>
          <w:sz w:val="20"/>
          <w:szCs w:val="20"/>
        </w:rPr>
        <w:t>Professor</w:t>
      </w:r>
      <w:r w:rsidR="00B151EC">
        <w:rPr>
          <w:rFonts w:ascii="Times New Roman" w:eastAsia="Times New Roman" w:hAnsi="Times New Roman" w:cs="Times New Roman"/>
          <w:sz w:val="20"/>
          <w:szCs w:val="20"/>
        </w:rPr>
        <w:t>,</w:t>
      </w:r>
      <w:r w:rsidR="00260A7B" w:rsidRPr="00260A7B">
        <w:rPr>
          <w:rFonts w:ascii="Times New Roman" w:eastAsia="Times New Roman" w:hAnsi="Times New Roman" w:cs="Times New Roman"/>
          <w:sz w:val="20"/>
          <w:szCs w:val="20"/>
        </w:rPr>
        <w:t xml:space="preserve"> Indian Institute of Management, Ahmedabad</w:t>
      </w:r>
    </w:p>
    <w:p w14:paraId="2E9DEA08" w14:textId="77777777" w:rsidR="0085277C" w:rsidRDefault="00260A7B" w:rsidP="00C3447A">
      <w:pPr>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vertAlign w:val="superscript"/>
        </w:rPr>
        <w:t>2</w:t>
      </w:r>
      <w:r w:rsidRPr="00260A7B">
        <w:rPr>
          <w:rFonts w:ascii="Times New Roman" w:eastAsia="Times New Roman" w:hAnsi="Times New Roman" w:cs="Times New Roman"/>
          <w:sz w:val="20"/>
          <w:szCs w:val="20"/>
        </w:rPr>
        <w:t xml:space="preserve">B. Tech. Student, SRM Institute of Science and Technology, </w:t>
      </w:r>
      <w:proofErr w:type="spellStart"/>
      <w:r w:rsidRPr="00260A7B">
        <w:rPr>
          <w:rFonts w:ascii="Times New Roman" w:eastAsia="Times New Roman" w:hAnsi="Times New Roman" w:cs="Times New Roman"/>
          <w:sz w:val="20"/>
          <w:szCs w:val="20"/>
        </w:rPr>
        <w:t>Kattankulathur</w:t>
      </w:r>
      <w:proofErr w:type="spellEnd"/>
    </w:p>
    <w:p w14:paraId="7B27F03F" w14:textId="77777777" w:rsidR="0092552A" w:rsidRPr="0092552A" w:rsidRDefault="0092552A" w:rsidP="00C3447A">
      <w:pPr>
        <w:spacing w:after="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0"/>
          <w:szCs w:val="20"/>
        </w:rPr>
        <w:t>Email :</w:t>
      </w:r>
      <w:r>
        <w:rPr>
          <w:rFonts w:ascii="Times New Roman" w:eastAsia="Times New Roman" w:hAnsi="Times New Roman" w:cs="Times New Roman"/>
          <w:sz w:val="28"/>
          <w:szCs w:val="28"/>
          <w:vertAlign w:val="superscript"/>
        </w:rPr>
        <w:t xml:space="preserve">1. </w:t>
      </w:r>
      <w:r>
        <w:rPr>
          <w:rFonts w:ascii="Times New Roman" w:eastAsia="Times New Roman" w:hAnsi="Times New Roman" w:cs="Times New Roman"/>
          <w:sz w:val="20"/>
          <w:szCs w:val="20"/>
        </w:rPr>
        <w:t xml:space="preserve">sverma@iima.ac.in </w:t>
      </w:r>
      <w:r>
        <w:rPr>
          <w:rFonts w:ascii="Times New Roman" w:eastAsia="Times New Roman" w:hAnsi="Times New Roman" w:cs="Times New Roman"/>
          <w:sz w:val="28"/>
          <w:szCs w:val="28"/>
          <w:vertAlign w:val="superscript"/>
        </w:rPr>
        <w:t xml:space="preserve">2. </w:t>
      </w:r>
      <w:r>
        <w:rPr>
          <w:rFonts w:ascii="Times New Roman" w:eastAsia="Times New Roman" w:hAnsi="Times New Roman" w:cs="Times New Roman"/>
          <w:sz w:val="20"/>
          <w:szCs w:val="20"/>
        </w:rPr>
        <w:t>ujjawalpanchal32@gmail.com</w:t>
      </w:r>
    </w:p>
    <w:p w14:paraId="46389BB2" w14:textId="77777777" w:rsidR="007F1408" w:rsidRDefault="007F1408" w:rsidP="002730AE">
      <w:pPr>
        <w:jc w:val="both"/>
        <w:rPr>
          <w:rFonts w:ascii="Times New Roman" w:eastAsia="Times New Roman" w:hAnsi="Times New Roman" w:cs="Times New Roman"/>
          <w:sz w:val="28"/>
          <w:szCs w:val="28"/>
          <w:vertAlign w:val="superscript"/>
        </w:rPr>
      </w:pPr>
    </w:p>
    <w:p w14:paraId="04B9CA6B" w14:textId="77777777" w:rsidR="0085277C" w:rsidRPr="002730AE" w:rsidRDefault="00891733" w:rsidP="002730AE">
      <w:pPr>
        <w:jc w:val="both"/>
        <w:rPr>
          <w:rFonts w:ascii="Times New Roman" w:eastAsia="Times New Roman" w:hAnsi="Times New Roman" w:cs="Times New Roman"/>
          <w:b/>
          <w:sz w:val="24"/>
          <w:szCs w:val="24"/>
        </w:rPr>
      </w:pPr>
      <w:r w:rsidRPr="002730AE">
        <w:rPr>
          <w:rFonts w:ascii="Times New Roman" w:eastAsia="Times New Roman" w:hAnsi="Times New Roman" w:cs="Times New Roman"/>
          <w:b/>
          <w:sz w:val="28"/>
          <w:szCs w:val="28"/>
        </w:rPr>
        <w:t>Abstract</w:t>
      </w:r>
    </w:p>
    <w:p w14:paraId="66971AAC" w14:textId="6DFDB3CB" w:rsidR="00891733" w:rsidRPr="000F3E55" w:rsidRDefault="00891733" w:rsidP="002730AE">
      <w:pPr>
        <w:spacing w:line="240" w:lineRule="auto"/>
        <w:jc w:val="both"/>
        <w:rPr>
          <w:rFonts w:ascii="Times New Roman" w:eastAsia="Times New Roman" w:hAnsi="Times New Roman" w:cs="Times New Roman"/>
          <w:i/>
          <w:sz w:val="24"/>
          <w:szCs w:val="24"/>
        </w:rPr>
      </w:pPr>
      <w:r w:rsidRPr="000F3E55">
        <w:rPr>
          <w:rFonts w:ascii="Times New Roman" w:eastAsia="Times New Roman" w:hAnsi="Times New Roman" w:cs="Times New Roman"/>
          <w:i/>
          <w:sz w:val="24"/>
          <w:szCs w:val="24"/>
        </w:rPr>
        <w:t xml:space="preserve">Stock price performance of companies is of major interest in both financial and academic studies. Performance of companies of a country in share market might indicate to some degree, economic growth of that country. Due to international relations between local companies and multinational corporations and many other international factors, the share market performance of a county’s companies may be dependent on the international factor to an extent. </w:t>
      </w:r>
      <w:r w:rsidR="005B66C9" w:rsidRPr="000F3E55">
        <w:rPr>
          <w:rFonts w:ascii="Times New Roman" w:eastAsia="Times New Roman" w:hAnsi="Times New Roman" w:cs="Times New Roman"/>
          <w:i/>
          <w:sz w:val="24"/>
          <w:szCs w:val="24"/>
        </w:rPr>
        <w:t xml:space="preserve">To anlayse the forecasting of share prices of a country, we have collected technical data for 66 companies of India, 67 companies of Japan and 67 companies of United States of America. </w:t>
      </w:r>
      <w:r w:rsidRPr="000F3E55">
        <w:rPr>
          <w:rFonts w:ascii="Times New Roman" w:eastAsia="Times New Roman" w:hAnsi="Times New Roman" w:cs="Times New Roman"/>
          <w:i/>
          <w:sz w:val="24"/>
          <w:szCs w:val="24"/>
        </w:rPr>
        <w:t xml:space="preserve">In this paper, </w:t>
      </w:r>
      <w:r w:rsidR="00100479" w:rsidRPr="000F3E55">
        <w:rPr>
          <w:rFonts w:ascii="Times New Roman" w:eastAsia="Times New Roman" w:hAnsi="Times New Roman" w:cs="Times New Roman"/>
          <w:i/>
          <w:sz w:val="24"/>
          <w:szCs w:val="24"/>
        </w:rPr>
        <w:t>we have implanted random forest algorithm and it is trained on the training-set treating 1 company of India as the criterion variable at a time and all</w:t>
      </w:r>
      <w:r w:rsidR="001D2541">
        <w:rPr>
          <w:rFonts w:ascii="Times New Roman" w:eastAsia="Times New Roman" w:hAnsi="Times New Roman" w:cs="Times New Roman"/>
          <w:i/>
          <w:sz w:val="24"/>
          <w:szCs w:val="24"/>
        </w:rPr>
        <w:t xml:space="preserve"> selected</w:t>
      </w:r>
      <w:r w:rsidR="00100479" w:rsidRPr="000F3E55">
        <w:rPr>
          <w:rFonts w:ascii="Times New Roman" w:eastAsia="Times New Roman" w:hAnsi="Times New Roman" w:cs="Times New Roman"/>
          <w:i/>
          <w:sz w:val="24"/>
          <w:szCs w:val="24"/>
        </w:rPr>
        <w:t xml:space="preserve"> companies of Japan and United States of America as the predictor variables. </w:t>
      </w:r>
      <w:r w:rsidR="00B22242">
        <w:rPr>
          <w:rFonts w:ascii="Times New Roman" w:eastAsia="Times New Roman" w:hAnsi="Times New Roman" w:cs="Times New Roman"/>
          <w:i/>
          <w:sz w:val="24"/>
          <w:szCs w:val="24"/>
        </w:rPr>
        <w:t>W</w:t>
      </w:r>
      <w:r w:rsidRPr="000F3E55">
        <w:rPr>
          <w:rFonts w:ascii="Times New Roman" w:eastAsia="Times New Roman" w:hAnsi="Times New Roman" w:cs="Times New Roman"/>
          <w:i/>
          <w:sz w:val="24"/>
          <w:szCs w:val="24"/>
        </w:rPr>
        <w:t xml:space="preserve">e </w:t>
      </w:r>
      <w:r w:rsidR="00100479" w:rsidRPr="000F3E55">
        <w:rPr>
          <w:rFonts w:ascii="Times New Roman" w:eastAsia="Times New Roman" w:hAnsi="Times New Roman" w:cs="Times New Roman"/>
          <w:i/>
          <w:sz w:val="24"/>
          <w:szCs w:val="24"/>
        </w:rPr>
        <w:t>observed that</w:t>
      </w:r>
      <w:r w:rsidR="005A001F" w:rsidRPr="000F3E55">
        <w:rPr>
          <w:rFonts w:ascii="Times New Roman" w:eastAsia="Times New Roman" w:hAnsi="Times New Roman" w:cs="Times New Roman"/>
          <w:i/>
          <w:sz w:val="24"/>
          <w:szCs w:val="24"/>
        </w:rPr>
        <w:t xml:space="preserve"> </w:t>
      </w:r>
      <w:r w:rsidRPr="000F3E55">
        <w:rPr>
          <w:rFonts w:ascii="Times New Roman" w:eastAsia="Times New Roman" w:hAnsi="Times New Roman" w:cs="Times New Roman"/>
          <w:i/>
          <w:sz w:val="24"/>
          <w:szCs w:val="24"/>
        </w:rPr>
        <w:t>if th</w:t>
      </w:r>
      <w:r w:rsidR="00100479" w:rsidRPr="000F3E55">
        <w:rPr>
          <w:rFonts w:ascii="Times New Roman" w:eastAsia="Times New Roman" w:hAnsi="Times New Roman" w:cs="Times New Roman"/>
          <w:i/>
          <w:sz w:val="24"/>
          <w:szCs w:val="24"/>
        </w:rPr>
        <w:t>e</w:t>
      </w:r>
      <w:r w:rsidRPr="000F3E55">
        <w:rPr>
          <w:rFonts w:ascii="Times New Roman" w:eastAsia="Times New Roman" w:hAnsi="Times New Roman" w:cs="Times New Roman"/>
          <w:i/>
          <w:sz w:val="24"/>
          <w:szCs w:val="24"/>
        </w:rPr>
        <w:t xml:space="preserve"> dependence exists</w:t>
      </w:r>
      <w:r w:rsidR="00B22242">
        <w:rPr>
          <w:rFonts w:ascii="Times New Roman" w:eastAsia="Times New Roman" w:hAnsi="Times New Roman" w:cs="Times New Roman"/>
          <w:i/>
          <w:sz w:val="24"/>
          <w:szCs w:val="24"/>
        </w:rPr>
        <w:t xml:space="preserve">, and if it does, how strong </w:t>
      </w:r>
      <w:r w:rsidRPr="000F3E55">
        <w:rPr>
          <w:rFonts w:ascii="Times New Roman" w:eastAsia="Times New Roman" w:hAnsi="Times New Roman" w:cs="Times New Roman"/>
          <w:i/>
          <w:sz w:val="24"/>
          <w:szCs w:val="24"/>
        </w:rPr>
        <w:t>it</w:t>
      </w:r>
      <w:r w:rsidR="00B22242">
        <w:rPr>
          <w:rFonts w:ascii="Times New Roman" w:eastAsia="Times New Roman" w:hAnsi="Times New Roman" w:cs="Times New Roman"/>
          <w:i/>
          <w:sz w:val="24"/>
          <w:szCs w:val="24"/>
        </w:rPr>
        <w:t xml:space="preserve"> is,</w:t>
      </w:r>
      <w:r w:rsidR="000F3E55" w:rsidRPr="000F3E55">
        <w:rPr>
          <w:rFonts w:ascii="Times New Roman" w:eastAsia="Times New Roman" w:hAnsi="Times New Roman" w:cs="Times New Roman"/>
          <w:i/>
          <w:sz w:val="24"/>
          <w:szCs w:val="24"/>
        </w:rPr>
        <w:t xml:space="preserve"> by computing the</w:t>
      </w:r>
      <w:r w:rsidR="00D472AD">
        <w:rPr>
          <w:rFonts w:ascii="Times New Roman" w:eastAsia="Times New Roman" w:hAnsi="Times New Roman" w:cs="Times New Roman"/>
          <w:i/>
          <w:sz w:val="24"/>
          <w:szCs w:val="24"/>
        </w:rPr>
        <w:t xml:space="preserve"> errors such as</w:t>
      </w:r>
      <w:r w:rsidR="000F3E55" w:rsidRPr="000F3E55">
        <w:rPr>
          <w:rFonts w:ascii="Times New Roman" w:eastAsia="Times New Roman" w:hAnsi="Times New Roman" w:cs="Times New Roman"/>
          <w:i/>
          <w:sz w:val="24"/>
          <w:szCs w:val="24"/>
        </w:rPr>
        <w:t xml:space="preserve"> average of mean squared error</w:t>
      </w:r>
      <w:r w:rsidR="00D472AD">
        <w:rPr>
          <w:rFonts w:ascii="Times New Roman" w:eastAsia="Times New Roman" w:hAnsi="Times New Roman" w:cs="Times New Roman"/>
          <w:i/>
          <w:sz w:val="24"/>
          <w:szCs w:val="24"/>
        </w:rPr>
        <w:t>, root mean squared error and mean of absolute error</w:t>
      </w:r>
      <w:r w:rsidRPr="000F3E55">
        <w:rPr>
          <w:rFonts w:ascii="Times New Roman" w:eastAsia="Times New Roman" w:hAnsi="Times New Roman" w:cs="Times New Roman"/>
          <w:i/>
          <w:sz w:val="24"/>
          <w:szCs w:val="24"/>
        </w:rPr>
        <w:t>.</w:t>
      </w:r>
      <w:r w:rsidR="005A001F" w:rsidRPr="000F3E55">
        <w:rPr>
          <w:rFonts w:ascii="Times New Roman" w:eastAsia="Times New Roman" w:hAnsi="Times New Roman" w:cs="Times New Roman"/>
          <w:i/>
          <w:sz w:val="24"/>
          <w:szCs w:val="24"/>
        </w:rPr>
        <w:t xml:space="preserve"> </w:t>
      </w:r>
    </w:p>
    <w:p w14:paraId="4DE73457" w14:textId="77777777" w:rsidR="00891733" w:rsidRPr="00891733" w:rsidRDefault="00891733" w:rsidP="002730AE">
      <w:pPr>
        <w:spacing w:line="240" w:lineRule="auto"/>
        <w:jc w:val="both"/>
        <w:rPr>
          <w:rFonts w:ascii="Times New Roman" w:eastAsia="Times New Roman" w:hAnsi="Times New Roman" w:cs="Times New Roman"/>
          <w:b/>
          <w:i/>
          <w:sz w:val="24"/>
          <w:szCs w:val="24"/>
        </w:rPr>
      </w:pPr>
      <w:r w:rsidRPr="002730AE">
        <w:rPr>
          <w:rFonts w:ascii="Times New Roman" w:eastAsia="Times New Roman" w:hAnsi="Times New Roman" w:cs="Times New Roman"/>
          <w:b/>
          <w:i/>
          <w:sz w:val="24"/>
          <w:szCs w:val="24"/>
        </w:rPr>
        <w:t xml:space="preserve">Keywords: </w:t>
      </w:r>
      <w:r w:rsidRPr="00891733">
        <w:rPr>
          <w:rFonts w:ascii="Times New Roman" w:eastAsia="Times New Roman" w:hAnsi="Times New Roman" w:cs="Times New Roman"/>
          <w:b/>
          <w:i/>
          <w:sz w:val="24"/>
          <w:szCs w:val="24"/>
        </w:rPr>
        <w:t>Share market forecasting, Machine Learning, Random Forest, Stock Prices, Data Analysis</w:t>
      </w:r>
    </w:p>
    <w:p w14:paraId="39CFD11C" w14:textId="77777777" w:rsidR="0085277C" w:rsidRPr="00D76BB3" w:rsidRDefault="00891733" w:rsidP="00E75063">
      <w:pPr>
        <w:pStyle w:val="ListParagraph"/>
        <w:numPr>
          <w:ilvl w:val="0"/>
          <w:numId w:val="3"/>
        </w:numPr>
        <w:spacing w:line="240" w:lineRule="auto"/>
        <w:rPr>
          <w:rFonts w:ascii="Times New Roman" w:eastAsia="Times New Roman" w:hAnsi="Times New Roman" w:cs="Times New Roman"/>
          <w:b/>
          <w:sz w:val="28"/>
          <w:szCs w:val="28"/>
        </w:rPr>
      </w:pPr>
      <w:r w:rsidRPr="00D76BB3">
        <w:rPr>
          <w:rFonts w:ascii="Times New Roman" w:eastAsia="Times New Roman" w:hAnsi="Times New Roman" w:cs="Times New Roman"/>
          <w:b/>
          <w:sz w:val="28"/>
          <w:szCs w:val="28"/>
        </w:rPr>
        <w:t>Introduction</w:t>
      </w:r>
    </w:p>
    <w:p w14:paraId="74960166" w14:textId="77777777" w:rsidR="0085277C" w:rsidRDefault="00891733" w:rsidP="002730AE">
      <w:pPr>
        <w:spacing w:line="24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There are two main schools of thought in the financial markets, technical analysis and fundamental analysis. Fundamental analysis attempts to determine a stock’s value by focusing on underlying factors that affect a company’s actual business and its prospects. Fundamental analysis can be performed on industries or the economy. Technical analysis, on the other hand, looks at the price movement of a stock and uses this data to predict its future price movements.</w:t>
      </w:r>
      <w:r>
        <w:rPr>
          <w:rFonts w:ascii="Times New Roman" w:eastAsia="Times New Roman" w:hAnsi="Times New Roman" w:cs="Times New Roman"/>
          <w:sz w:val="24"/>
          <w:szCs w:val="24"/>
          <w:vertAlign w:val="superscript"/>
        </w:rPr>
        <w:t xml:space="preserve"> [1]</w:t>
      </w:r>
    </w:p>
    <w:p w14:paraId="39C0AB47" w14:textId="77777777" w:rsidR="0085277C" w:rsidRDefault="00891733" w:rsidP="002730A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collected from source (listed in the data section), contains indicators such as Date, Open, High, Low, Close and Volume. For consistency, we perform analysis on High, Close and OHLC average (average of Open High Low and Close) of the technical data collected. The formula used for calculating OHLC average is shown below.</w:t>
      </w:r>
    </w:p>
    <w:p w14:paraId="2F779B22" w14:textId="77777777" w:rsidR="0085277C" w:rsidRPr="005A001F" w:rsidRDefault="00891733" w:rsidP="002730AE">
      <w:pPr>
        <w:spacing w:line="240" w:lineRule="auto"/>
        <w:jc w:val="both"/>
        <w:rPr>
          <w:rFonts w:ascii="Times New Roman" w:eastAsia="Times New Roman" w:hAnsi="Times New Roman" w:cs="Times New Roman"/>
          <w:sz w:val="24"/>
          <w:szCs w:val="24"/>
        </w:rPr>
      </w:pPr>
      <w:r w:rsidRPr="005A001F">
        <w:rPr>
          <w:rFonts w:ascii="Times New Roman" w:eastAsia="Times New Roman" w:hAnsi="Times New Roman" w:cs="Times New Roman"/>
          <w:i/>
          <w:sz w:val="24"/>
          <w:szCs w:val="24"/>
        </w:rPr>
        <w:t>OHLC Average = (Open + High + Low + Close) / 4</w:t>
      </w:r>
      <w:r w:rsidR="005A001F">
        <w:rPr>
          <w:rFonts w:ascii="Times New Roman" w:eastAsia="Times New Roman" w:hAnsi="Times New Roman" w:cs="Times New Roman"/>
          <w:sz w:val="24"/>
          <w:szCs w:val="24"/>
        </w:rPr>
        <w:tab/>
      </w:r>
      <w:r w:rsidR="005A001F">
        <w:rPr>
          <w:rFonts w:ascii="Times New Roman" w:eastAsia="Times New Roman" w:hAnsi="Times New Roman" w:cs="Times New Roman"/>
          <w:sz w:val="24"/>
          <w:szCs w:val="24"/>
        </w:rPr>
        <w:tab/>
      </w:r>
      <w:r w:rsidR="005A001F">
        <w:rPr>
          <w:rFonts w:ascii="Times New Roman" w:eastAsia="Times New Roman" w:hAnsi="Times New Roman" w:cs="Times New Roman"/>
          <w:sz w:val="24"/>
          <w:szCs w:val="24"/>
        </w:rPr>
        <w:tab/>
      </w:r>
      <w:r w:rsidR="00D76BB3">
        <w:rPr>
          <w:rFonts w:ascii="Times New Roman" w:eastAsia="Times New Roman" w:hAnsi="Times New Roman" w:cs="Times New Roman"/>
          <w:sz w:val="24"/>
          <w:szCs w:val="24"/>
        </w:rPr>
        <w:t xml:space="preserve">                   </w:t>
      </w:r>
      <w:r w:rsidR="005A001F">
        <w:rPr>
          <w:rFonts w:ascii="Times New Roman" w:eastAsia="Times New Roman" w:hAnsi="Times New Roman" w:cs="Times New Roman"/>
          <w:sz w:val="24"/>
          <w:szCs w:val="24"/>
        </w:rPr>
        <w:t>(1.1)</w:t>
      </w:r>
    </w:p>
    <w:p w14:paraId="1A87471D" w14:textId="77777777" w:rsidR="0085277C" w:rsidRDefault="00891733" w:rsidP="002730AE">
      <w:pPr>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The default setting for many indicators is to use the close of the time frame as the input data. Changing this to the open, the high or low can dramatically affect how the indicator moves and the analytical insight it provides. The open, high, low and close average (OHLC average) is the average of all these settings combined.</w:t>
      </w:r>
      <w:r>
        <w:rPr>
          <w:rFonts w:ascii="Times New Roman" w:eastAsia="Times New Roman" w:hAnsi="Times New Roman" w:cs="Times New Roman"/>
          <w:sz w:val="24"/>
          <w:szCs w:val="24"/>
          <w:vertAlign w:val="superscript"/>
        </w:rPr>
        <w:t xml:space="preserve"> [2]</w:t>
      </w:r>
    </w:p>
    <w:p w14:paraId="52BFDC41" w14:textId="77777777" w:rsidR="0085277C" w:rsidRDefault="0085277C" w:rsidP="002730AE">
      <w:pPr>
        <w:jc w:val="both"/>
        <w:rPr>
          <w:rFonts w:ascii="Times New Roman" w:eastAsia="Times New Roman" w:hAnsi="Times New Roman" w:cs="Times New Roman"/>
          <w:sz w:val="24"/>
          <w:szCs w:val="24"/>
        </w:rPr>
      </w:pPr>
    </w:p>
    <w:p w14:paraId="257196B6" w14:textId="77777777" w:rsidR="0085277C" w:rsidRDefault="00891733" w:rsidP="002730AE">
      <w:pPr>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lastRenderedPageBreak/>
        <w:t>For analysis,</w:t>
      </w:r>
      <w:r w:rsidR="00D63F4A">
        <w:rPr>
          <w:rFonts w:ascii="Times New Roman" w:eastAsia="Times New Roman" w:hAnsi="Times New Roman" w:cs="Times New Roman"/>
          <w:sz w:val="24"/>
          <w:szCs w:val="24"/>
        </w:rPr>
        <w:t xml:space="preserve"> we </w:t>
      </w:r>
      <w:r w:rsidR="00682C26">
        <w:rPr>
          <w:rFonts w:ascii="Times New Roman" w:eastAsia="Times New Roman" w:hAnsi="Times New Roman" w:cs="Times New Roman"/>
          <w:sz w:val="24"/>
          <w:szCs w:val="24"/>
        </w:rPr>
        <w:t>have implemented</w:t>
      </w:r>
      <w:r>
        <w:rPr>
          <w:rFonts w:ascii="Times New Roman" w:eastAsia="Times New Roman" w:hAnsi="Times New Roman" w:cs="Times New Roman"/>
          <w:sz w:val="24"/>
          <w:szCs w:val="24"/>
        </w:rPr>
        <w:t xml:space="preserve"> Random Forest Regression. 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w:t>
      </w:r>
      <w:r>
        <w:rPr>
          <w:rFonts w:ascii="Times New Roman" w:eastAsia="Times New Roman" w:hAnsi="Times New Roman" w:cs="Times New Roman"/>
          <w:sz w:val="24"/>
          <w:szCs w:val="24"/>
          <w:vertAlign w:val="superscript"/>
        </w:rPr>
        <w:t>[3][4]</w:t>
      </w:r>
    </w:p>
    <w:p w14:paraId="11AF8994" w14:textId="77777777" w:rsidR="0085277C" w:rsidRDefault="00891733" w:rsidP="002730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randomly shuffled and divided into two separate sub-sets, training-set and test-set.</w:t>
      </w:r>
      <w:r w:rsidR="003177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Training set consists of 80% of the dataset, Test set consists of remaining 20% of the dataset.</w:t>
      </w:r>
      <w:r w:rsidR="003177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Both training and test sets consists of </w:t>
      </w:r>
      <w:proofErr w:type="gramStart"/>
      <w:r>
        <w:rPr>
          <w:rFonts w:ascii="Times New Roman" w:eastAsia="Times New Roman" w:hAnsi="Times New Roman" w:cs="Times New Roman"/>
          <w:sz w:val="24"/>
          <w:szCs w:val="24"/>
        </w:rPr>
        <w:t>α</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assumption 1]</w:t>
      </w:r>
      <w:r>
        <w:rPr>
          <w:rFonts w:ascii="Times New Roman" w:eastAsia="Times New Roman" w:hAnsi="Times New Roman" w:cs="Times New Roman"/>
          <w:sz w:val="24"/>
          <w:szCs w:val="24"/>
        </w:rPr>
        <w:t xml:space="preserve"> attribute of each of the company listed in sequential fashion.</w:t>
      </w:r>
      <w:r w:rsidR="00682C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All the India’s 66 companies are taken as criterion variables one by one, for each of these </w:t>
      </w:r>
      <w:r w:rsidR="0031770D">
        <w:rPr>
          <w:rFonts w:ascii="Times New Roman" w:eastAsia="Times New Roman" w:hAnsi="Times New Roman" w:cs="Times New Roman"/>
          <w:sz w:val="24"/>
          <w:szCs w:val="24"/>
        </w:rPr>
        <w:t>companies;</w:t>
      </w:r>
      <w:r>
        <w:rPr>
          <w:rFonts w:ascii="Times New Roman" w:eastAsia="Times New Roman" w:hAnsi="Times New Roman" w:cs="Times New Roman"/>
          <w:sz w:val="24"/>
          <w:szCs w:val="24"/>
        </w:rPr>
        <w:t xml:space="preserve"> a Random Forest Regression model is trained. All other variables of Japan and US are simultaneously provided to the model as predictor variables. For training, the training-set is used.</w:t>
      </w:r>
      <w:r w:rsidR="00682C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all these 67 companies, after training of the model, predictions are done on the test-set.</w:t>
      </w:r>
    </w:p>
    <w:p w14:paraId="163DB4DB" w14:textId="77777777" w:rsidR="0085277C" w:rsidRDefault="00891733" w:rsidP="002730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predicted values for the criterion value are compared with the actual values. Now, using these 2, Mean Absolute Error (MAE), Mean Squared Error (MSE) and Root Mean Squared Error (RMSE) is calculated.</w:t>
      </w:r>
      <w:r w:rsidR="00682C26">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β</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assumption 2]</w:t>
      </w:r>
      <w:r>
        <w:rPr>
          <w:rFonts w:ascii="Times New Roman" w:eastAsia="Times New Roman" w:hAnsi="Times New Roman" w:cs="Times New Roman"/>
          <w:sz w:val="24"/>
          <w:szCs w:val="24"/>
        </w:rPr>
        <w:t xml:space="preserve"> is calculated for all the 66 different models.</w:t>
      </w:r>
      <w:r w:rsidR="00682C26">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γ</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assumption 3]</w:t>
      </w:r>
      <w:r>
        <w:rPr>
          <w:rFonts w:ascii="Times New Roman" w:eastAsia="Times New Roman" w:hAnsi="Times New Roman" w:cs="Times New Roman"/>
          <w:sz w:val="24"/>
          <w:szCs w:val="24"/>
        </w:rPr>
        <w:t xml:space="preserve"> is calculated.</w:t>
      </w:r>
      <w:r w:rsidR="00682C26">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  γ</w:t>
      </w:r>
      <w:proofErr w:type="gramEnd"/>
      <w:r>
        <w:rPr>
          <w:rFonts w:ascii="Times New Roman" w:eastAsia="Times New Roman" w:hAnsi="Times New Roman" w:cs="Times New Roman"/>
          <w:sz w:val="24"/>
          <w:szCs w:val="24"/>
        </w:rPr>
        <w:t xml:space="preserve"> is very small as compared to 50, there is a strong relation between the share market performance of the companies of the countries in question as our model was able to predict criterion variable values that were very close to the actual criterion variable values of the test set on the basis of the values of the predictor variables.</w:t>
      </w:r>
    </w:p>
    <w:p w14:paraId="584FF0FA" w14:textId="1A7922E8" w:rsidR="0085277C" w:rsidRPr="00D76BB3" w:rsidRDefault="00891733" w:rsidP="006A2A37">
      <w:pPr>
        <w:pStyle w:val="ListParagraph"/>
        <w:numPr>
          <w:ilvl w:val="0"/>
          <w:numId w:val="3"/>
        </w:numPr>
        <w:jc w:val="both"/>
        <w:rPr>
          <w:rFonts w:ascii="Times New Roman" w:eastAsia="Times New Roman" w:hAnsi="Times New Roman" w:cs="Times New Roman"/>
          <w:b/>
          <w:sz w:val="28"/>
          <w:szCs w:val="28"/>
        </w:rPr>
      </w:pPr>
      <w:r w:rsidRPr="00D76BB3">
        <w:rPr>
          <w:rFonts w:ascii="Times New Roman" w:eastAsia="Times New Roman" w:hAnsi="Times New Roman" w:cs="Times New Roman"/>
          <w:b/>
          <w:sz w:val="28"/>
          <w:szCs w:val="28"/>
        </w:rPr>
        <w:t>Data</w:t>
      </w:r>
      <w:r w:rsidR="00673622" w:rsidRPr="00D76BB3">
        <w:rPr>
          <w:rFonts w:ascii="Times New Roman" w:eastAsia="Times New Roman" w:hAnsi="Times New Roman" w:cs="Times New Roman"/>
          <w:b/>
          <w:sz w:val="28"/>
          <w:szCs w:val="28"/>
        </w:rPr>
        <w:t xml:space="preserve"> </w:t>
      </w:r>
      <w:r w:rsidR="004C0D0B">
        <w:rPr>
          <w:rFonts w:ascii="Times New Roman" w:eastAsia="Times New Roman" w:hAnsi="Times New Roman" w:cs="Times New Roman"/>
          <w:b/>
          <w:sz w:val="28"/>
          <w:szCs w:val="28"/>
        </w:rPr>
        <w:t>Collection and Processing</w:t>
      </w:r>
      <w:bookmarkStart w:id="0" w:name="_GoBack"/>
      <w:bookmarkEnd w:id="0"/>
    </w:p>
    <w:p w14:paraId="0DDC823C" w14:textId="3D72FD4A" w:rsidR="0085277C" w:rsidRDefault="00891733" w:rsidP="002730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technical data is </w:t>
      </w:r>
      <w:r w:rsidR="008F7F5F">
        <w:rPr>
          <w:rFonts w:ascii="Times New Roman" w:eastAsia="Times New Roman" w:hAnsi="Times New Roman" w:cs="Times New Roman"/>
          <w:sz w:val="24"/>
          <w:szCs w:val="24"/>
        </w:rPr>
        <w:t xml:space="preserve">collected </w:t>
      </w:r>
      <w:r>
        <w:rPr>
          <w:rFonts w:ascii="Times New Roman" w:eastAsia="Times New Roman" w:hAnsi="Times New Roman" w:cs="Times New Roman"/>
          <w:sz w:val="24"/>
          <w:szCs w:val="24"/>
        </w:rPr>
        <w:t>for 66 companies of India, 67 companies of Japan and 67 companies of United States of America is collected from the internet.</w:t>
      </w:r>
      <w:r w:rsidR="00852B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chose these companies mainly because of their popularity and due to the reason that they have existed for a long time in the share market (</w:t>
      </w:r>
      <w:r w:rsidR="00852BA5">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get more data for better analysis). We</w:t>
      </w:r>
      <w:r w:rsidR="008F7F5F">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used the website performance.morningstar.com as the source for collecting this data. Daily data is collected from source from date 30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May 2018 till date 24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September 2004 (Sequentially).</w:t>
      </w:r>
    </w:p>
    <w:p w14:paraId="5F7D0259" w14:textId="77777777" w:rsidR="0085277C" w:rsidRDefault="00891733" w:rsidP="002730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required fields for attribute </w:t>
      </w:r>
      <w:proofErr w:type="gramStart"/>
      <w:r>
        <w:rPr>
          <w:rFonts w:ascii="Times New Roman" w:eastAsia="Times New Roman" w:hAnsi="Times New Roman" w:cs="Times New Roman"/>
          <w:sz w:val="24"/>
          <w:szCs w:val="24"/>
        </w:rPr>
        <w:t>α</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 xml:space="preserve">assumption 1] </w:t>
      </w:r>
      <w:r>
        <w:rPr>
          <w:rFonts w:ascii="Times New Roman" w:eastAsia="Times New Roman" w:hAnsi="Times New Roman" w:cs="Times New Roman"/>
          <w:sz w:val="24"/>
          <w:szCs w:val="24"/>
        </w:rPr>
        <w:t>used for analysis for each company is concatenated column wise into their own files alphabetically depending on what indicator, the analysis is being done. This encompasses the final dataset on which analysis will be done.T</w:t>
      </w:r>
      <w:r w:rsidR="008F7F5F">
        <w:rPr>
          <w:rFonts w:ascii="Times New Roman" w:eastAsia="Times New Roman" w:hAnsi="Times New Roman" w:cs="Times New Roman"/>
          <w:sz w:val="24"/>
          <w:szCs w:val="24"/>
        </w:rPr>
        <w:t>he final dataset’s columns look</w:t>
      </w:r>
      <w:r>
        <w:rPr>
          <w:rFonts w:ascii="Times New Roman" w:eastAsia="Times New Roman" w:hAnsi="Times New Roman" w:cs="Times New Roman"/>
          <w:sz w:val="24"/>
          <w:szCs w:val="24"/>
        </w:rPr>
        <w:t xml:space="preserve"> like the table given in </w:t>
      </w:r>
      <w:r w:rsidR="00D93338">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1</w:t>
      </w:r>
      <w:r w:rsidR="004C461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p w14:paraId="59D00645" w14:textId="77777777" w:rsidR="00D93338" w:rsidRPr="00E75063" w:rsidRDefault="00D93338" w:rsidP="00E75063">
      <w:pPr>
        <w:jc w:val="center"/>
        <w:rPr>
          <w:rFonts w:ascii="Times New Roman" w:eastAsia="Times New Roman" w:hAnsi="Times New Roman" w:cs="Times New Roman"/>
          <w:b/>
          <w:sz w:val="24"/>
          <w:szCs w:val="24"/>
        </w:rPr>
      </w:pPr>
      <w:r w:rsidRPr="00E75063">
        <w:rPr>
          <w:rFonts w:ascii="Times New Roman" w:eastAsia="Times New Roman" w:hAnsi="Times New Roman" w:cs="Times New Roman"/>
          <w:b/>
          <w:sz w:val="24"/>
          <w:szCs w:val="24"/>
        </w:rPr>
        <w:t>Table 1</w:t>
      </w:r>
      <w:r w:rsidR="004C4614">
        <w:rPr>
          <w:rFonts w:ascii="Times New Roman" w:eastAsia="Times New Roman" w:hAnsi="Times New Roman" w:cs="Times New Roman"/>
          <w:b/>
          <w:sz w:val="24"/>
          <w:szCs w:val="24"/>
        </w:rPr>
        <w:t>.1</w:t>
      </w:r>
      <w:r w:rsidRPr="00E75063">
        <w:rPr>
          <w:rFonts w:ascii="Times New Roman" w:eastAsia="Times New Roman" w:hAnsi="Times New Roman" w:cs="Times New Roman"/>
          <w:b/>
          <w:sz w:val="24"/>
          <w:szCs w:val="24"/>
        </w:rPr>
        <w:t xml:space="preserve"> Columns of the final dataset</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1"/>
        <w:gridCol w:w="1001"/>
        <w:gridCol w:w="1076"/>
        <w:gridCol w:w="990"/>
        <w:gridCol w:w="940"/>
        <w:gridCol w:w="1130"/>
        <w:gridCol w:w="990"/>
        <w:gridCol w:w="886"/>
        <w:gridCol w:w="1002"/>
      </w:tblGrid>
      <w:tr w:rsidR="0085277C" w14:paraId="3C047F3F" w14:textId="77777777" w:rsidTr="00AE0A08">
        <w:tc>
          <w:tcPr>
            <w:tcW w:w="1001" w:type="dxa"/>
          </w:tcPr>
          <w:p w14:paraId="1C8D5B29"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India 1</w:t>
            </w:r>
          </w:p>
        </w:tc>
        <w:tc>
          <w:tcPr>
            <w:tcW w:w="1001" w:type="dxa"/>
          </w:tcPr>
          <w:p w14:paraId="75EF026B"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1076" w:type="dxa"/>
          </w:tcPr>
          <w:p w14:paraId="6D3CAA7F"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India 66</w:t>
            </w:r>
          </w:p>
        </w:tc>
        <w:tc>
          <w:tcPr>
            <w:tcW w:w="990" w:type="dxa"/>
          </w:tcPr>
          <w:p w14:paraId="4B65AC11"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Japan 1</w:t>
            </w:r>
          </w:p>
        </w:tc>
        <w:tc>
          <w:tcPr>
            <w:tcW w:w="940" w:type="dxa"/>
          </w:tcPr>
          <w:p w14:paraId="1686F19A"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1130" w:type="dxa"/>
          </w:tcPr>
          <w:p w14:paraId="51EF6A39"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Japan 67</w:t>
            </w:r>
          </w:p>
        </w:tc>
        <w:tc>
          <w:tcPr>
            <w:tcW w:w="990" w:type="dxa"/>
          </w:tcPr>
          <w:p w14:paraId="68CAFF45"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US 1</w:t>
            </w:r>
          </w:p>
        </w:tc>
        <w:tc>
          <w:tcPr>
            <w:tcW w:w="886" w:type="dxa"/>
          </w:tcPr>
          <w:p w14:paraId="4EAFEFDA"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1002" w:type="dxa"/>
          </w:tcPr>
          <w:p w14:paraId="4E916CB7"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US 67</w:t>
            </w:r>
          </w:p>
        </w:tc>
      </w:tr>
      <w:tr w:rsidR="0085277C" w14:paraId="74BEF33D" w14:textId="77777777" w:rsidTr="00AE0A08">
        <w:tc>
          <w:tcPr>
            <w:tcW w:w="1001" w:type="dxa"/>
          </w:tcPr>
          <w:p w14:paraId="13927AC4"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1001" w:type="dxa"/>
          </w:tcPr>
          <w:p w14:paraId="757C73BD"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1076" w:type="dxa"/>
          </w:tcPr>
          <w:p w14:paraId="4270FEE3"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990" w:type="dxa"/>
          </w:tcPr>
          <w:p w14:paraId="03EF3398"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940" w:type="dxa"/>
          </w:tcPr>
          <w:p w14:paraId="0A9AFBA1"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1130" w:type="dxa"/>
          </w:tcPr>
          <w:p w14:paraId="76B405CF"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990" w:type="dxa"/>
          </w:tcPr>
          <w:p w14:paraId="734FCA7C"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886" w:type="dxa"/>
          </w:tcPr>
          <w:p w14:paraId="5717F3A7"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1002" w:type="dxa"/>
          </w:tcPr>
          <w:p w14:paraId="4CEB2A34"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r>
      <w:tr w:rsidR="0085277C" w14:paraId="4AD7645C" w14:textId="77777777" w:rsidTr="00AE0A08">
        <w:tc>
          <w:tcPr>
            <w:tcW w:w="1001" w:type="dxa"/>
          </w:tcPr>
          <w:p w14:paraId="5C867002"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1001" w:type="dxa"/>
          </w:tcPr>
          <w:p w14:paraId="2C83D884"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1076" w:type="dxa"/>
          </w:tcPr>
          <w:p w14:paraId="591606FC"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990" w:type="dxa"/>
          </w:tcPr>
          <w:p w14:paraId="3D16D2E1"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940" w:type="dxa"/>
          </w:tcPr>
          <w:p w14:paraId="2FA4D9B5"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1130" w:type="dxa"/>
          </w:tcPr>
          <w:p w14:paraId="6240B1AB"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990" w:type="dxa"/>
          </w:tcPr>
          <w:p w14:paraId="66ECE0CF"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886" w:type="dxa"/>
          </w:tcPr>
          <w:p w14:paraId="2879506C"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c>
          <w:tcPr>
            <w:tcW w:w="1002" w:type="dxa"/>
          </w:tcPr>
          <w:p w14:paraId="510F164D" w14:textId="77777777" w:rsidR="0085277C" w:rsidRPr="00AE0A08" w:rsidRDefault="00891733" w:rsidP="002730AE">
            <w:pPr>
              <w:jc w:val="both"/>
              <w:rPr>
                <w:rFonts w:ascii="Times New Roman" w:eastAsia="Times New Roman" w:hAnsi="Times New Roman" w:cs="Times New Roman"/>
                <w:szCs w:val="24"/>
              </w:rPr>
            </w:pPr>
            <w:r w:rsidRPr="00AE0A08">
              <w:rPr>
                <w:rFonts w:ascii="Times New Roman" w:eastAsia="Times New Roman" w:hAnsi="Times New Roman" w:cs="Times New Roman"/>
                <w:szCs w:val="24"/>
              </w:rPr>
              <w:t>#</w:t>
            </w:r>
          </w:p>
        </w:tc>
      </w:tr>
    </w:tbl>
    <w:p w14:paraId="4431F5D6" w14:textId="77777777" w:rsidR="004C4614" w:rsidRDefault="004C4614" w:rsidP="002730AE">
      <w:pPr>
        <w:jc w:val="both"/>
        <w:rPr>
          <w:rFonts w:ascii="Times New Roman" w:eastAsia="Times New Roman" w:hAnsi="Times New Roman" w:cs="Times New Roman"/>
          <w:sz w:val="24"/>
          <w:szCs w:val="24"/>
        </w:rPr>
      </w:pPr>
    </w:p>
    <w:p w14:paraId="4BB0F978" w14:textId="77777777" w:rsidR="0085277C" w:rsidRDefault="00891733" w:rsidP="002730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4C4614">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1</w:t>
      </w:r>
      <w:r w:rsidR="004C4614">
        <w:rPr>
          <w:rFonts w:ascii="Times New Roman" w:eastAsia="Times New Roman" w:hAnsi="Times New Roman" w:cs="Times New Roman"/>
          <w:sz w:val="24"/>
          <w:szCs w:val="24"/>
        </w:rPr>
        <w:t>.1</w:t>
      </w:r>
      <w:r>
        <w:rPr>
          <w:rFonts w:ascii="Times New Roman" w:eastAsia="Times New Roman" w:hAnsi="Times New Roman" w:cs="Times New Roman"/>
          <w:sz w:val="24"/>
          <w:szCs w:val="24"/>
        </w:rPr>
        <w:t>, the symbol ‘…’ indicate continuation of series. For example, India 1… India 3 would denote India 1, India 2, India 3. Symbol ‘#’ denotes values in the rows. The number of rows, columns are not precise and are just meant to give reader a view about the final dataset.</w:t>
      </w:r>
    </w:p>
    <w:p w14:paraId="5F5F4B8E" w14:textId="77777777" w:rsidR="0085277C" w:rsidRPr="006A2A37" w:rsidRDefault="00891733" w:rsidP="006A2A37">
      <w:pPr>
        <w:pStyle w:val="ListParagraph"/>
        <w:numPr>
          <w:ilvl w:val="0"/>
          <w:numId w:val="3"/>
        </w:numPr>
        <w:jc w:val="both"/>
        <w:rPr>
          <w:rFonts w:ascii="Times New Roman" w:eastAsia="Times New Roman" w:hAnsi="Times New Roman" w:cs="Times New Roman"/>
          <w:b/>
          <w:sz w:val="28"/>
          <w:szCs w:val="28"/>
        </w:rPr>
      </w:pPr>
      <w:r w:rsidRPr="006A2A37">
        <w:rPr>
          <w:rFonts w:ascii="Times New Roman" w:eastAsia="Times New Roman" w:hAnsi="Times New Roman" w:cs="Times New Roman"/>
          <w:b/>
          <w:sz w:val="28"/>
          <w:szCs w:val="28"/>
        </w:rPr>
        <w:t>Analysis</w:t>
      </w:r>
    </w:p>
    <w:p w14:paraId="65E2740E" w14:textId="77777777" w:rsidR="0085277C" w:rsidRDefault="00891733" w:rsidP="002730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random forest algorithm is trained on the training-set treating 1 company of India as the criterion variable at a time and all companies of Japan and United States of America as the predictor variables.</w:t>
      </w:r>
      <w:r w:rsidR="003562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Now, the trained model is tested against a randomly arranged 20% of the test set.</w:t>
      </w:r>
      <w:r w:rsidR="003562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Following plots are given for the companies India 1 and India 66 as </w:t>
      </w:r>
      <w:r w:rsidR="00D76BB3">
        <w:rPr>
          <w:rFonts w:ascii="Times New Roman" w:eastAsia="Times New Roman" w:hAnsi="Times New Roman" w:cs="Times New Roman"/>
          <w:sz w:val="24"/>
          <w:szCs w:val="24"/>
        </w:rPr>
        <w:t>Figure 3.1</w:t>
      </w:r>
      <w:r>
        <w:rPr>
          <w:rFonts w:ascii="Times New Roman" w:eastAsia="Times New Roman" w:hAnsi="Times New Roman" w:cs="Times New Roman"/>
          <w:sz w:val="24"/>
          <w:szCs w:val="24"/>
        </w:rPr>
        <w:t xml:space="preserve"> and </w:t>
      </w:r>
      <w:r w:rsidR="00D76BB3">
        <w:rPr>
          <w:rFonts w:ascii="Times New Roman" w:eastAsia="Times New Roman" w:hAnsi="Times New Roman" w:cs="Times New Roman"/>
          <w:sz w:val="24"/>
          <w:szCs w:val="24"/>
        </w:rPr>
        <w:t>Figure 3.2</w:t>
      </w:r>
      <w:r>
        <w:rPr>
          <w:rFonts w:ascii="Times New Roman" w:eastAsia="Times New Roman" w:hAnsi="Times New Roman" w:cs="Times New Roman"/>
          <w:sz w:val="24"/>
          <w:szCs w:val="24"/>
        </w:rPr>
        <w:t xml:space="preserve"> respectively, where red points are values of criterion variables and blue lines are the models predictions.</w:t>
      </w:r>
      <w:r w:rsidR="003562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x axis represents the index in the test set of the criterion variable (note that indexes are randomized from the dataset and are not a function of time as the dataset is shuffled before splitting.)</w:t>
      </w:r>
      <w:r w:rsidR="003562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y axis represents the value of criterion variable’s α.</w:t>
      </w:r>
    </w:p>
    <w:tbl>
      <w:tblPr>
        <w:tblStyle w:val="TableGrid"/>
        <w:tblpPr w:leftFromText="180" w:rightFromText="180" w:vertAnchor="text" w:horzAnchor="page" w:tblpX="997" w:tblpY="495"/>
        <w:tblOverlap w:val="nev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6"/>
      </w:tblGrid>
      <w:tr w:rsidR="00AA2AC6" w14:paraId="45C320D4" w14:textId="77777777" w:rsidTr="00AA2AC6">
        <w:trPr>
          <w:cantSplit/>
          <w:trHeight w:val="3447"/>
        </w:trPr>
        <w:tc>
          <w:tcPr>
            <w:tcW w:w="0" w:type="auto"/>
            <w:textDirection w:val="btLr"/>
            <w:vAlign w:val="center"/>
          </w:tcPr>
          <w:p w14:paraId="6FF2841C" w14:textId="77777777" w:rsidR="00AA2AC6" w:rsidRDefault="00AA2AC6" w:rsidP="00AA2AC6">
            <w:pPr>
              <w:ind w:left="113" w:right="113"/>
              <w:jc w:val="center"/>
              <w:rPr>
                <w:rFonts w:ascii="Times New Roman" w:eastAsia="Times New Roman" w:hAnsi="Times New Roman" w:cs="Times New Roman"/>
                <w:szCs w:val="24"/>
              </w:rPr>
            </w:pPr>
            <w:r>
              <w:rPr>
                <w:rFonts w:ascii="Times New Roman" w:eastAsia="Times New Roman" w:hAnsi="Times New Roman" w:cs="Times New Roman"/>
                <w:sz w:val="24"/>
                <w:szCs w:val="24"/>
              </w:rPr>
              <w:t>α of Value of criterion variable</w:t>
            </w:r>
          </w:p>
        </w:tc>
      </w:tr>
    </w:tbl>
    <w:p w14:paraId="24DF5ADB" w14:textId="755701B2" w:rsidR="0085277C" w:rsidRDefault="00AA2AC6" w:rsidP="00FD528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TW"/>
        </w:rPr>
        <w:t xml:space="preserve"> </w:t>
      </w:r>
      <w:r w:rsidR="009F6ABB">
        <w:rPr>
          <w:rFonts w:ascii="Times New Roman" w:eastAsia="Times New Roman" w:hAnsi="Times New Roman" w:cs="Times New Roman"/>
          <w:noProof/>
          <w:sz w:val="24"/>
          <w:szCs w:val="24"/>
          <w:lang w:eastAsia="zh-TW"/>
        </w:rPr>
        <mc:AlternateContent>
          <mc:Choice Requires="wps">
            <w:drawing>
              <wp:anchor distT="0" distB="0" distL="114300" distR="114300" simplePos="0" relativeHeight="251664384" behindDoc="0" locked="0" layoutInCell="1" allowOverlap="1" wp14:anchorId="60BAAF10" wp14:editId="7DA63CD2">
                <wp:simplePos x="0" y="0"/>
                <wp:positionH relativeFrom="margin">
                  <wp:posOffset>1912620</wp:posOffset>
                </wp:positionH>
                <wp:positionV relativeFrom="paragraph">
                  <wp:posOffset>2621915</wp:posOffset>
                </wp:positionV>
                <wp:extent cx="2800350" cy="314325"/>
                <wp:effectExtent l="0" t="0" r="0" b="952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FE60A" w14:textId="14997FF8" w:rsidR="00FD528B" w:rsidRDefault="001D2541">
                            <w:r w:rsidRPr="0087714A">
                              <w:rPr>
                                <w:rFonts w:ascii="Times New Roman" w:eastAsia="Times New Roman" w:hAnsi="Times New Roman" w:cs="Times New Roman"/>
                                <w:szCs w:val="24"/>
                              </w:rPr>
                              <w:t>Index in the test set of the criterion variable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BAAF10" id="_x0000_t202" coordsize="21600,21600" o:spt="202" path="m,l,21600r21600,l21600,xe">
                <v:stroke joinstyle="miter"/>
                <v:path gradientshapeok="t" o:connecttype="rect"/>
              </v:shapetype>
              <v:shape id="Text Box 5" o:spid="_x0000_s1026" type="#_x0000_t202" style="position:absolute;left:0;text-align:left;margin-left:150.6pt;margin-top:206.45pt;width:220.5pt;height:24.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" stroked="f">
                <v:textbox>
                  <w:txbxContent>
                    <w:p w14:paraId="5CDFE60A" w14:textId="14997FF8" w:rsidR="00FD528B" w:rsidRDefault="001D2541">
                      <w:r w:rsidRPr="0087714A">
                        <w:rPr>
                          <w:rFonts w:ascii="Times New Roman" w:eastAsia="Times New Roman" w:hAnsi="Times New Roman" w:cs="Times New Roman"/>
                          <w:szCs w:val="24"/>
                        </w:rPr>
                        <w:t>Index in the test set of the criterion variable</w:t>
                      </w:r>
                    </w:p>
                  </w:txbxContent>
                </v:textbox>
                <w10:wrap anchorx="margin"/>
              </v:shape>
            </w:pict>
          </mc:Fallback>
        </mc:AlternateContent>
      </w:r>
      <w:r w:rsidR="009F6ABB">
        <w:rPr>
          <w:rFonts w:ascii="Times New Roman" w:eastAsia="Times New Roman" w:hAnsi="Times New Roman" w:cs="Times New Roman"/>
          <w:noProof/>
          <w:sz w:val="24"/>
          <w:szCs w:val="24"/>
          <w:lang w:eastAsia="zh-TW"/>
        </w:rPr>
        <w:t xml:space="preserve"> </w:t>
      </w:r>
      <w:r w:rsidR="0087714A">
        <w:rPr>
          <w:rFonts w:ascii="Times New Roman" w:eastAsia="Times New Roman" w:hAnsi="Times New Roman" w:cs="Times New Roman"/>
          <w:noProof/>
          <w:sz w:val="24"/>
          <w:szCs w:val="24"/>
          <w:lang w:val="en-US" w:eastAsia="en-US"/>
        </w:rPr>
        <w:drawing>
          <wp:inline distT="0" distB="0" distL="0" distR="0" wp14:anchorId="74DADF3D" wp14:editId="59FA3C47">
            <wp:extent cx="4884420" cy="2720340"/>
            <wp:effectExtent l="0" t="0" r="0" b="381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001612" cy="2785609"/>
                    </a:xfrm>
                    <a:prstGeom prst="rect">
                      <a:avLst/>
                    </a:prstGeom>
                    <a:ln/>
                  </pic:spPr>
                </pic:pic>
              </a:graphicData>
            </a:graphic>
          </wp:inline>
        </w:drawing>
      </w:r>
    </w:p>
    <w:p w14:paraId="27AD4D5D" w14:textId="77777777" w:rsidR="00FD528B" w:rsidRDefault="00FD528B" w:rsidP="002730AE">
      <w:pPr>
        <w:ind w:firstLine="720"/>
        <w:jc w:val="both"/>
        <w:rPr>
          <w:rFonts w:ascii="Times New Roman" w:eastAsia="Times New Roman" w:hAnsi="Times New Roman" w:cs="Times New Roman"/>
          <w:sz w:val="24"/>
          <w:szCs w:val="24"/>
        </w:rPr>
      </w:pPr>
    </w:p>
    <w:p w14:paraId="3E7DBF67" w14:textId="77777777" w:rsidR="00FD528B" w:rsidRDefault="00FD528B" w:rsidP="009F1846">
      <w:pPr>
        <w:ind w:firstLine="720"/>
        <w:jc w:val="center"/>
        <w:rPr>
          <w:rFonts w:ascii="Times New Roman" w:eastAsia="Times New Roman" w:hAnsi="Times New Roman" w:cs="Times New Roman"/>
          <w:b/>
          <w:sz w:val="24"/>
          <w:szCs w:val="24"/>
        </w:rPr>
      </w:pPr>
      <w:r w:rsidRPr="009F1846">
        <w:rPr>
          <w:rFonts w:ascii="Times New Roman" w:eastAsia="Times New Roman" w:hAnsi="Times New Roman" w:cs="Times New Roman"/>
          <w:b/>
          <w:sz w:val="24"/>
          <w:szCs w:val="24"/>
        </w:rPr>
        <w:t xml:space="preserve">Figure </w:t>
      </w:r>
      <w:proofErr w:type="gramStart"/>
      <w:r w:rsidR="00D76BB3">
        <w:rPr>
          <w:rFonts w:ascii="Times New Roman" w:eastAsia="Times New Roman" w:hAnsi="Times New Roman" w:cs="Times New Roman"/>
          <w:b/>
          <w:sz w:val="24"/>
          <w:szCs w:val="24"/>
        </w:rPr>
        <w:t>3</w:t>
      </w:r>
      <w:r w:rsidRPr="009F1846">
        <w:rPr>
          <w:rFonts w:ascii="Times New Roman" w:eastAsia="Times New Roman" w:hAnsi="Times New Roman" w:cs="Times New Roman"/>
          <w:b/>
          <w:sz w:val="24"/>
          <w:szCs w:val="24"/>
        </w:rPr>
        <w:t>.1  For</w:t>
      </w:r>
      <w:proofErr w:type="gramEnd"/>
      <w:r w:rsidRPr="009F1846">
        <w:rPr>
          <w:rFonts w:ascii="Times New Roman" w:eastAsia="Times New Roman" w:hAnsi="Times New Roman" w:cs="Times New Roman"/>
          <w:b/>
          <w:sz w:val="24"/>
          <w:szCs w:val="24"/>
        </w:rPr>
        <w:t xml:space="preserve"> company India 1</w:t>
      </w:r>
    </w:p>
    <w:tbl>
      <w:tblPr>
        <w:tblStyle w:val="TableGrid"/>
        <w:tblpPr w:leftFromText="180" w:rightFromText="180" w:vertAnchor="text" w:horzAnchor="page" w:tblpX="877" w:tblpY="913"/>
        <w:tblOverlap w:val="never"/>
        <w:tblW w:w="4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6"/>
      </w:tblGrid>
      <w:tr w:rsidR="009F6ABB" w14:paraId="1742A59B" w14:textId="77777777" w:rsidTr="00291C9C">
        <w:trPr>
          <w:cantSplit/>
          <w:trHeight w:val="3434"/>
        </w:trPr>
        <w:tc>
          <w:tcPr>
            <w:tcW w:w="0" w:type="auto"/>
            <w:textDirection w:val="btLr"/>
            <w:vAlign w:val="center"/>
          </w:tcPr>
          <w:p w14:paraId="2C3F6641" w14:textId="77777777" w:rsidR="009F6ABB" w:rsidRDefault="009F6ABB" w:rsidP="009F6ABB">
            <w:pPr>
              <w:ind w:left="113" w:right="113"/>
              <w:jc w:val="center"/>
              <w:rPr>
                <w:rFonts w:ascii="Times New Roman" w:eastAsia="Times New Roman" w:hAnsi="Times New Roman" w:cs="Times New Roman"/>
                <w:szCs w:val="24"/>
              </w:rPr>
            </w:pPr>
            <w:r>
              <w:rPr>
                <w:rFonts w:ascii="Times New Roman" w:eastAsia="Times New Roman" w:hAnsi="Times New Roman" w:cs="Times New Roman"/>
                <w:sz w:val="24"/>
                <w:szCs w:val="24"/>
              </w:rPr>
              <w:t>α of Value of criterion variable</w:t>
            </w:r>
          </w:p>
        </w:tc>
      </w:tr>
    </w:tbl>
    <w:p w14:paraId="2ABD9028" w14:textId="77777777" w:rsidR="00D76BB3" w:rsidRPr="009F1846" w:rsidRDefault="00D76BB3" w:rsidP="009F1846">
      <w:pPr>
        <w:ind w:firstLine="720"/>
        <w:jc w:val="center"/>
        <w:rPr>
          <w:rFonts w:ascii="Times New Roman" w:eastAsia="Times New Roman" w:hAnsi="Times New Roman" w:cs="Times New Roman"/>
          <w:b/>
          <w:sz w:val="24"/>
          <w:szCs w:val="24"/>
        </w:rPr>
      </w:pPr>
    </w:p>
    <w:p w14:paraId="45502633" w14:textId="4570662C" w:rsidR="00FD528B" w:rsidRDefault="00490A2A" w:rsidP="002730AE">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US" w:eastAsia="en-US"/>
        </w:rPr>
        <mc:AlternateContent>
          <mc:Choice Requires="wps">
            <w:drawing>
              <wp:anchor distT="0" distB="0" distL="114300" distR="114300" simplePos="0" relativeHeight="251665408" behindDoc="1" locked="0" layoutInCell="1" allowOverlap="1" wp14:anchorId="6EF7BAC6" wp14:editId="0DC0CA87">
                <wp:simplePos x="0" y="0"/>
                <wp:positionH relativeFrom="column">
                  <wp:posOffset>1706880</wp:posOffset>
                </wp:positionH>
                <wp:positionV relativeFrom="page">
                  <wp:posOffset>8732520</wp:posOffset>
                </wp:positionV>
                <wp:extent cx="3039745" cy="398145"/>
                <wp:effectExtent l="0" t="0" r="8255" b="190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39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9F67" w14:textId="0F02B7F2" w:rsidR="00D76BB3" w:rsidRDefault="003B057F" w:rsidP="00D76BB3">
                            <w:r w:rsidRPr="0087714A">
                              <w:rPr>
                                <w:rFonts w:ascii="Times New Roman" w:eastAsia="Times New Roman" w:hAnsi="Times New Roman" w:cs="Times New Roman"/>
                                <w:szCs w:val="24"/>
                              </w:rPr>
                              <w:t>Index in the test set of the criterion variable</w:t>
                            </w:r>
                            <w:r>
                              <w:rPr>
                                <w:rFonts w:ascii="Times New Roman" w:eastAsia="Times New Roman" w:hAnsi="Times New Roman" w:cs="Times New Roman"/>
                                <w:szCs w:val="24"/>
                              </w:rPr>
                              <w:t xml:space="preserve"> </w:t>
                            </w:r>
                            <w:r>
                              <w:rPr>
                                <w:rFonts w:ascii="Times New Roman" w:eastAsia="Times New Roman" w:hAnsi="Times New Roman" w:cs="Times New Roman"/>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F7BAC6" id="Text Box 6" o:spid="_x0000_s1027" type="#_x0000_t202" style="position:absolute;left:0;text-align:left;margin-left:134.4pt;margin-top:687.6pt;width:239.35pt;height:31.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" stroked="f">
                <v:textbox>
                  <w:txbxContent>
                    <w:p w14:paraId="63139F67" w14:textId="0F02B7F2" w:rsidR="00D76BB3" w:rsidRDefault="003B057F" w:rsidP="00D76BB3">
                      <w:r w:rsidRPr="0087714A">
                        <w:rPr>
                          <w:rFonts w:ascii="Times New Roman" w:eastAsia="Times New Roman" w:hAnsi="Times New Roman" w:cs="Times New Roman"/>
                          <w:szCs w:val="24"/>
                        </w:rPr>
                        <w:t>Index in the test set of the criterion variable</w:t>
                      </w:r>
                      <w:r>
                        <w:rPr>
                          <w:rFonts w:ascii="Times New Roman" w:eastAsia="Times New Roman" w:hAnsi="Times New Roman" w:cs="Times New Roman"/>
                          <w:szCs w:val="24"/>
                        </w:rPr>
                        <w:t xml:space="preserve"> </w:t>
                      </w:r>
                      <w:r>
                        <w:rPr>
                          <w:rFonts w:ascii="Times New Roman" w:eastAsia="Times New Roman" w:hAnsi="Times New Roman" w:cs="Times New Roman"/>
                          <w:sz w:val="24"/>
                          <w:szCs w:val="24"/>
                        </w:rPr>
                        <w:t xml:space="preserve"> </w:t>
                      </w:r>
                    </w:p>
                  </w:txbxContent>
                </v:textbox>
                <w10:wrap anchory="page"/>
              </v:shape>
            </w:pict>
          </mc:Fallback>
        </mc:AlternateContent>
      </w:r>
      <w:r w:rsidR="001110A0" w:rsidRPr="001110A0">
        <w:rPr>
          <w:rFonts w:ascii="Times New Roman" w:eastAsia="Times New Roman" w:hAnsi="Times New Roman" w:cs="Times New Roman"/>
          <w:noProof/>
          <w:sz w:val="24"/>
          <w:szCs w:val="24"/>
          <w:lang w:val="en-US" w:eastAsia="en-US"/>
        </w:rPr>
        <w:drawing>
          <wp:inline distT="0" distB="0" distL="0" distR="0" wp14:anchorId="30C532AB" wp14:editId="400A73CA">
            <wp:extent cx="4785360" cy="2514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785360" cy="2514600"/>
                    </a:xfrm>
                    <a:prstGeom prst="rect">
                      <a:avLst/>
                    </a:prstGeom>
                    <a:ln/>
                  </pic:spPr>
                </pic:pic>
              </a:graphicData>
            </a:graphic>
          </wp:inline>
        </w:drawing>
      </w:r>
    </w:p>
    <w:p w14:paraId="2ED639EF" w14:textId="77777777" w:rsidR="00D76BB3" w:rsidRDefault="00D76BB3" w:rsidP="001110A0">
      <w:pPr>
        <w:ind w:left="360"/>
        <w:jc w:val="center"/>
        <w:rPr>
          <w:rFonts w:ascii="Times New Roman" w:eastAsia="Times New Roman" w:hAnsi="Times New Roman" w:cs="Times New Roman"/>
          <w:b/>
          <w:sz w:val="24"/>
          <w:szCs w:val="24"/>
        </w:rPr>
      </w:pPr>
    </w:p>
    <w:p w14:paraId="6B7963A2" w14:textId="383A588F" w:rsidR="001110A0" w:rsidRDefault="001110A0" w:rsidP="001110A0">
      <w:pPr>
        <w:ind w:left="360"/>
        <w:jc w:val="center"/>
        <w:rPr>
          <w:rFonts w:ascii="Times New Roman" w:eastAsia="Times New Roman" w:hAnsi="Times New Roman" w:cs="Times New Roman"/>
          <w:b/>
          <w:sz w:val="24"/>
          <w:szCs w:val="24"/>
        </w:rPr>
      </w:pPr>
      <w:r w:rsidRPr="001110A0">
        <w:rPr>
          <w:rFonts w:ascii="Times New Roman" w:eastAsia="Times New Roman" w:hAnsi="Times New Roman" w:cs="Times New Roman"/>
          <w:b/>
          <w:sz w:val="24"/>
          <w:szCs w:val="24"/>
        </w:rPr>
        <w:t xml:space="preserve">Figure </w:t>
      </w:r>
      <w:proofErr w:type="gramStart"/>
      <w:r w:rsidR="00D76BB3">
        <w:rPr>
          <w:rFonts w:ascii="Times New Roman" w:eastAsia="Times New Roman" w:hAnsi="Times New Roman" w:cs="Times New Roman"/>
          <w:b/>
          <w:sz w:val="24"/>
          <w:szCs w:val="24"/>
        </w:rPr>
        <w:t>3</w:t>
      </w:r>
      <w:r w:rsidRPr="001110A0">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w:t>
      </w:r>
      <w:r w:rsidRPr="001110A0">
        <w:rPr>
          <w:rFonts w:ascii="Times New Roman" w:eastAsia="Times New Roman" w:hAnsi="Times New Roman" w:cs="Times New Roman"/>
          <w:b/>
          <w:sz w:val="24"/>
          <w:szCs w:val="24"/>
        </w:rPr>
        <w:t xml:space="preserve">  For</w:t>
      </w:r>
      <w:proofErr w:type="gramEnd"/>
      <w:r w:rsidRPr="001110A0">
        <w:rPr>
          <w:rFonts w:ascii="Times New Roman" w:eastAsia="Times New Roman" w:hAnsi="Times New Roman" w:cs="Times New Roman"/>
          <w:b/>
          <w:sz w:val="24"/>
          <w:szCs w:val="24"/>
        </w:rPr>
        <w:t xml:space="preserve"> company India </w:t>
      </w:r>
      <w:r>
        <w:rPr>
          <w:rFonts w:ascii="Times New Roman" w:eastAsia="Times New Roman" w:hAnsi="Times New Roman" w:cs="Times New Roman"/>
          <w:b/>
          <w:sz w:val="24"/>
          <w:szCs w:val="24"/>
        </w:rPr>
        <w:t>66</w:t>
      </w:r>
    </w:p>
    <w:p w14:paraId="316425DD" w14:textId="77777777" w:rsidR="00852BA5" w:rsidRPr="001110A0" w:rsidRDefault="00852BA5" w:rsidP="001110A0">
      <w:pPr>
        <w:ind w:left="360"/>
        <w:jc w:val="center"/>
        <w:rPr>
          <w:rFonts w:ascii="Times New Roman" w:eastAsia="Times New Roman" w:hAnsi="Times New Roman" w:cs="Times New Roman"/>
          <w:b/>
          <w:sz w:val="24"/>
          <w:szCs w:val="24"/>
        </w:rPr>
      </w:pPr>
    </w:p>
    <w:p w14:paraId="2AF02794" w14:textId="77777777" w:rsidR="0085277C" w:rsidRPr="006A2A37" w:rsidRDefault="00891733" w:rsidP="006A2A37">
      <w:pPr>
        <w:pStyle w:val="ListParagraph"/>
        <w:numPr>
          <w:ilvl w:val="0"/>
          <w:numId w:val="3"/>
        </w:numPr>
        <w:jc w:val="both"/>
        <w:rPr>
          <w:rFonts w:ascii="Times New Roman" w:eastAsia="Times New Roman" w:hAnsi="Times New Roman" w:cs="Times New Roman"/>
          <w:b/>
          <w:sz w:val="28"/>
          <w:szCs w:val="28"/>
        </w:rPr>
      </w:pPr>
      <w:r w:rsidRPr="006A2A37">
        <w:rPr>
          <w:rFonts w:ascii="Times New Roman" w:eastAsia="Times New Roman" w:hAnsi="Times New Roman" w:cs="Times New Roman"/>
          <w:b/>
          <w:sz w:val="28"/>
          <w:szCs w:val="28"/>
        </w:rPr>
        <w:lastRenderedPageBreak/>
        <w:t>Results</w:t>
      </w:r>
    </w:p>
    <w:p w14:paraId="5A2B17A1" w14:textId="77777777" w:rsidR="0085277C" w:rsidRDefault="00891733" w:rsidP="002730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Upon doing the above given experiment, the following results are obtained.</w:t>
      </w:r>
    </w:p>
    <w:p w14:paraId="4236648A" w14:textId="77777777" w:rsidR="0085277C" w:rsidRDefault="00891733" w:rsidP="002730A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Droid Sans Mono" w:eastAsia="Droid Sans Mono" w:hAnsi="Droid Sans Mono" w:cs="Droid Sans Mono"/>
          <w:color w:val="000000"/>
          <w:sz w:val="20"/>
          <w:szCs w:val="20"/>
        </w:rPr>
      </w:pPr>
      <w:r>
        <w:rPr>
          <w:rFonts w:ascii="Times New Roman" w:eastAsia="Times New Roman" w:hAnsi="Times New Roman" w:cs="Times New Roman"/>
          <w:color w:val="000000"/>
          <w:sz w:val="28"/>
          <w:szCs w:val="28"/>
        </w:rPr>
        <w:t xml:space="preserve">γ </w:t>
      </w:r>
      <w:r>
        <w:rPr>
          <w:rFonts w:ascii="Times New Roman" w:eastAsia="Times New Roman" w:hAnsi="Times New Roman" w:cs="Times New Roman"/>
          <w:color w:val="000000"/>
          <w:sz w:val="24"/>
          <w:szCs w:val="24"/>
          <w:vertAlign w:val="subscript"/>
        </w:rPr>
        <w:t xml:space="preserve">mean absolute error </w:t>
      </w:r>
      <w:proofErr w:type="gramStart"/>
      <w:r>
        <w:rPr>
          <w:rFonts w:ascii="Times New Roman" w:eastAsia="Times New Roman" w:hAnsi="Times New Roman" w:cs="Times New Roman"/>
          <w:color w:val="000000"/>
          <w:sz w:val="24"/>
          <w:szCs w:val="24"/>
        </w:rPr>
        <w:t xml:space="preserve">=  </w:t>
      </w:r>
      <w:r>
        <w:rPr>
          <w:rFonts w:ascii="Droid Sans Mono" w:eastAsia="Droid Sans Mono" w:hAnsi="Droid Sans Mono" w:cs="Droid Sans Mono"/>
          <w:color w:val="000000"/>
          <w:sz w:val="20"/>
          <w:szCs w:val="20"/>
        </w:rPr>
        <w:t>2</w:t>
      </w:r>
      <w:proofErr w:type="gramEnd"/>
      <w:r>
        <w:rPr>
          <w:rFonts w:ascii="Droid Sans Mono" w:eastAsia="Droid Sans Mono" w:hAnsi="Droid Sans Mono" w:cs="Droid Sans Mono"/>
          <w:color w:val="000000"/>
          <w:sz w:val="20"/>
          <w:szCs w:val="20"/>
        </w:rPr>
        <w:t>.156315</w:t>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sidRPr="00795351">
        <w:rPr>
          <w:rFonts w:ascii="Times New Roman" w:eastAsia="Droid Sans Mono" w:hAnsi="Times New Roman" w:cs="Times New Roman"/>
          <w:color w:val="000000"/>
          <w:sz w:val="20"/>
          <w:szCs w:val="20"/>
        </w:rPr>
        <w:t>(</w:t>
      </w:r>
      <w:r w:rsidR="001110A0">
        <w:rPr>
          <w:rFonts w:ascii="Times New Roman" w:eastAsia="Droid Sans Mono" w:hAnsi="Times New Roman" w:cs="Times New Roman"/>
          <w:color w:val="000000"/>
          <w:sz w:val="20"/>
          <w:szCs w:val="20"/>
        </w:rPr>
        <w:t>4.</w:t>
      </w:r>
      <w:r w:rsidR="00795351" w:rsidRPr="00795351">
        <w:rPr>
          <w:rFonts w:ascii="Times New Roman" w:eastAsia="Droid Sans Mono" w:hAnsi="Times New Roman" w:cs="Times New Roman"/>
          <w:color w:val="000000"/>
          <w:sz w:val="20"/>
          <w:szCs w:val="20"/>
        </w:rPr>
        <w:t>1)</w:t>
      </w:r>
    </w:p>
    <w:p w14:paraId="3BBBCEEF" w14:textId="77777777" w:rsidR="0085277C" w:rsidRDefault="00891733" w:rsidP="002730A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Droid Sans Mono" w:eastAsia="Droid Sans Mono" w:hAnsi="Droid Sans Mono" w:cs="Droid Sans Mono"/>
          <w:color w:val="000000"/>
          <w:sz w:val="20"/>
          <w:szCs w:val="20"/>
        </w:rPr>
      </w:pPr>
      <w:r>
        <w:rPr>
          <w:rFonts w:ascii="Times New Roman" w:eastAsia="Times New Roman" w:hAnsi="Times New Roman" w:cs="Times New Roman"/>
          <w:color w:val="000000"/>
          <w:sz w:val="28"/>
          <w:szCs w:val="28"/>
        </w:rPr>
        <w:t>γ</w:t>
      </w:r>
      <w:r>
        <w:rPr>
          <w:rFonts w:ascii="Times New Roman" w:eastAsia="Times New Roman" w:hAnsi="Times New Roman" w:cs="Times New Roman"/>
          <w:color w:val="000000"/>
          <w:sz w:val="24"/>
          <w:szCs w:val="24"/>
          <w:vertAlign w:val="subscript"/>
        </w:rPr>
        <w:t>root mean squared error</w:t>
      </w:r>
      <w:r>
        <w:rPr>
          <w:rFonts w:ascii="Times New Roman" w:eastAsia="Times New Roman" w:hAnsi="Times New Roman" w:cs="Times New Roman"/>
          <w:color w:val="000000"/>
          <w:sz w:val="28"/>
          <w:szCs w:val="28"/>
        </w:rPr>
        <w:t xml:space="preserve">= </w:t>
      </w:r>
      <w:r>
        <w:rPr>
          <w:rFonts w:ascii="Droid Sans Mono" w:eastAsia="Droid Sans Mono" w:hAnsi="Droid Sans Mono" w:cs="Droid Sans Mono"/>
          <w:color w:val="000000"/>
          <w:sz w:val="20"/>
          <w:szCs w:val="20"/>
        </w:rPr>
        <w:t>5.816969</w:t>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Pr>
          <w:rFonts w:ascii="Droid Sans Mono" w:eastAsia="Droid Sans Mono" w:hAnsi="Droid Sans Mono" w:cs="Droid Sans Mono"/>
          <w:color w:val="000000"/>
          <w:sz w:val="20"/>
          <w:szCs w:val="20"/>
        </w:rPr>
        <w:tab/>
      </w:r>
      <w:r w:rsidR="00795351" w:rsidRPr="00795351">
        <w:rPr>
          <w:rFonts w:ascii="Times New Roman" w:eastAsia="Droid Sans Mono" w:hAnsi="Times New Roman" w:cs="Times New Roman"/>
          <w:color w:val="000000"/>
          <w:sz w:val="20"/>
          <w:szCs w:val="20"/>
        </w:rPr>
        <w:t>(</w:t>
      </w:r>
      <w:r w:rsidR="001110A0">
        <w:rPr>
          <w:rFonts w:ascii="Times New Roman" w:eastAsia="Droid Sans Mono" w:hAnsi="Times New Roman" w:cs="Times New Roman"/>
          <w:color w:val="000000"/>
          <w:sz w:val="20"/>
          <w:szCs w:val="20"/>
        </w:rPr>
        <w:t>4.</w:t>
      </w:r>
      <w:r w:rsidR="00795351" w:rsidRPr="00795351">
        <w:rPr>
          <w:rFonts w:ascii="Times New Roman" w:eastAsia="Droid Sans Mono" w:hAnsi="Times New Roman" w:cs="Times New Roman"/>
          <w:color w:val="000000"/>
          <w:sz w:val="20"/>
          <w:szCs w:val="20"/>
        </w:rPr>
        <w:t>2)</w:t>
      </w:r>
    </w:p>
    <w:p w14:paraId="2EFE87A2" w14:textId="77777777" w:rsidR="0085277C" w:rsidRDefault="00891733" w:rsidP="002730A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Droid Sans Mono" w:eastAsia="Droid Sans Mono" w:hAnsi="Droid Sans Mono" w:cs="Droid Sans Mono"/>
          <w:color w:val="000000"/>
          <w:sz w:val="20"/>
          <w:szCs w:val="20"/>
        </w:rPr>
      </w:pPr>
      <w:r>
        <w:rPr>
          <w:rFonts w:ascii="Times New Roman" w:eastAsia="Times New Roman" w:hAnsi="Times New Roman" w:cs="Times New Roman"/>
          <w:color w:val="000000"/>
          <w:sz w:val="24"/>
          <w:szCs w:val="24"/>
        </w:rPr>
        <w:t>Average of Mean Squared Error</w:t>
      </w:r>
      <w:r>
        <w:rPr>
          <w:rFonts w:ascii="Times New Roman" w:eastAsia="Times New Roman" w:hAnsi="Times New Roman" w:cs="Times New Roman"/>
          <w:color w:val="000000"/>
          <w:sz w:val="28"/>
          <w:szCs w:val="28"/>
        </w:rPr>
        <w:t xml:space="preserve"> = </w:t>
      </w:r>
      <w:r>
        <w:rPr>
          <w:rFonts w:ascii="Droid Sans Mono" w:eastAsia="Droid Sans Mono" w:hAnsi="Droid Sans Mono" w:cs="Droid Sans Mono"/>
          <w:color w:val="000000"/>
          <w:sz w:val="20"/>
          <w:szCs w:val="20"/>
        </w:rPr>
        <w:t>16710.597253</w:t>
      </w:r>
      <w:r w:rsidR="00795351">
        <w:rPr>
          <w:rFonts w:ascii="Times New Roman" w:eastAsia="Times New Roman" w:hAnsi="Times New Roman" w:cs="Times New Roman"/>
          <w:color w:val="000000"/>
          <w:sz w:val="28"/>
          <w:szCs w:val="28"/>
        </w:rPr>
        <w:tab/>
      </w:r>
      <w:r w:rsidR="00795351">
        <w:rPr>
          <w:rFonts w:ascii="Times New Roman" w:eastAsia="Times New Roman" w:hAnsi="Times New Roman" w:cs="Times New Roman"/>
          <w:color w:val="000000"/>
          <w:sz w:val="28"/>
          <w:szCs w:val="28"/>
        </w:rPr>
        <w:tab/>
      </w:r>
      <w:r w:rsidR="00795351">
        <w:rPr>
          <w:rFonts w:ascii="Times New Roman" w:eastAsia="Times New Roman" w:hAnsi="Times New Roman" w:cs="Times New Roman"/>
          <w:color w:val="000000"/>
          <w:sz w:val="28"/>
          <w:szCs w:val="28"/>
        </w:rPr>
        <w:tab/>
      </w:r>
      <w:r w:rsidR="00795351" w:rsidRPr="00795351">
        <w:rPr>
          <w:rFonts w:ascii="Times New Roman" w:eastAsia="Times New Roman" w:hAnsi="Times New Roman" w:cs="Times New Roman"/>
          <w:color w:val="000000"/>
          <w:sz w:val="20"/>
          <w:szCs w:val="20"/>
        </w:rPr>
        <w:t>(</w:t>
      </w:r>
      <w:r w:rsidR="001110A0">
        <w:rPr>
          <w:rFonts w:ascii="Times New Roman" w:eastAsia="Times New Roman" w:hAnsi="Times New Roman" w:cs="Times New Roman"/>
          <w:color w:val="000000"/>
          <w:sz w:val="20"/>
          <w:szCs w:val="20"/>
        </w:rPr>
        <w:t>4.</w:t>
      </w:r>
      <w:r w:rsidR="00795351" w:rsidRPr="00795351">
        <w:rPr>
          <w:rFonts w:ascii="Times New Roman" w:eastAsia="Times New Roman" w:hAnsi="Times New Roman" w:cs="Times New Roman"/>
          <w:color w:val="000000"/>
          <w:sz w:val="20"/>
          <w:szCs w:val="20"/>
        </w:rPr>
        <w:t>3)</w:t>
      </w:r>
      <w:r w:rsidR="00795351">
        <w:rPr>
          <w:rFonts w:ascii="Times New Roman" w:eastAsia="Times New Roman" w:hAnsi="Times New Roman" w:cs="Times New Roman"/>
          <w:color w:val="000000"/>
          <w:sz w:val="28"/>
          <w:szCs w:val="28"/>
        </w:rPr>
        <w:tab/>
      </w:r>
      <w:r w:rsidR="00795351">
        <w:rPr>
          <w:rFonts w:ascii="Times New Roman" w:eastAsia="Times New Roman" w:hAnsi="Times New Roman" w:cs="Times New Roman"/>
          <w:color w:val="000000"/>
          <w:sz w:val="28"/>
          <w:szCs w:val="28"/>
        </w:rPr>
        <w:tab/>
      </w:r>
      <w:r w:rsidR="00795351">
        <w:rPr>
          <w:rFonts w:ascii="Times New Roman" w:eastAsia="Times New Roman" w:hAnsi="Times New Roman" w:cs="Times New Roman"/>
          <w:color w:val="000000"/>
          <w:sz w:val="28"/>
          <w:szCs w:val="28"/>
        </w:rPr>
        <w:tab/>
      </w:r>
      <w:r w:rsidR="00795351">
        <w:rPr>
          <w:rFonts w:ascii="Times New Roman" w:eastAsia="Times New Roman" w:hAnsi="Times New Roman" w:cs="Times New Roman"/>
          <w:color w:val="000000"/>
          <w:sz w:val="28"/>
          <w:szCs w:val="28"/>
        </w:rPr>
        <w:tab/>
      </w:r>
      <w:r w:rsidR="00795351">
        <w:rPr>
          <w:rFonts w:ascii="Times New Roman" w:eastAsia="Times New Roman" w:hAnsi="Times New Roman" w:cs="Times New Roman"/>
          <w:color w:val="000000"/>
          <w:sz w:val="28"/>
          <w:szCs w:val="28"/>
        </w:rPr>
        <w:tab/>
      </w:r>
    </w:p>
    <w:p w14:paraId="75A61F66" w14:textId="77777777" w:rsidR="0085277C" w:rsidRDefault="0085277C" w:rsidP="002730AE">
      <w:pPr>
        <w:jc w:val="both"/>
        <w:rPr>
          <w:rFonts w:ascii="Times New Roman" w:eastAsia="Times New Roman" w:hAnsi="Times New Roman" w:cs="Times New Roman"/>
          <w:sz w:val="24"/>
          <w:szCs w:val="24"/>
        </w:rPr>
      </w:pPr>
    </w:p>
    <w:p w14:paraId="010F8C30" w14:textId="77777777" w:rsidR="0085277C" w:rsidRDefault="00891733" w:rsidP="002730A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Assumptions</w:t>
      </w:r>
    </w:p>
    <w:p w14:paraId="4C81B1ED" w14:textId="348FE669" w:rsidR="0085277C" w:rsidRDefault="00891733" w:rsidP="002730AE">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attribute for which analysis is being done (i.e. OHLC average), is assumed to be α. </w:t>
      </w:r>
    </w:p>
    <w:p w14:paraId="2693BC8C" w14:textId="77777777" w:rsidR="0085277C" w:rsidRDefault="00891733" w:rsidP="002730AE">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 value of the criterion variable of the test set, is assumed to be β (Individual for all 66 models).</w:t>
      </w:r>
    </w:p>
    <w:p w14:paraId="0CB517EF" w14:textId="77777777" w:rsidR="0085277C" w:rsidRDefault="00891733" w:rsidP="002730AE">
      <w:pPr>
        <w:numPr>
          <w:ilvl w:val="0"/>
          <w:numId w:val="1"/>
        </w:numPr>
        <w:pBdr>
          <w:top w:val="nil"/>
          <w:left w:val="nil"/>
          <w:bottom w:val="nil"/>
          <w:right w:val="nil"/>
          <w:between w:val="nil"/>
        </w:pBdr>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mean absolute errors and root mean squared errors of the 66 models we trained, each value is divided by β and is multiplied by 100. This gives us the percentage part that is mean absolute error of β. Now all these values are averaged. This gives us the average percentage that the error is over all the 66 companies. Let this value be γ.</w:t>
      </w:r>
    </w:p>
    <w:p w14:paraId="1A63F3D5" w14:textId="6BC649F6" w:rsidR="006A2A37" w:rsidRPr="00852BA5" w:rsidRDefault="006A2A37" w:rsidP="006A2A37">
      <w:pPr>
        <w:pStyle w:val="ListParagraph"/>
        <w:numPr>
          <w:ilvl w:val="0"/>
          <w:numId w:val="3"/>
        </w:numPr>
        <w:pBdr>
          <w:top w:val="nil"/>
          <w:left w:val="nil"/>
          <w:bottom w:val="nil"/>
          <w:right w:val="nil"/>
          <w:between w:val="nil"/>
        </w:pBdr>
        <w:jc w:val="both"/>
        <w:rPr>
          <w:rFonts w:ascii="Times New Roman" w:eastAsia="Times New Roman" w:hAnsi="Times New Roman" w:cs="Times New Roman"/>
          <w:b/>
          <w:color w:val="000000"/>
          <w:sz w:val="28"/>
          <w:szCs w:val="28"/>
        </w:rPr>
      </w:pPr>
      <w:r w:rsidRPr="00852BA5">
        <w:rPr>
          <w:rFonts w:ascii="Times New Roman" w:eastAsia="Times New Roman" w:hAnsi="Times New Roman" w:cs="Times New Roman"/>
          <w:b/>
          <w:color w:val="000000"/>
          <w:sz w:val="28"/>
          <w:szCs w:val="28"/>
        </w:rPr>
        <w:t>Conclusion</w:t>
      </w:r>
    </w:p>
    <w:p w14:paraId="1AC9D28C" w14:textId="77777777" w:rsidR="00852BA5" w:rsidRDefault="00852BA5" w:rsidP="00852BA5">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
    <w:p w14:paraId="1002FDBF" w14:textId="60D32A21" w:rsidR="00060D7A" w:rsidRPr="00060D7A" w:rsidRDefault="00D472AD" w:rsidP="00060D7A">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Upon conducting the analysis, we get small values for </w:t>
      </w:r>
      <w:r>
        <w:rPr>
          <w:rFonts w:ascii="Times New Roman" w:eastAsia="Times New Roman" w:hAnsi="Times New Roman" w:cs="Times New Roman"/>
          <w:color w:val="000000"/>
          <w:sz w:val="28"/>
          <w:szCs w:val="28"/>
        </w:rPr>
        <w:t xml:space="preserve">γ </w:t>
      </w:r>
      <w:r>
        <w:rPr>
          <w:rFonts w:ascii="Times New Roman" w:eastAsia="Times New Roman" w:hAnsi="Times New Roman" w:cs="Times New Roman"/>
          <w:color w:val="000000"/>
          <w:sz w:val="24"/>
          <w:szCs w:val="24"/>
          <w:vertAlign w:val="subscript"/>
        </w:rPr>
        <w:t>mean absolute error</w:t>
      </w:r>
      <w:r w:rsidR="003B057F">
        <w:rPr>
          <w:rFonts w:ascii="Times New Roman" w:eastAsia="Times New Roman" w:hAnsi="Times New Roman" w:cs="Times New Roman"/>
          <w:color w:val="000000"/>
          <w:sz w:val="24"/>
          <w:szCs w:val="24"/>
          <w:vertAlign w:val="subscript"/>
        </w:rPr>
        <w:t xml:space="preserve"> </w:t>
      </w:r>
      <w:r w:rsidR="00060D7A" w:rsidRPr="00060D7A">
        <w:rPr>
          <w:rFonts w:ascii="Times New Roman" w:eastAsia="Times New Roman" w:hAnsi="Times New Roman" w:cs="Times New Roman"/>
          <w:color w:val="000000"/>
          <w:sz w:val="24"/>
          <w:szCs w:val="24"/>
        </w:rPr>
        <w:t>al</w:t>
      </w:r>
      <w:r w:rsidR="00060D7A">
        <w:rPr>
          <w:rFonts w:ascii="Times New Roman" w:eastAsia="Times New Roman" w:hAnsi="Times New Roman" w:cs="Times New Roman"/>
          <w:color w:val="000000"/>
          <w:sz w:val="24"/>
          <w:szCs w:val="24"/>
        </w:rPr>
        <w:t>ong with</w:t>
      </w:r>
    </w:p>
    <w:p w14:paraId="311064BE" w14:textId="252EA57F" w:rsidR="00852BA5" w:rsidRPr="00852BA5" w:rsidRDefault="00D472AD" w:rsidP="00852BA5">
      <w:pPr>
        <w:pStyle w:val="ListParagraph"/>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8"/>
          <w:szCs w:val="28"/>
        </w:rPr>
        <w:t>γ</w:t>
      </w:r>
      <w:r>
        <w:rPr>
          <w:rFonts w:ascii="Times New Roman" w:eastAsia="Times New Roman" w:hAnsi="Times New Roman" w:cs="Times New Roman"/>
          <w:color w:val="000000"/>
          <w:sz w:val="24"/>
          <w:szCs w:val="24"/>
          <w:vertAlign w:val="subscript"/>
        </w:rPr>
        <w:t>root</w:t>
      </w:r>
      <w:proofErr w:type="spellEnd"/>
      <w:r>
        <w:rPr>
          <w:rFonts w:ascii="Times New Roman" w:eastAsia="Times New Roman" w:hAnsi="Times New Roman" w:cs="Times New Roman"/>
          <w:color w:val="000000"/>
          <w:sz w:val="24"/>
          <w:szCs w:val="24"/>
          <w:vertAlign w:val="subscript"/>
        </w:rPr>
        <w:t xml:space="preserve"> mean squared error </w:t>
      </w:r>
      <w:r>
        <w:rPr>
          <w:rFonts w:ascii="Times New Roman" w:eastAsia="Times New Roman" w:hAnsi="Times New Roman" w:cs="Times New Roman"/>
          <w:color w:val="000000"/>
          <w:sz w:val="24"/>
          <w:szCs w:val="24"/>
        </w:rPr>
        <w:t xml:space="preserve">and average of Mean Squared error. </w:t>
      </w:r>
      <w:r w:rsidR="00F75A3F">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he model predicts α of the criterion variable</w:t>
      </w:r>
      <w:r w:rsidR="00F75A3F">
        <w:rPr>
          <w:rFonts w:ascii="Times New Roman" w:eastAsia="Times New Roman" w:hAnsi="Times New Roman" w:cs="Times New Roman"/>
          <w:color w:val="000000"/>
          <w:sz w:val="24"/>
          <w:szCs w:val="24"/>
        </w:rPr>
        <w:t xml:space="preserve"> for all 66 companies of India</w:t>
      </w:r>
      <w:r>
        <w:rPr>
          <w:rFonts w:ascii="Times New Roman" w:eastAsia="Times New Roman" w:hAnsi="Times New Roman" w:cs="Times New Roman"/>
          <w:color w:val="000000"/>
          <w:sz w:val="24"/>
          <w:szCs w:val="24"/>
        </w:rPr>
        <w:t xml:space="preserve"> with </w:t>
      </w:r>
      <w:r w:rsidR="001D2541">
        <w:rPr>
          <w:rFonts w:ascii="Times New Roman" w:eastAsia="Times New Roman" w:hAnsi="Times New Roman" w:cs="Times New Roman"/>
          <w:color w:val="000000"/>
          <w:sz w:val="24"/>
          <w:szCs w:val="24"/>
        </w:rPr>
        <w:t>satisfactory</w:t>
      </w:r>
      <w:r>
        <w:rPr>
          <w:rFonts w:ascii="Times New Roman" w:eastAsia="Times New Roman" w:hAnsi="Times New Roman" w:cs="Times New Roman"/>
          <w:color w:val="000000"/>
          <w:sz w:val="24"/>
          <w:szCs w:val="24"/>
        </w:rPr>
        <w:t xml:space="preserve"> accuracy</w:t>
      </w:r>
      <w:r w:rsidR="00F75A3F">
        <w:rPr>
          <w:rFonts w:ascii="Times New Roman" w:eastAsia="Times New Roman" w:hAnsi="Times New Roman" w:cs="Times New Roman"/>
          <w:color w:val="000000"/>
          <w:sz w:val="24"/>
          <w:szCs w:val="24"/>
        </w:rPr>
        <w:t xml:space="preserve"> </w:t>
      </w:r>
      <w:r w:rsidR="00060D7A">
        <w:rPr>
          <w:rFonts w:ascii="Times New Roman" w:eastAsia="Times New Roman" w:hAnsi="Times New Roman" w:cs="Times New Roman"/>
          <w:color w:val="000000"/>
          <w:sz w:val="24"/>
          <w:szCs w:val="24"/>
        </w:rPr>
        <w:t>using only data from selected 67 companies of Japan and selected 67 companies of United States of America.</w:t>
      </w:r>
      <w:r w:rsidR="003B057F">
        <w:rPr>
          <w:rFonts w:ascii="Times New Roman" w:eastAsia="Times New Roman" w:hAnsi="Times New Roman" w:cs="Times New Roman"/>
          <w:color w:val="000000"/>
          <w:sz w:val="24"/>
          <w:szCs w:val="24"/>
        </w:rPr>
        <w:t xml:space="preserve"> This implies a strong </w:t>
      </w:r>
      <w:r w:rsidR="001D2541">
        <w:rPr>
          <w:rFonts w:ascii="Times New Roman" w:eastAsia="Times New Roman" w:hAnsi="Times New Roman" w:cs="Times New Roman"/>
          <w:color w:val="000000"/>
          <w:sz w:val="24"/>
          <w:szCs w:val="24"/>
        </w:rPr>
        <w:t>dependence of the companies of India on the companies of Japan and United States of America.</w:t>
      </w:r>
    </w:p>
    <w:p w14:paraId="6CEB0F5F" w14:textId="4994C7EA" w:rsidR="006A2A37" w:rsidRDefault="006A2A37" w:rsidP="00852BA5">
      <w:pPr>
        <w:pBdr>
          <w:top w:val="nil"/>
          <w:left w:val="nil"/>
          <w:bottom w:val="nil"/>
          <w:right w:val="nil"/>
          <w:between w:val="nil"/>
        </w:pBdr>
        <w:ind w:left="360"/>
        <w:contextualSpacing/>
        <w:jc w:val="both"/>
        <w:rPr>
          <w:rFonts w:ascii="Times New Roman" w:eastAsia="Times New Roman" w:hAnsi="Times New Roman" w:cs="Times New Roman"/>
          <w:color w:val="000000"/>
          <w:sz w:val="24"/>
          <w:szCs w:val="24"/>
        </w:rPr>
      </w:pPr>
    </w:p>
    <w:p w14:paraId="10B997AA" w14:textId="77777777" w:rsidR="0085277C" w:rsidRPr="0087714A" w:rsidRDefault="00891733" w:rsidP="002730AE">
      <w:pPr>
        <w:jc w:val="both"/>
        <w:rPr>
          <w:rFonts w:ascii="Times New Roman" w:eastAsia="Times New Roman" w:hAnsi="Times New Roman" w:cs="Times New Roman"/>
          <w:b/>
          <w:sz w:val="28"/>
          <w:szCs w:val="28"/>
        </w:rPr>
      </w:pPr>
      <w:r w:rsidRPr="0087714A">
        <w:rPr>
          <w:rFonts w:ascii="Times New Roman" w:eastAsia="Times New Roman" w:hAnsi="Times New Roman" w:cs="Times New Roman"/>
          <w:b/>
          <w:sz w:val="28"/>
          <w:szCs w:val="28"/>
        </w:rPr>
        <w:t>References</w:t>
      </w:r>
    </w:p>
    <w:p w14:paraId="3AFC1AD1" w14:textId="77777777" w:rsidR="0085277C" w:rsidRDefault="006A2A37" w:rsidP="002730AE">
      <w:pPr>
        <w:numPr>
          <w:ilvl w:val="0"/>
          <w:numId w:val="2"/>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Selene Yue Xu (UC Berkeley) “</w:t>
      </w:r>
      <w:r w:rsidR="00891733">
        <w:rPr>
          <w:rFonts w:ascii="Times New Roman" w:eastAsia="Times New Roman" w:hAnsi="Times New Roman" w:cs="Times New Roman"/>
          <w:color w:val="000000"/>
          <w:sz w:val="24"/>
          <w:szCs w:val="24"/>
        </w:rPr>
        <w:t xml:space="preserve">Stock Price Forecasting Using Information from </w:t>
      </w:r>
      <w:r>
        <w:rPr>
          <w:rFonts w:ascii="Times New Roman" w:eastAsia="Times New Roman" w:hAnsi="Times New Roman" w:cs="Times New Roman"/>
          <w:color w:val="000000"/>
          <w:sz w:val="24"/>
          <w:szCs w:val="24"/>
        </w:rPr>
        <w:t>Yahoo Finance and Google Trend”</w:t>
      </w:r>
    </w:p>
    <w:p w14:paraId="749D9765" w14:textId="77777777" w:rsidR="0085277C" w:rsidRDefault="00891733" w:rsidP="002730AE">
      <w:pPr>
        <w:numPr>
          <w:ilvl w:val="0"/>
          <w:numId w:val="2"/>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Adam Milton “Which price data point is used will affect indicator performance” at the article “Whether to Us</w:t>
      </w:r>
      <w:r w:rsidR="006A2A37">
        <w:rPr>
          <w:rFonts w:ascii="Times New Roman" w:eastAsia="Times New Roman" w:hAnsi="Times New Roman" w:cs="Times New Roman"/>
          <w:color w:val="000000"/>
          <w:sz w:val="24"/>
          <w:szCs w:val="24"/>
        </w:rPr>
        <w:t>e the Open, High, Low or Close o</w:t>
      </w:r>
      <w:r>
        <w:rPr>
          <w:rFonts w:ascii="Times New Roman" w:eastAsia="Times New Roman" w:hAnsi="Times New Roman" w:cs="Times New Roman"/>
          <w:color w:val="000000"/>
          <w:sz w:val="24"/>
          <w:szCs w:val="24"/>
        </w:rPr>
        <w:t>n Trading Indicators” on thebalance.com updated on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February, 2017.</w:t>
      </w:r>
    </w:p>
    <w:p w14:paraId="5CC5E4DE" w14:textId="77777777" w:rsidR="0085277C" w:rsidRDefault="00891733" w:rsidP="002730AE">
      <w:pPr>
        <w:numPr>
          <w:ilvl w:val="0"/>
          <w:numId w:val="2"/>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 T.K. (1995) Random Decision Forest. Proceedings of the 3rd International Conference on Document Analysis and Recognition, Montreal, 14-16 August 1995, 278-282.</w:t>
      </w:r>
    </w:p>
    <w:p w14:paraId="2EE9F722" w14:textId="77777777" w:rsidR="0085277C" w:rsidRDefault="00891733" w:rsidP="002730AE">
      <w:pPr>
        <w:numPr>
          <w:ilvl w:val="0"/>
          <w:numId w:val="2"/>
        </w:numPr>
        <w:pBdr>
          <w:top w:val="nil"/>
          <w:left w:val="nil"/>
          <w:bottom w:val="nil"/>
          <w:right w:val="nil"/>
          <w:between w:val="nil"/>
        </w:pBdr>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 TK (1998). "The Random Subspace Method for Constructing Decision Forests" (PDF). IEEE Transactions on Pattern Analysis and Machine Intelligence. 20 (8): 832–844.</w:t>
      </w:r>
    </w:p>
    <w:sectPr w:rsidR="0085277C" w:rsidSect="00D76BB3">
      <w:pgSz w:w="11906" w:h="16838"/>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Mono">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31FF2"/>
    <w:multiLevelType w:val="multilevel"/>
    <w:tmpl w:val="6FC65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5A7A89"/>
    <w:multiLevelType w:val="hybridMultilevel"/>
    <w:tmpl w:val="6EFC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8518B"/>
    <w:multiLevelType w:val="multilevel"/>
    <w:tmpl w:val="F0128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7C"/>
    <w:rsid w:val="00060D7A"/>
    <w:rsid w:val="000F3E55"/>
    <w:rsid w:val="00100479"/>
    <w:rsid w:val="001110A0"/>
    <w:rsid w:val="001D2541"/>
    <w:rsid w:val="001D2E2A"/>
    <w:rsid w:val="00260A7B"/>
    <w:rsid w:val="002730AE"/>
    <w:rsid w:val="00291C9C"/>
    <w:rsid w:val="002B00FF"/>
    <w:rsid w:val="0031770D"/>
    <w:rsid w:val="00356260"/>
    <w:rsid w:val="003B057F"/>
    <w:rsid w:val="003E00E5"/>
    <w:rsid w:val="00490A2A"/>
    <w:rsid w:val="004C0D0B"/>
    <w:rsid w:val="004C4614"/>
    <w:rsid w:val="004C7184"/>
    <w:rsid w:val="005A001F"/>
    <w:rsid w:val="005B66C9"/>
    <w:rsid w:val="00673622"/>
    <w:rsid w:val="00682C26"/>
    <w:rsid w:val="006A2A37"/>
    <w:rsid w:val="00795351"/>
    <w:rsid w:val="007F1408"/>
    <w:rsid w:val="0085277C"/>
    <w:rsid w:val="00852BA5"/>
    <w:rsid w:val="0087714A"/>
    <w:rsid w:val="00891733"/>
    <w:rsid w:val="008F7F5F"/>
    <w:rsid w:val="0092552A"/>
    <w:rsid w:val="00952215"/>
    <w:rsid w:val="009F1846"/>
    <w:rsid w:val="009F6ABB"/>
    <w:rsid w:val="00AA2AC6"/>
    <w:rsid w:val="00AE0A08"/>
    <w:rsid w:val="00B151EC"/>
    <w:rsid w:val="00B22242"/>
    <w:rsid w:val="00C04E3E"/>
    <w:rsid w:val="00C3447A"/>
    <w:rsid w:val="00D472AD"/>
    <w:rsid w:val="00D63F4A"/>
    <w:rsid w:val="00D76BB3"/>
    <w:rsid w:val="00D93338"/>
    <w:rsid w:val="00E744E1"/>
    <w:rsid w:val="00E75063"/>
    <w:rsid w:val="00ED5849"/>
    <w:rsid w:val="00F068ED"/>
    <w:rsid w:val="00F4014F"/>
    <w:rsid w:val="00F75A3F"/>
    <w:rsid w:val="00F83524"/>
    <w:rsid w:val="00FD52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A197"/>
  <w15:docId w15:val="{865FE0B8-9B94-48B7-A49F-3A9D0FFC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D5849"/>
  </w:style>
  <w:style w:type="paragraph" w:styleId="Heading1">
    <w:name w:val="heading 1"/>
    <w:basedOn w:val="Normal"/>
    <w:next w:val="Normal"/>
    <w:rsid w:val="00ED5849"/>
    <w:pPr>
      <w:keepNext/>
      <w:keepLines/>
      <w:spacing w:before="480" w:after="120"/>
      <w:outlineLvl w:val="0"/>
    </w:pPr>
    <w:rPr>
      <w:b/>
      <w:sz w:val="48"/>
      <w:szCs w:val="48"/>
    </w:rPr>
  </w:style>
  <w:style w:type="paragraph" w:styleId="Heading2">
    <w:name w:val="heading 2"/>
    <w:basedOn w:val="Normal"/>
    <w:next w:val="Normal"/>
    <w:rsid w:val="00ED5849"/>
    <w:pPr>
      <w:keepNext/>
      <w:keepLines/>
      <w:spacing w:before="360" w:after="80"/>
      <w:outlineLvl w:val="1"/>
    </w:pPr>
    <w:rPr>
      <w:b/>
      <w:sz w:val="36"/>
      <w:szCs w:val="36"/>
    </w:rPr>
  </w:style>
  <w:style w:type="paragraph" w:styleId="Heading3">
    <w:name w:val="heading 3"/>
    <w:basedOn w:val="Normal"/>
    <w:next w:val="Normal"/>
    <w:rsid w:val="00ED5849"/>
    <w:pPr>
      <w:keepNext/>
      <w:keepLines/>
      <w:spacing w:before="280" w:after="80"/>
      <w:outlineLvl w:val="2"/>
    </w:pPr>
    <w:rPr>
      <w:b/>
      <w:sz w:val="28"/>
      <w:szCs w:val="28"/>
    </w:rPr>
  </w:style>
  <w:style w:type="paragraph" w:styleId="Heading4">
    <w:name w:val="heading 4"/>
    <w:basedOn w:val="Normal"/>
    <w:next w:val="Normal"/>
    <w:rsid w:val="00ED5849"/>
    <w:pPr>
      <w:keepNext/>
      <w:keepLines/>
      <w:spacing w:before="240" w:after="40"/>
      <w:outlineLvl w:val="3"/>
    </w:pPr>
    <w:rPr>
      <w:b/>
      <w:sz w:val="24"/>
      <w:szCs w:val="24"/>
    </w:rPr>
  </w:style>
  <w:style w:type="paragraph" w:styleId="Heading5">
    <w:name w:val="heading 5"/>
    <w:basedOn w:val="Normal"/>
    <w:next w:val="Normal"/>
    <w:rsid w:val="00ED5849"/>
    <w:pPr>
      <w:keepNext/>
      <w:keepLines/>
      <w:spacing w:before="220" w:after="40"/>
      <w:outlineLvl w:val="4"/>
    </w:pPr>
    <w:rPr>
      <w:b/>
    </w:rPr>
  </w:style>
  <w:style w:type="paragraph" w:styleId="Heading6">
    <w:name w:val="heading 6"/>
    <w:basedOn w:val="Normal"/>
    <w:next w:val="Normal"/>
    <w:rsid w:val="00ED584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D5849"/>
    <w:pPr>
      <w:keepNext/>
      <w:keepLines/>
      <w:spacing w:before="480" w:after="120"/>
    </w:pPr>
    <w:rPr>
      <w:b/>
      <w:sz w:val="72"/>
      <w:szCs w:val="72"/>
    </w:rPr>
  </w:style>
  <w:style w:type="paragraph" w:styleId="Subtitle">
    <w:name w:val="Subtitle"/>
    <w:basedOn w:val="Normal"/>
    <w:next w:val="Normal"/>
    <w:rsid w:val="00ED5849"/>
    <w:pPr>
      <w:keepNext/>
      <w:keepLines/>
      <w:spacing w:before="360" w:after="80"/>
    </w:pPr>
    <w:rPr>
      <w:rFonts w:ascii="Georgia" w:eastAsia="Georgia" w:hAnsi="Georgia" w:cs="Georgia"/>
      <w:i/>
      <w:color w:val="666666"/>
      <w:sz w:val="48"/>
      <w:szCs w:val="48"/>
    </w:rPr>
  </w:style>
  <w:style w:type="table" w:customStyle="1" w:styleId="a">
    <w:basedOn w:val="TableNormal"/>
    <w:rsid w:val="00ED5849"/>
    <w:pPr>
      <w:spacing w:after="0" w:line="240" w:lineRule="auto"/>
    </w:pPr>
    <w:tblPr>
      <w:tblStyleRowBandSize w:val="1"/>
      <w:tblStyleColBandSize w:val="1"/>
    </w:tblPr>
  </w:style>
  <w:style w:type="character" w:styleId="Hyperlink">
    <w:name w:val="Hyperlink"/>
    <w:basedOn w:val="DefaultParagraphFont"/>
    <w:uiPriority w:val="99"/>
    <w:unhideWhenUsed/>
    <w:rsid w:val="0092552A"/>
    <w:rPr>
      <w:color w:val="0000FF" w:themeColor="hyperlink"/>
      <w:u w:val="single"/>
    </w:rPr>
  </w:style>
  <w:style w:type="character" w:customStyle="1" w:styleId="UnresolvedMention1">
    <w:name w:val="Unresolved Mention1"/>
    <w:basedOn w:val="DefaultParagraphFont"/>
    <w:uiPriority w:val="99"/>
    <w:semiHidden/>
    <w:unhideWhenUsed/>
    <w:rsid w:val="0092552A"/>
    <w:rPr>
      <w:color w:val="605E5C"/>
      <w:shd w:val="clear" w:color="auto" w:fill="E1DFDD"/>
    </w:rPr>
  </w:style>
  <w:style w:type="paragraph" w:styleId="ListParagraph">
    <w:name w:val="List Paragraph"/>
    <w:basedOn w:val="Normal"/>
    <w:uiPriority w:val="34"/>
    <w:qFormat/>
    <w:rsid w:val="00D93338"/>
    <w:pPr>
      <w:ind w:left="720"/>
      <w:contextualSpacing/>
    </w:pPr>
  </w:style>
  <w:style w:type="paragraph" w:styleId="BalloonText">
    <w:name w:val="Balloon Text"/>
    <w:basedOn w:val="Normal"/>
    <w:link w:val="BalloonTextChar"/>
    <w:uiPriority w:val="99"/>
    <w:semiHidden/>
    <w:unhideWhenUsed/>
    <w:rsid w:val="004C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614"/>
    <w:rPr>
      <w:rFonts w:ascii="Tahoma" w:hAnsi="Tahoma" w:cs="Tahoma"/>
      <w:sz w:val="16"/>
      <w:szCs w:val="16"/>
    </w:rPr>
  </w:style>
  <w:style w:type="table" w:styleId="TableGrid">
    <w:name w:val="Table Grid"/>
    <w:basedOn w:val="TableNormal"/>
    <w:uiPriority w:val="39"/>
    <w:rsid w:val="008771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A2500-182A-418D-B5F9-CD7C9C03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Ujjawal Panchal</cp:lastModifiedBy>
  <cp:revision>5</cp:revision>
  <dcterms:created xsi:type="dcterms:W3CDTF">2018-09-15T07:23:00Z</dcterms:created>
  <dcterms:modified xsi:type="dcterms:W3CDTF">2018-09-15T09:53:00Z</dcterms:modified>
</cp:coreProperties>
</file>