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BEBB" w14:textId="77777777" w:rsidR="002F6017" w:rsidRPr="002F6017" w:rsidRDefault="002F6017" w:rsidP="002F6017">
      <w:pPr>
        <w:ind w:left="720"/>
        <w:rPr>
          <w:b/>
          <w:bCs/>
          <w:sz w:val="32"/>
          <w:szCs w:val="32"/>
        </w:rPr>
      </w:pPr>
      <w:r w:rsidRPr="002F6017">
        <w:rPr>
          <w:b/>
          <w:bCs/>
          <w:sz w:val="32"/>
          <w:szCs w:val="32"/>
        </w:rPr>
        <w:t>Executive Summary: FNP Sales Analysis</w:t>
      </w:r>
    </w:p>
    <w:p w14:paraId="35192531" w14:textId="289217B1" w:rsidR="002F6017" w:rsidRPr="002F6017" w:rsidRDefault="002F6017" w:rsidP="002F6017">
      <w:pPr>
        <w:ind w:left="720"/>
        <w:rPr>
          <w:b/>
          <w:bCs/>
        </w:rPr>
      </w:pPr>
      <w:r w:rsidRPr="002F60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F6017">
        <w:rPr>
          <w:b/>
          <w:bCs/>
        </w:rPr>
        <w:t>Overview</w:t>
      </w:r>
      <w:r w:rsidRPr="002F6017">
        <w:rPr>
          <w:b/>
          <w:bCs/>
        </w:rPr>
        <w:br/>
      </w:r>
      <w:r w:rsidRPr="002F6017">
        <w:t xml:space="preserve">This report offers a comprehensive analysis of sales performance for Ferns N Petals (FNP) </w:t>
      </w:r>
      <w:r>
        <w:t>utilising</w:t>
      </w:r>
      <w:r w:rsidRPr="002F6017">
        <w:t xml:space="preserve"> Excel-based data </w:t>
      </w:r>
      <w:r>
        <w:t>visualisation</w:t>
      </w:r>
      <w:r w:rsidRPr="002F6017">
        <w:t>. The dashboard delivers insights into total revenue, customer spending patterns, order trends, and key performance indicators, aiding in the identification of opportunities for business growth.</w:t>
      </w:r>
    </w:p>
    <w:p w14:paraId="1AD6A407" w14:textId="786E289E" w:rsidR="002F6017" w:rsidRPr="002F6017" w:rsidRDefault="002F6017" w:rsidP="002F6017">
      <w:pPr>
        <w:ind w:left="720"/>
        <w:rPr>
          <w:b/>
          <w:bCs/>
        </w:rPr>
      </w:pPr>
      <w:r w:rsidRPr="002F6017">
        <w:rPr>
          <w:b/>
          <w:bCs/>
        </w:rPr>
        <w:br/>
        <w:t>Key Insights</w:t>
      </w:r>
    </w:p>
    <w:p w14:paraId="375F712B" w14:textId="77777777" w:rsidR="002F6017" w:rsidRPr="002F6017" w:rsidRDefault="002F6017" w:rsidP="002F6017">
      <w:pPr>
        <w:numPr>
          <w:ilvl w:val="0"/>
          <w:numId w:val="1"/>
        </w:numPr>
      </w:pPr>
      <w:r w:rsidRPr="002F6017">
        <w:rPr>
          <w:b/>
          <w:bCs/>
        </w:rPr>
        <w:t>Total Orders &amp; Revenue</w:t>
      </w:r>
      <w:r w:rsidRPr="002F6017">
        <w:rPr>
          <w:b/>
          <w:bCs/>
        </w:rPr>
        <w:br/>
      </w:r>
      <w:r w:rsidRPr="002F6017">
        <w:t>○ The business recorded 1,000 total orders, generating ₹35,20,984 in revenue.</w:t>
      </w:r>
      <w:r w:rsidRPr="002F6017">
        <w:br/>
        <w:t>○ The average customer spending was ₹3,520.98 per order.</w:t>
      </w:r>
      <w:r w:rsidRPr="002F6017">
        <w:br/>
        <w:t>○ The average delivery duration is approximately 5 to 6 days.</w:t>
      </w:r>
    </w:p>
    <w:p w14:paraId="6385432E" w14:textId="0CD250D2" w:rsidR="002F6017" w:rsidRPr="002F6017" w:rsidRDefault="002F6017" w:rsidP="002F6017">
      <w:pPr>
        <w:numPr>
          <w:ilvl w:val="0"/>
          <w:numId w:val="1"/>
        </w:numPr>
      </w:pPr>
      <w:r w:rsidRPr="002F6017">
        <w:rPr>
          <w:b/>
          <w:bCs/>
        </w:rPr>
        <w:t>Sales Trends by Occasion &amp; Category</w:t>
      </w:r>
      <w:r w:rsidRPr="002F6017">
        <w:rPr>
          <w:b/>
          <w:bCs/>
        </w:rPr>
        <w:br/>
      </w:r>
      <w:r w:rsidRPr="002F6017">
        <w:t>○ Anniversaries, Raksha Bandhan, and All Occasions contributed the highest revenue among occasions.</w:t>
      </w:r>
      <w:r w:rsidRPr="002F6017">
        <w:br/>
        <w:t xml:space="preserve">○ Among product categories, </w:t>
      </w:r>
      <w:r>
        <w:t>Colours</w:t>
      </w:r>
      <w:r w:rsidRPr="002F6017">
        <w:t>, Soft Toys, and Sweets generated the</w:t>
      </w:r>
      <w:r w:rsidRPr="002F6017">
        <w:rPr>
          <w:b/>
          <w:bCs/>
        </w:rPr>
        <w:t xml:space="preserve"> </w:t>
      </w:r>
      <w:r w:rsidRPr="002F6017">
        <w:t>most sales.</w:t>
      </w:r>
    </w:p>
    <w:p w14:paraId="0A6F1D45" w14:textId="77777777" w:rsidR="002F6017" w:rsidRPr="002F6017" w:rsidRDefault="002F6017" w:rsidP="002F6017">
      <w:pPr>
        <w:numPr>
          <w:ilvl w:val="0"/>
          <w:numId w:val="1"/>
        </w:numPr>
      </w:pPr>
      <w:r w:rsidRPr="002F6017">
        <w:rPr>
          <w:b/>
          <w:bCs/>
        </w:rPr>
        <w:t>Order &amp; Revenue Patterns</w:t>
      </w:r>
      <w:r w:rsidRPr="002F6017">
        <w:rPr>
          <w:b/>
          <w:bCs/>
        </w:rPr>
        <w:br/>
      </w:r>
      <w:r w:rsidRPr="002F6017">
        <w:t>○ The majority of revenue was generated between 8 AM and 10 PM, with peak hours showing increased sales activity.</w:t>
      </w:r>
      <w:r w:rsidRPr="002F6017">
        <w:br/>
        <w:t>○ Monthly trends indicate August and February as high-revenue months, likely due to Raksha Bandhan and Valentine’s Day.</w:t>
      </w:r>
    </w:p>
    <w:p w14:paraId="63C2A692" w14:textId="41D4DBAD" w:rsidR="002F6017" w:rsidRPr="002F6017" w:rsidRDefault="002F6017" w:rsidP="002F6017">
      <w:pPr>
        <w:numPr>
          <w:ilvl w:val="0"/>
          <w:numId w:val="1"/>
        </w:numPr>
        <w:rPr>
          <w:b/>
          <w:bCs/>
        </w:rPr>
      </w:pPr>
      <w:r w:rsidRPr="002F6017">
        <w:rPr>
          <w:b/>
          <w:bCs/>
        </w:rPr>
        <w:t>Geographic Performance</w:t>
      </w:r>
      <w:r w:rsidRPr="002F6017">
        <w:rPr>
          <w:b/>
          <w:bCs/>
        </w:rPr>
        <w:br/>
      </w:r>
      <w:r w:rsidRPr="002F6017">
        <w:t>○ The top-performing cities in terms of orders included Imphal, Dhanbad, and Kavali.</w:t>
      </w:r>
      <w:r w:rsidRPr="002F6017">
        <w:br/>
        <w:t xml:space="preserve">○ Understanding regional demand can assist in </w:t>
      </w:r>
      <w:r w:rsidR="0003126C">
        <w:t>optimising</w:t>
      </w:r>
      <w:r w:rsidRPr="002F6017">
        <w:t xml:space="preserve"> marketing efforts and logistics.</w:t>
      </w:r>
    </w:p>
    <w:p w14:paraId="1647F47D" w14:textId="12C6085D" w:rsidR="002F6017" w:rsidRPr="002F6017" w:rsidRDefault="002F6017" w:rsidP="002F6017">
      <w:pPr>
        <w:numPr>
          <w:ilvl w:val="0"/>
          <w:numId w:val="1"/>
        </w:numPr>
      </w:pPr>
      <w:r w:rsidRPr="002F6017">
        <w:rPr>
          <w:b/>
          <w:bCs/>
        </w:rPr>
        <w:t>Top-Selling Products</w:t>
      </w:r>
      <w:r w:rsidRPr="002F6017">
        <w:rPr>
          <w:b/>
          <w:bCs/>
        </w:rPr>
        <w:br/>
      </w:r>
      <w:r w:rsidRPr="002F6017">
        <w:t xml:space="preserve">○ The highest revenue-generating products included </w:t>
      </w:r>
      <w:proofErr w:type="spellStart"/>
      <w:r w:rsidRPr="002F6017">
        <w:t>Magnam</w:t>
      </w:r>
      <w:proofErr w:type="spellEnd"/>
      <w:r w:rsidRPr="002F6017">
        <w:t xml:space="preserve"> Set, Quia Gift, and Dolores Gift, indicating a strong demand for premium gifting items.</w:t>
      </w:r>
    </w:p>
    <w:p w14:paraId="6005B4F3" w14:textId="6FEB5FAF" w:rsidR="0033006E" w:rsidRDefault="0033006E" w:rsidP="0033006E">
      <w:pPr>
        <w:numPr>
          <w:ilvl w:val="0"/>
          <w:numId w:val="1"/>
        </w:numPr>
      </w:pPr>
      <w:r>
        <w:rPr>
          <w:b/>
          <w:bCs/>
        </w:rPr>
        <w:t xml:space="preserve">Correlation between </w:t>
      </w:r>
      <w:r w:rsidRPr="0033006E">
        <w:rPr>
          <w:b/>
          <w:bCs/>
        </w:rPr>
        <w:t>order quantity vs delivery time</w:t>
      </w:r>
      <w:r>
        <w:rPr>
          <w:b/>
          <w:bCs/>
        </w:rPr>
        <w:t xml:space="preserve">: </w:t>
      </w:r>
      <w:r w:rsidR="002F6017" w:rsidRPr="002F6017">
        <w:t>The correlation between order quantity and delivery time is 0.003478174, which is approximately 0. Therefore, order quantity and delivery time are independent of each other.</w:t>
      </w:r>
    </w:p>
    <w:p w14:paraId="7AF338B3" w14:textId="77777777" w:rsidR="002F6017" w:rsidRPr="0033006E" w:rsidRDefault="002F6017" w:rsidP="002F6017"/>
    <w:p w14:paraId="5D66B444" w14:textId="6414C20A" w:rsidR="0033006E" w:rsidRPr="0033006E" w:rsidRDefault="002F6017" w:rsidP="002F6017">
      <w:pPr>
        <w:rPr>
          <w:b/>
          <w:bCs/>
        </w:rPr>
      </w:pPr>
      <w:r>
        <w:rPr>
          <w:b/>
          <w:bCs/>
        </w:rPr>
        <w:t xml:space="preserve">        </w:t>
      </w:r>
      <w:r w:rsidR="0033006E" w:rsidRPr="0033006E">
        <w:rPr>
          <w:b/>
          <w:bCs/>
        </w:rPr>
        <w:t>Plan of Action:</w:t>
      </w:r>
    </w:p>
    <w:p w14:paraId="481E7775" w14:textId="370E8F40" w:rsidR="0033006E" w:rsidRPr="0033006E" w:rsidRDefault="0033006E" w:rsidP="0033006E">
      <w:pPr>
        <w:numPr>
          <w:ilvl w:val="0"/>
          <w:numId w:val="2"/>
        </w:numPr>
      </w:pPr>
      <w:r w:rsidRPr="0033006E">
        <w:rPr>
          <w:b/>
          <w:bCs/>
        </w:rPr>
        <w:t xml:space="preserve">Sales </w:t>
      </w:r>
      <w:r w:rsidR="002F6017">
        <w:rPr>
          <w:b/>
          <w:bCs/>
        </w:rPr>
        <w:t>Optimisation</w:t>
      </w:r>
      <w:r w:rsidRPr="0033006E">
        <w:rPr>
          <w:b/>
          <w:bCs/>
        </w:rPr>
        <w:t>:</w:t>
      </w:r>
    </w:p>
    <w:p w14:paraId="53D9ACC7" w14:textId="77777777" w:rsidR="0033006E" w:rsidRPr="0033006E" w:rsidRDefault="0033006E" w:rsidP="0033006E">
      <w:pPr>
        <w:numPr>
          <w:ilvl w:val="1"/>
          <w:numId w:val="2"/>
        </w:numPr>
      </w:pPr>
      <w:r w:rsidRPr="0033006E">
        <w:t>Focus marketing efforts around peak occasions (anniversaries, birthdays, festivals).</w:t>
      </w:r>
    </w:p>
    <w:p w14:paraId="60C62FFF" w14:textId="7AE882E9" w:rsidR="0033006E" w:rsidRPr="0033006E" w:rsidRDefault="0033006E" w:rsidP="0033006E">
      <w:pPr>
        <w:numPr>
          <w:ilvl w:val="1"/>
          <w:numId w:val="2"/>
        </w:numPr>
      </w:pPr>
      <w:r w:rsidRPr="0033006E">
        <w:t>Increase inventory and promotional offers for top categories</w:t>
      </w:r>
      <w:r w:rsidR="002F6017">
        <w:t>, such as cakes, Colours</w:t>
      </w:r>
      <w:r w:rsidRPr="0033006E">
        <w:t>, and Mugs.</w:t>
      </w:r>
    </w:p>
    <w:p w14:paraId="2E2C4472" w14:textId="77777777" w:rsidR="0033006E" w:rsidRPr="0033006E" w:rsidRDefault="0033006E" w:rsidP="0033006E">
      <w:pPr>
        <w:numPr>
          <w:ilvl w:val="0"/>
          <w:numId w:val="2"/>
        </w:numPr>
      </w:pPr>
      <w:r w:rsidRPr="0033006E">
        <w:rPr>
          <w:b/>
          <w:bCs/>
        </w:rPr>
        <w:t>Delivery Improvement:</w:t>
      </w:r>
    </w:p>
    <w:p w14:paraId="734A9816" w14:textId="56E25674" w:rsidR="0033006E" w:rsidRPr="0033006E" w:rsidRDefault="002F6017" w:rsidP="0033006E">
      <w:pPr>
        <w:numPr>
          <w:ilvl w:val="1"/>
          <w:numId w:val="2"/>
        </w:numPr>
      </w:pPr>
      <w:r>
        <w:t>Analyse</w:t>
      </w:r>
      <w:r w:rsidR="0033006E" w:rsidRPr="0033006E">
        <w:t xml:space="preserve"> delivery delays and identify bottlenecks in logistics.</w:t>
      </w:r>
    </w:p>
    <w:p w14:paraId="0FB9798F" w14:textId="77777777" w:rsidR="0033006E" w:rsidRPr="0033006E" w:rsidRDefault="0033006E" w:rsidP="0033006E">
      <w:pPr>
        <w:numPr>
          <w:ilvl w:val="1"/>
          <w:numId w:val="2"/>
        </w:numPr>
      </w:pPr>
      <w:r w:rsidRPr="0033006E">
        <w:lastRenderedPageBreak/>
        <w:t>Aim to reduce delivery time variability to enhance customer satisfaction and repeat business.</w:t>
      </w:r>
    </w:p>
    <w:p w14:paraId="59791646" w14:textId="77777777" w:rsidR="0033006E" w:rsidRPr="0033006E" w:rsidRDefault="0033006E" w:rsidP="0033006E">
      <w:pPr>
        <w:numPr>
          <w:ilvl w:val="0"/>
          <w:numId w:val="2"/>
        </w:numPr>
      </w:pPr>
      <w:r w:rsidRPr="0033006E">
        <w:rPr>
          <w:b/>
          <w:bCs/>
        </w:rPr>
        <w:t>Customer Engagement:</w:t>
      </w:r>
    </w:p>
    <w:p w14:paraId="15586588" w14:textId="77777777" w:rsidR="0033006E" w:rsidRPr="0033006E" w:rsidRDefault="0033006E" w:rsidP="0033006E">
      <w:pPr>
        <w:numPr>
          <w:ilvl w:val="1"/>
          <w:numId w:val="2"/>
        </w:numPr>
      </w:pPr>
      <w:r w:rsidRPr="0033006E">
        <w:t>Use regional data to personalize marketing campaigns.</w:t>
      </w:r>
    </w:p>
    <w:p w14:paraId="7B3BCDAC" w14:textId="77777777" w:rsidR="0033006E" w:rsidRPr="0033006E" w:rsidRDefault="0033006E" w:rsidP="0033006E">
      <w:pPr>
        <w:numPr>
          <w:ilvl w:val="1"/>
          <w:numId w:val="2"/>
        </w:numPr>
      </w:pPr>
      <w:r w:rsidRPr="0033006E">
        <w:t>Encourage repeat orders by offering discounts on popular occasions.</w:t>
      </w:r>
    </w:p>
    <w:p w14:paraId="404E3353" w14:textId="77777777" w:rsidR="0033006E" w:rsidRPr="0033006E" w:rsidRDefault="0033006E" w:rsidP="0033006E">
      <w:pPr>
        <w:numPr>
          <w:ilvl w:val="0"/>
          <w:numId w:val="2"/>
        </w:numPr>
      </w:pPr>
      <w:r w:rsidRPr="0033006E">
        <w:rPr>
          <w:b/>
          <w:bCs/>
        </w:rPr>
        <w:t>Operational Efficiency:</w:t>
      </w:r>
    </w:p>
    <w:p w14:paraId="1313CA1A" w14:textId="77777777" w:rsidR="0033006E" w:rsidRPr="0033006E" w:rsidRDefault="0033006E" w:rsidP="0033006E">
      <w:pPr>
        <w:numPr>
          <w:ilvl w:val="1"/>
          <w:numId w:val="2"/>
        </w:numPr>
      </w:pPr>
      <w:r w:rsidRPr="0033006E">
        <w:t>Monitor top-performing cities and categories regularly.</w:t>
      </w:r>
    </w:p>
    <w:p w14:paraId="13F42CC2" w14:textId="7689A03B" w:rsidR="00976D1A" w:rsidRDefault="0033006E" w:rsidP="0033006E">
      <w:pPr>
        <w:numPr>
          <w:ilvl w:val="1"/>
          <w:numId w:val="2"/>
        </w:numPr>
      </w:pPr>
      <w:r w:rsidRPr="0033006E">
        <w:t>Explore expanding services to emerging markets showing growth potential.</w:t>
      </w:r>
    </w:p>
    <w:sectPr w:rsidR="0097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8CC"/>
    <w:multiLevelType w:val="multilevel"/>
    <w:tmpl w:val="5284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60017"/>
    <w:multiLevelType w:val="multilevel"/>
    <w:tmpl w:val="21A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227A9"/>
    <w:multiLevelType w:val="multilevel"/>
    <w:tmpl w:val="92D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63566">
    <w:abstractNumId w:val="2"/>
  </w:num>
  <w:num w:numId="2" w16cid:durableId="70589208">
    <w:abstractNumId w:val="0"/>
  </w:num>
  <w:num w:numId="3" w16cid:durableId="159115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E"/>
    <w:rsid w:val="0003126C"/>
    <w:rsid w:val="002240D0"/>
    <w:rsid w:val="002F6017"/>
    <w:rsid w:val="0033006E"/>
    <w:rsid w:val="00976D1A"/>
    <w:rsid w:val="00A2404D"/>
    <w:rsid w:val="00AE5B5E"/>
    <w:rsid w:val="00D95F0F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A9FD9"/>
  <w15:chartTrackingRefBased/>
  <w15:docId w15:val="{44942F4D-BECF-4BC9-8E5E-1EF1658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2063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mishra</dc:creator>
  <cp:keywords/>
  <dc:description/>
  <cp:lastModifiedBy>ujjwal mishra</cp:lastModifiedBy>
  <cp:revision>2</cp:revision>
  <dcterms:created xsi:type="dcterms:W3CDTF">2025-06-19T22:20:00Z</dcterms:created>
  <dcterms:modified xsi:type="dcterms:W3CDTF">2025-06-19T22:20:00Z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b42a7647-773a-4162-a98d-8e46a808d8fb</vt:lpwstr>
  </property>
</Properties>
</file>