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6099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1. Data Ingestion &amp; Preprocessing</w:t>
      </w:r>
    </w:p>
    <w:p w14:paraId="7818AEE9" w14:textId="77777777" w:rsidR="00F417D1" w:rsidRPr="00F417D1" w:rsidRDefault="00F417D1" w:rsidP="00F417D1">
      <w:pPr>
        <w:numPr>
          <w:ilvl w:val="0"/>
          <w:numId w:val="15"/>
        </w:numPr>
        <w:rPr>
          <w:b/>
          <w:bCs/>
        </w:rPr>
      </w:pPr>
      <w:r w:rsidRPr="00F417D1">
        <w:rPr>
          <w:b/>
          <w:bCs/>
        </w:rPr>
        <w:t>Load images with </w:t>
      </w:r>
      <w:proofErr w:type="spellStart"/>
      <w:proofErr w:type="gramStart"/>
      <w:r w:rsidRPr="00F417D1">
        <w:rPr>
          <w:b/>
          <w:bCs/>
        </w:rPr>
        <w:t>torchvision.datasets</w:t>
      </w:r>
      <w:proofErr w:type="gramEnd"/>
      <w:r w:rsidRPr="00F417D1">
        <w:rPr>
          <w:b/>
          <w:bCs/>
        </w:rPr>
        <w:t>.ImageFolder</w:t>
      </w:r>
      <w:proofErr w:type="spellEnd"/>
      <w:r w:rsidRPr="00F417D1">
        <w:rPr>
          <w:b/>
          <w:bCs/>
        </w:rPr>
        <w:t xml:space="preserve"> or a custom Dataset that reads train_labels.csv for scene IDs.</w:t>
      </w:r>
    </w:p>
    <w:p w14:paraId="65FB1EF9" w14:textId="77777777" w:rsidR="00F417D1" w:rsidRPr="00F417D1" w:rsidRDefault="00F417D1" w:rsidP="00F417D1">
      <w:pPr>
        <w:numPr>
          <w:ilvl w:val="0"/>
          <w:numId w:val="15"/>
        </w:numPr>
        <w:rPr>
          <w:b/>
          <w:bCs/>
        </w:rPr>
      </w:pPr>
      <w:r w:rsidRPr="00F417D1">
        <w:rPr>
          <w:b/>
          <w:bCs/>
        </w:rPr>
        <w:t xml:space="preserve">Resize &amp; normalize to a fixed size (e.g. 512×512) using </w:t>
      </w:r>
      <w:proofErr w:type="spellStart"/>
      <w:proofErr w:type="gramStart"/>
      <w:r w:rsidRPr="00F417D1">
        <w:rPr>
          <w:b/>
          <w:bCs/>
        </w:rPr>
        <w:t>torchvision.transforms</w:t>
      </w:r>
      <w:proofErr w:type="spellEnd"/>
      <w:proofErr w:type="gramEnd"/>
      <w:r w:rsidRPr="00F417D1">
        <w:rPr>
          <w:b/>
          <w:bCs/>
        </w:rPr>
        <w:t xml:space="preserve"> or [</w:t>
      </w:r>
      <w:proofErr w:type="spellStart"/>
      <w:r w:rsidRPr="00F417D1">
        <w:rPr>
          <w:b/>
          <w:bCs/>
        </w:rPr>
        <w:t>Albumentations</w:t>
      </w:r>
      <w:proofErr w:type="spellEnd"/>
      <w:r w:rsidRPr="00F417D1">
        <w:rPr>
          <w:b/>
          <w:bCs/>
        </w:rPr>
        <w:t>].</w:t>
      </w:r>
    </w:p>
    <w:p w14:paraId="6DE019E2" w14:textId="77777777" w:rsidR="00F417D1" w:rsidRPr="00F417D1" w:rsidRDefault="00F417D1" w:rsidP="00F417D1">
      <w:pPr>
        <w:numPr>
          <w:ilvl w:val="0"/>
          <w:numId w:val="15"/>
        </w:numPr>
        <w:rPr>
          <w:b/>
          <w:bCs/>
        </w:rPr>
      </w:pPr>
      <w:r w:rsidRPr="00F417D1">
        <w:rPr>
          <w:b/>
          <w:bCs/>
        </w:rPr>
        <w:t>Augment (</w:t>
      </w:r>
      <w:proofErr w:type="spellStart"/>
      <w:r w:rsidRPr="00F417D1">
        <w:rPr>
          <w:b/>
          <w:bCs/>
        </w:rPr>
        <w:t>color</w:t>
      </w:r>
      <w:proofErr w:type="spellEnd"/>
      <w:r w:rsidRPr="00F417D1">
        <w:rPr>
          <w:b/>
          <w:bCs/>
        </w:rPr>
        <w:t xml:space="preserve"> jitter, random crop/flip, blur) during training of retrieval models to improve invariance.</w:t>
      </w:r>
    </w:p>
    <w:p w14:paraId="494DF4BA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2. Global Descriptor Extraction &amp; Training</w:t>
      </w:r>
    </w:p>
    <w:p w14:paraId="4EB266B3" w14:textId="77777777" w:rsidR="00F417D1" w:rsidRPr="00F417D1" w:rsidRDefault="00F417D1" w:rsidP="00F417D1">
      <w:pPr>
        <w:numPr>
          <w:ilvl w:val="0"/>
          <w:numId w:val="16"/>
        </w:numPr>
        <w:rPr>
          <w:b/>
          <w:bCs/>
        </w:rPr>
      </w:pPr>
      <w:r w:rsidRPr="00F417D1">
        <w:rPr>
          <w:b/>
          <w:bCs/>
        </w:rPr>
        <w:t>Backbone + Pooling</w:t>
      </w:r>
    </w:p>
    <w:p w14:paraId="2D1AC6C8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Start from a pre</w:t>
      </w:r>
      <w:r w:rsidRPr="00F417D1">
        <w:rPr>
          <w:b/>
          <w:bCs/>
        </w:rPr>
        <w:noBreakHyphen/>
        <w:t>trained ResNet</w:t>
      </w:r>
      <w:r w:rsidRPr="00F417D1">
        <w:rPr>
          <w:b/>
          <w:bCs/>
        </w:rPr>
        <w:noBreakHyphen/>
        <w:t xml:space="preserve">50/101 or EfficientNet-B4 in </w:t>
      </w:r>
      <w:proofErr w:type="spellStart"/>
      <w:r w:rsidRPr="00F417D1">
        <w:rPr>
          <w:b/>
          <w:bCs/>
        </w:rPr>
        <w:t>PyTorch</w:t>
      </w:r>
      <w:proofErr w:type="spellEnd"/>
      <w:r w:rsidRPr="00F417D1">
        <w:rPr>
          <w:b/>
          <w:bCs/>
        </w:rPr>
        <w:t>.</w:t>
      </w:r>
    </w:p>
    <w:p w14:paraId="7748B3C1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Replace the last global‐average pool with either:</w:t>
      </w:r>
    </w:p>
    <w:p w14:paraId="3B24EFCB" w14:textId="77777777" w:rsidR="00F417D1" w:rsidRPr="00F417D1" w:rsidRDefault="00F417D1" w:rsidP="00F417D1">
      <w:pPr>
        <w:numPr>
          <w:ilvl w:val="2"/>
          <w:numId w:val="16"/>
        </w:numPr>
        <w:rPr>
          <w:b/>
          <w:bCs/>
        </w:rPr>
      </w:pPr>
      <w:r w:rsidRPr="00F417D1">
        <w:rPr>
          <w:b/>
          <w:bCs/>
        </w:rPr>
        <w:t>Generalized Mean (</w:t>
      </w:r>
      <w:proofErr w:type="spellStart"/>
      <w:r w:rsidRPr="00F417D1">
        <w:rPr>
          <w:b/>
          <w:bCs/>
        </w:rPr>
        <w:t>GeM</w:t>
      </w:r>
      <w:proofErr w:type="spellEnd"/>
      <w:r w:rsidRPr="00F417D1">
        <w:rPr>
          <w:b/>
          <w:bCs/>
        </w:rPr>
        <w:t>) pooling (learnable p</w:t>
      </w:r>
      <w:r w:rsidRPr="00F417D1">
        <w:rPr>
          <w:b/>
          <w:bCs/>
        </w:rPr>
        <w:noBreakHyphen/>
        <w:t>norm)</w:t>
      </w:r>
    </w:p>
    <w:p w14:paraId="1310222E" w14:textId="77777777" w:rsidR="00F417D1" w:rsidRPr="00F417D1" w:rsidRDefault="00F417D1" w:rsidP="00F417D1">
      <w:pPr>
        <w:numPr>
          <w:ilvl w:val="2"/>
          <w:numId w:val="16"/>
        </w:numPr>
        <w:rPr>
          <w:b/>
          <w:bCs/>
        </w:rPr>
      </w:pPr>
      <w:proofErr w:type="spellStart"/>
      <w:r w:rsidRPr="00F417D1">
        <w:rPr>
          <w:b/>
          <w:bCs/>
        </w:rPr>
        <w:t>NetVLAD</w:t>
      </w:r>
      <w:proofErr w:type="spellEnd"/>
      <w:r w:rsidRPr="00F417D1">
        <w:rPr>
          <w:b/>
          <w:bCs/>
        </w:rPr>
        <w:t xml:space="preserve"> layer (e.g. K = 64 clusters).</w:t>
      </w:r>
    </w:p>
    <w:p w14:paraId="6CFBF39C" w14:textId="77777777" w:rsidR="00F417D1" w:rsidRPr="00F417D1" w:rsidRDefault="00F417D1" w:rsidP="00F417D1">
      <w:pPr>
        <w:numPr>
          <w:ilvl w:val="0"/>
          <w:numId w:val="16"/>
        </w:numPr>
        <w:rPr>
          <w:b/>
          <w:bCs/>
        </w:rPr>
      </w:pPr>
      <w:r w:rsidRPr="00F417D1">
        <w:rPr>
          <w:b/>
          <w:bCs/>
        </w:rPr>
        <w:t>Metric Learning</w:t>
      </w:r>
    </w:p>
    <w:p w14:paraId="18BD8AA8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Supervised Contrastive Loss: treat each scene as a “class,” optimize positives (same scene) vs. negatives (other scenes/outliers).</w:t>
      </w:r>
    </w:p>
    <w:p w14:paraId="3A7D008F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Triplet Margin Loss: for each anchor image, sample one positive and one hard negative.</w:t>
      </w:r>
    </w:p>
    <w:p w14:paraId="688B4A42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Use [</w:t>
      </w:r>
      <w:proofErr w:type="spellStart"/>
      <w:r w:rsidRPr="00F417D1">
        <w:rPr>
          <w:b/>
          <w:bCs/>
        </w:rPr>
        <w:t>PyTorch</w:t>
      </w:r>
      <w:proofErr w:type="spellEnd"/>
      <w:r w:rsidRPr="00F417D1">
        <w:rPr>
          <w:b/>
          <w:bCs/>
        </w:rPr>
        <w:t xml:space="preserve"> Lightning] or plain </w:t>
      </w:r>
      <w:proofErr w:type="spellStart"/>
      <w:r w:rsidRPr="00F417D1">
        <w:rPr>
          <w:b/>
          <w:bCs/>
        </w:rPr>
        <w:t>PyTorch</w:t>
      </w:r>
      <w:proofErr w:type="spellEnd"/>
      <w:r w:rsidRPr="00F417D1">
        <w:rPr>
          <w:b/>
          <w:bCs/>
        </w:rPr>
        <w:t xml:space="preserve"> training loops with an online miner (e.g. batch hard mining).</w:t>
      </w:r>
    </w:p>
    <w:p w14:paraId="42ACBDC9" w14:textId="77777777" w:rsidR="00F417D1" w:rsidRPr="00F417D1" w:rsidRDefault="00F417D1" w:rsidP="00F417D1">
      <w:pPr>
        <w:numPr>
          <w:ilvl w:val="0"/>
          <w:numId w:val="16"/>
        </w:numPr>
        <w:rPr>
          <w:b/>
          <w:bCs/>
        </w:rPr>
      </w:pPr>
      <w:r w:rsidRPr="00F417D1">
        <w:rPr>
          <w:b/>
          <w:bCs/>
        </w:rPr>
        <w:t>Output</w:t>
      </w:r>
    </w:p>
    <w:p w14:paraId="77F9B2DD" w14:textId="77777777" w:rsidR="00F417D1" w:rsidRPr="00F417D1" w:rsidRDefault="00F417D1" w:rsidP="00F417D1">
      <w:pPr>
        <w:numPr>
          <w:ilvl w:val="1"/>
          <w:numId w:val="16"/>
        </w:numPr>
        <w:rPr>
          <w:b/>
          <w:bCs/>
        </w:rPr>
      </w:pPr>
      <w:r w:rsidRPr="00F417D1">
        <w:rPr>
          <w:b/>
          <w:bCs/>
        </w:rPr>
        <w:t>A fixed</w:t>
      </w:r>
      <w:r w:rsidRPr="00F417D1">
        <w:rPr>
          <w:b/>
          <w:bCs/>
        </w:rPr>
        <w:noBreakHyphen/>
        <w:t>length descriptor vector (e.g. 2048</w:t>
      </w:r>
      <w:r w:rsidRPr="00F417D1">
        <w:rPr>
          <w:b/>
          <w:bCs/>
        </w:rPr>
        <w:noBreakHyphen/>
        <w:t>D) per image, L2</w:t>
      </w:r>
      <w:r w:rsidRPr="00F417D1">
        <w:rPr>
          <w:b/>
          <w:bCs/>
        </w:rPr>
        <w:noBreakHyphen/>
        <w:t>normalized.</w:t>
      </w:r>
    </w:p>
    <w:p w14:paraId="414FC93D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3. Candidate Pair Selection</w:t>
      </w:r>
    </w:p>
    <w:p w14:paraId="2CE7F3DD" w14:textId="77777777" w:rsidR="00F417D1" w:rsidRPr="00F417D1" w:rsidRDefault="00F417D1" w:rsidP="00F417D1">
      <w:pPr>
        <w:numPr>
          <w:ilvl w:val="0"/>
          <w:numId w:val="17"/>
        </w:numPr>
        <w:rPr>
          <w:b/>
          <w:bCs/>
        </w:rPr>
      </w:pPr>
      <w:r w:rsidRPr="00F417D1">
        <w:rPr>
          <w:b/>
          <w:bCs/>
        </w:rPr>
        <w:t xml:space="preserve">Compute pairwise cosine similarities (or </w:t>
      </w:r>
      <w:proofErr w:type="spellStart"/>
      <w:r w:rsidRPr="00F417D1">
        <w:rPr>
          <w:b/>
          <w:bCs/>
        </w:rPr>
        <w:t>faiss</w:t>
      </w:r>
      <w:proofErr w:type="spellEnd"/>
      <w:r w:rsidRPr="00F417D1">
        <w:rPr>
          <w:b/>
          <w:bCs/>
        </w:rPr>
        <w:t xml:space="preserve"> approximate nearest‐</w:t>
      </w:r>
      <w:proofErr w:type="spellStart"/>
      <w:r w:rsidRPr="00F417D1">
        <w:rPr>
          <w:b/>
          <w:bCs/>
        </w:rPr>
        <w:t>neighbors</w:t>
      </w:r>
      <w:proofErr w:type="spellEnd"/>
      <w:r w:rsidRPr="00F417D1">
        <w:rPr>
          <w:b/>
          <w:bCs/>
        </w:rPr>
        <w:t>) between all test</w:t>
      </w:r>
      <w:r w:rsidRPr="00F417D1">
        <w:rPr>
          <w:b/>
          <w:bCs/>
        </w:rPr>
        <w:noBreakHyphen/>
        <w:t>set descriptors.</w:t>
      </w:r>
    </w:p>
    <w:p w14:paraId="598342CB" w14:textId="77777777" w:rsidR="00F417D1" w:rsidRPr="00F417D1" w:rsidRDefault="00F417D1" w:rsidP="00F417D1">
      <w:pPr>
        <w:numPr>
          <w:ilvl w:val="0"/>
          <w:numId w:val="17"/>
        </w:numPr>
        <w:rPr>
          <w:b/>
          <w:bCs/>
        </w:rPr>
      </w:pPr>
      <w:r w:rsidRPr="00F417D1">
        <w:rPr>
          <w:b/>
          <w:bCs/>
        </w:rPr>
        <w:t>For each image, keep the top</w:t>
      </w:r>
      <w:r w:rsidRPr="00F417D1">
        <w:rPr>
          <w:b/>
          <w:bCs/>
        </w:rPr>
        <w:noBreakHyphen/>
        <w:t xml:space="preserve">K </w:t>
      </w:r>
      <w:proofErr w:type="spellStart"/>
      <w:r w:rsidRPr="00F417D1">
        <w:rPr>
          <w:b/>
          <w:bCs/>
        </w:rPr>
        <w:t>neighbors</w:t>
      </w:r>
      <w:proofErr w:type="spellEnd"/>
      <w:r w:rsidRPr="00F417D1">
        <w:rPr>
          <w:b/>
          <w:bCs/>
        </w:rPr>
        <w:t xml:space="preserve"> (e.g. K = 50). This drastically reduces the number of image pairs passed to the next stage.</w:t>
      </w:r>
    </w:p>
    <w:p w14:paraId="1BA659F6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4. Local Feature Matching &amp; Geometric Verification</w:t>
      </w:r>
    </w:p>
    <w:p w14:paraId="57D601A4" w14:textId="77777777" w:rsidR="00F417D1" w:rsidRPr="00F417D1" w:rsidRDefault="00F417D1" w:rsidP="00F417D1">
      <w:pPr>
        <w:numPr>
          <w:ilvl w:val="0"/>
          <w:numId w:val="18"/>
        </w:numPr>
        <w:rPr>
          <w:b/>
          <w:bCs/>
        </w:rPr>
      </w:pPr>
      <w:proofErr w:type="spellStart"/>
      <w:r w:rsidRPr="00F417D1">
        <w:rPr>
          <w:b/>
          <w:bCs/>
        </w:rPr>
        <w:t>Keypoint</w:t>
      </w:r>
      <w:proofErr w:type="spellEnd"/>
      <w:r w:rsidRPr="00F417D1">
        <w:rPr>
          <w:b/>
          <w:bCs/>
        </w:rPr>
        <w:t xml:space="preserve"> Detection &amp; Description</w:t>
      </w:r>
    </w:p>
    <w:p w14:paraId="4809D129" w14:textId="77777777" w:rsidR="00F417D1" w:rsidRPr="00F417D1" w:rsidRDefault="00F417D1" w:rsidP="00F417D1">
      <w:pPr>
        <w:numPr>
          <w:ilvl w:val="1"/>
          <w:numId w:val="18"/>
        </w:numPr>
        <w:rPr>
          <w:b/>
          <w:bCs/>
        </w:rPr>
      </w:pPr>
      <w:r w:rsidRPr="00F417D1">
        <w:rPr>
          <w:b/>
          <w:bCs/>
        </w:rPr>
        <w:t xml:space="preserve">Use </w:t>
      </w:r>
      <w:proofErr w:type="spellStart"/>
      <w:r w:rsidRPr="00F417D1">
        <w:rPr>
          <w:b/>
          <w:bCs/>
        </w:rPr>
        <w:t>SuperPoint</w:t>
      </w:r>
      <w:proofErr w:type="spellEnd"/>
      <w:r w:rsidRPr="00F417D1">
        <w:rPr>
          <w:b/>
          <w:bCs/>
        </w:rPr>
        <w:t xml:space="preserve"> (or [D2</w:t>
      </w:r>
      <w:r w:rsidRPr="00F417D1">
        <w:rPr>
          <w:b/>
          <w:bCs/>
        </w:rPr>
        <w:noBreakHyphen/>
        <w:t xml:space="preserve">Net]/[R2D2]) implemented in </w:t>
      </w:r>
      <w:proofErr w:type="spellStart"/>
      <w:r w:rsidRPr="00F417D1">
        <w:rPr>
          <w:b/>
          <w:bCs/>
        </w:rPr>
        <w:t>PyTorch</w:t>
      </w:r>
      <w:proofErr w:type="spellEnd"/>
      <w:r w:rsidRPr="00F417D1">
        <w:rPr>
          <w:b/>
          <w:bCs/>
        </w:rPr>
        <w:t>/</w:t>
      </w:r>
      <w:proofErr w:type="spellStart"/>
      <w:r w:rsidRPr="00F417D1">
        <w:rPr>
          <w:b/>
          <w:bCs/>
        </w:rPr>
        <w:t>Kornia</w:t>
      </w:r>
      <w:proofErr w:type="spellEnd"/>
      <w:r w:rsidRPr="00F417D1">
        <w:rPr>
          <w:b/>
          <w:bCs/>
        </w:rPr>
        <w:t xml:space="preserve"> to extract dense </w:t>
      </w:r>
      <w:proofErr w:type="spellStart"/>
      <w:r w:rsidRPr="00F417D1">
        <w:rPr>
          <w:b/>
          <w:bCs/>
        </w:rPr>
        <w:t>keypoints</w:t>
      </w:r>
      <w:proofErr w:type="spellEnd"/>
      <w:r w:rsidRPr="00F417D1">
        <w:rPr>
          <w:b/>
          <w:bCs/>
        </w:rPr>
        <w:t xml:space="preserve"> + descriptors.</w:t>
      </w:r>
    </w:p>
    <w:p w14:paraId="3BA9F0E7" w14:textId="77777777" w:rsidR="00F417D1" w:rsidRPr="00F417D1" w:rsidRDefault="00F417D1" w:rsidP="00F417D1">
      <w:pPr>
        <w:numPr>
          <w:ilvl w:val="0"/>
          <w:numId w:val="18"/>
        </w:numPr>
        <w:rPr>
          <w:b/>
          <w:bCs/>
        </w:rPr>
      </w:pPr>
      <w:r w:rsidRPr="00F417D1">
        <w:rPr>
          <w:b/>
          <w:bCs/>
        </w:rPr>
        <w:lastRenderedPageBreak/>
        <w:t>Matching</w:t>
      </w:r>
    </w:p>
    <w:p w14:paraId="018BB40D" w14:textId="77777777" w:rsidR="00F417D1" w:rsidRPr="00F417D1" w:rsidRDefault="00F417D1" w:rsidP="00F417D1">
      <w:pPr>
        <w:numPr>
          <w:ilvl w:val="1"/>
          <w:numId w:val="18"/>
        </w:numPr>
        <w:rPr>
          <w:b/>
          <w:bCs/>
        </w:rPr>
      </w:pPr>
      <w:r w:rsidRPr="00F417D1">
        <w:rPr>
          <w:b/>
          <w:bCs/>
        </w:rPr>
        <w:t xml:space="preserve">Feed overlapping descriptor sets into </w:t>
      </w:r>
      <w:proofErr w:type="spellStart"/>
      <w:r w:rsidRPr="00F417D1">
        <w:rPr>
          <w:b/>
          <w:bCs/>
        </w:rPr>
        <w:t>SuperGlue</w:t>
      </w:r>
      <w:proofErr w:type="spellEnd"/>
      <w:r w:rsidRPr="00F417D1">
        <w:rPr>
          <w:b/>
          <w:bCs/>
        </w:rPr>
        <w:t xml:space="preserve"> (graph</w:t>
      </w:r>
      <w:r w:rsidRPr="00F417D1">
        <w:rPr>
          <w:b/>
          <w:bCs/>
        </w:rPr>
        <w:noBreakHyphen/>
        <w:t xml:space="preserve">neural matcher) or </w:t>
      </w:r>
      <w:proofErr w:type="spellStart"/>
      <w:r w:rsidRPr="00F417D1">
        <w:rPr>
          <w:b/>
          <w:bCs/>
        </w:rPr>
        <w:t>LoFTR</w:t>
      </w:r>
      <w:proofErr w:type="spellEnd"/>
      <w:r w:rsidRPr="00F417D1">
        <w:rPr>
          <w:b/>
          <w:bCs/>
        </w:rPr>
        <w:t xml:space="preserve"> for robust, outlier</w:t>
      </w:r>
      <w:r w:rsidRPr="00F417D1">
        <w:rPr>
          <w:b/>
          <w:bCs/>
        </w:rPr>
        <w:noBreakHyphen/>
        <w:t>resistant matches.</w:t>
      </w:r>
    </w:p>
    <w:p w14:paraId="6786F9F0" w14:textId="77777777" w:rsidR="00F417D1" w:rsidRPr="00F417D1" w:rsidRDefault="00F417D1" w:rsidP="00F417D1">
      <w:pPr>
        <w:numPr>
          <w:ilvl w:val="0"/>
          <w:numId w:val="18"/>
        </w:numPr>
        <w:rPr>
          <w:b/>
          <w:bCs/>
        </w:rPr>
      </w:pPr>
      <w:r w:rsidRPr="00F417D1">
        <w:rPr>
          <w:b/>
          <w:bCs/>
        </w:rPr>
        <w:t>RANSAC Filtering</w:t>
      </w:r>
    </w:p>
    <w:p w14:paraId="402F5444" w14:textId="77777777" w:rsidR="00F417D1" w:rsidRPr="00F417D1" w:rsidRDefault="00F417D1" w:rsidP="00F417D1">
      <w:pPr>
        <w:numPr>
          <w:ilvl w:val="1"/>
          <w:numId w:val="18"/>
        </w:numPr>
        <w:rPr>
          <w:b/>
          <w:bCs/>
        </w:rPr>
      </w:pPr>
      <w:r w:rsidRPr="00F417D1">
        <w:rPr>
          <w:b/>
          <w:bCs/>
        </w:rPr>
        <w:t xml:space="preserve">On each image pair, run RANSAC to fit a fundamental matrix or </w:t>
      </w:r>
      <w:proofErr w:type="spellStart"/>
      <w:r w:rsidRPr="00F417D1">
        <w:rPr>
          <w:b/>
          <w:bCs/>
        </w:rPr>
        <w:t>homography</w:t>
      </w:r>
      <w:proofErr w:type="spellEnd"/>
      <w:r w:rsidRPr="00F417D1">
        <w:rPr>
          <w:b/>
          <w:bCs/>
        </w:rPr>
        <w:t xml:space="preserve"> with OpenCV’s cv2.findFundamentalMat(…).</w:t>
      </w:r>
    </w:p>
    <w:p w14:paraId="72C07F1B" w14:textId="77777777" w:rsidR="00F417D1" w:rsidRPr="00F417D1" w:rsidRDefault="00F417D1" w:rsidP="00F417D1">
      <w:pPr>
        <w:numPr>
          <w:ilvl w:val="1"/>
          <w:numId w:val="18"/>
        </w:numPr>
        <w:rPr>
          <w:b/>
          <w:bCs/>
        </w:rPr>
      </w:pPr>
      <w:r w:rsidRPr="00F417D1">
        <w:rPr>
          <w:b/>
          <w:bCs/>
        </w:rPr>
        <w:t>Discard pairs with fewer than a threshold (e.g. 15) inliers.</w:t>
      </w:r>
    </w:p>
    <w:p w14:paraId="5DD916CF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5. Scene Clustering</w:t>
      </w:r>
    </w:p>
    <w:p w14:paraId="6C4CE188" w14:textId="77777777" w:rsidR="00F417D1" w:rsidRPr="00F417D1" w:rsidRDefault="00F417D1" w:rsidP="00F417D1">
      <w:pPr>
        <w:numPr>
          <w:ilvl w:val="0"/>
          <w:numId w:val="19"/>
        </w:numPr>
        <w:rPr>
          <w:b/>
          <w:bCs/>
        </w:rPr>
      </w:pPr>
      <w:r w:rsidRPr="00F417D1">
        <w:rPr>
          <w:b/>
          <w:bCs/>
        </w:rPr>
        <w:t>Graph construction: nodes = images, edges = verified matches.</w:t>
      </w:r>
    </w:p>
    <w:p w14:paraId="5C75128B" w14:textId="77777777" w:rsidR="00F417D1" w:rsidRPr="00F417D1" w:rsidRDefault="00F417D1" w:rsidP="00F417D1">
      <w:pPr>
        <w:numPr>
          <w:ilvl w:val="0"/>
          <w:numId w:val="19"/>
        </w:numPr>
        <w:rPr>
          <w:b/>
          <w:bCs/>
        </w:rPr>
      </w:pPr>
      <w:r w:rsidRPr="00F417D1">
        <w:rPr>
          <w:b/>
          <w:bCs/>
        </w:rPr>
        <w:t>Connected components: each component is an initial scene cluster.</w:t>
      </w:r>
    </w:p>
    <w:p w14:paraId="12554D51" w14:textId="77777777" w:rsidR="00F417D1" w:rsidRPr="00F417D1" w:rsidRDefault="00F417D1" w:rsidP="00F417D1">
      <w:pPr>
        <w:numPr>
          <w:ilvl w:val="0"/>
          <w:numId w:val="19"/>
        </w:numPr>
        <w:rPr>
          <w:b/>
          <w:bCs/>
        </w:rPr>
      </w:pPr>
      <w:r w:rsidRPr="00F417D1">
        <w:rPr>
          <w:b/>
          <w:bCs/>
        </w:rPr>
        <w:t>Refinement:</w:t>
      </w:r>
    </w:p>
    <w:p w14:paraId="6D83E8B3" w14:textId="77777777" w:rsidR="00F417D1" w:rsidRPr="00F417D1" w:rsidRDefault="00F417D1" w:rsidP="00F417D1">
      <w:pPr>
        <w:numPr>
          <w:ilvl w:val="1"/>
          <w:numId w:val="19"/>
        </w:numPr>
        <w:rPr>
          <w:b/>
          <w:bCs/>
        </w:rPr>
      </w:pPr>
      <w:r w:rsidRPr="00F417D1">
        <w:rPr>
          <w:b/>
          <w:bCs/>
        </w:rPr>
        <w:t>Merge small components into “outliers” if size &lt; </w:t>
      </w:r>
      <w:proofErr w:type="spellStart"/>
      <w:r w:rsidRPr="00F417D1">
        <w:rPr>
          <w:b/>
          <w:bCs/>
        </w:rPr>
        <w:t>min_size</w:t>
      </w:r>
      <w:proofErr w:type="spellEnd"/>
      <w:r w:rsidRPr="00F417D1">
        <w:rPr>
          <w:b/>
          <w:bCs/>
        </w:rPr>
        <w:t xml:space="preserve"> (e.g. 3 images).</w:t>
      </w:r>
    </w:p>
    <w:p w14:paraId="788317C8" w14:textId="77777777" w:rsidR="00F417D1" w:rsidRPr="00F417D1" w:rsidRDefault="00F417D1" w:rsidP="00F417D1">
      <w:pPr>
        <w:numPr>
          <w:ilvl w:val="1"/>
          <w:numId w:val="19"/>
        </w:numPr>
        <w:rPr>
          <w:b/>
          <w:bCs/>
        </w:rPr>
      </w:pPr>
      <w:r w:rsidRPr="00F417D1">
        <w:rPr>
          <w:b/>
          <w:bCs/>
        </w:rPr>
        <w:t>Optionally run DBSCAN or HDBSCAN on global descriptors to further split/merge clusters.</w:t>
      </w:r>
    </w:p>
    <w:p w14:paraId="58343E21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6. 3D Reconstruction &amp; Pose Estimation</w:t>
      </w:r>
    </w:p>
    <w:p w14:paraId="6740562C" w14:textId="77777777" w:rsidR="00F417D1" w:rsidRPr="00F417D1" w:rsidRDefault="00F417D1" w:rsidP="00F417D1">
      <w:pPr>
        <w:numPr>
          <w:ilvl w:val="0"/>
          <w:numId w:val="20"/>
        </w:numPr>
        <w:rPr>
          <w:b/>
          <w:bCs/>
        </w:rPr>
      </w:pPr>
      <w:proofErr w:type="spellStart"/>
      <w:r w:rsidRPr="00F417D1">
        <w:rPr>
          <w:b/>
          <w:bCs/>
        </w:rPr>
        <w:t>pycolmap</w:t>
      </w:r>
      <w:proofErr w:type="spellEnd"/>
      <w:r w:rsidRPr="00F417D1">
        <w:rPr>
          <w:b/>
          <w:bCs/>
        </w:rPr>
        <w:t xml:space="preserve"> integration: Python bindings for COLMAP</w:t>
      </w:r>
    </w:p>
    <w:p w14:paraId="2A36BC30" w14:textId="77777777" w:rsidR="00F417D1" w:rsidRPr="00F417D1" w:rsidRDefault="00F417D1" w:rsidP="00F417D1">
      <w:pPr>
        <w:numPr>
          <w:ilvl w:val="1"/>
          <w:numId w:val="20"/>
        </w:numPr>
        <w:rPr>
          <w:b/>
          <w:bCs/>
        </w:rPr>
      </w:pPr>
      <w:r w:rsidRPr="00F417D1">
        <w:rPr>
          <w:b/>
          <w:bCs/>
        </w:rPr>
        <w:t>Feed each cluster’s images + matches into COLMAP’s incremental mapper.</w:t>
      </w:r>
    </w:p>
    <w:p w14:paraId="10DE4DFD" w14:textId="77777777" w:rsidR="00F417D1" w:rsidRPr="00F417D1" w:rsidRDefault="00F417D1" w:rsidP="00F417D1">
      <w:pPr>
        <w:numPr>
          <w:ilvl w:val="1"/>
          <w:numId w:val="20"/>
        </w:numPr>
        <w:rPr>
          <w:b/>
          <w:bCs/>
        </w:rPr>
      </w:pPr>
      <w:r w:rsidRPr="00F417D1">
        <w:rPr>
          <w:b/>
          <w:bCs/>
        </w:rPr>
        <w:t>COLMAP outputs camera poses (R, t) and sparse 3D point clouds.</w:t>
      </w:r>
    </w:p>
    <w:p w14:paraId="3B62A080" w14:textId="77777777" w:rsidR="00F417D1" w:rsidRPr="00F417D1" w:rsidRDefault="00F417D1" w:rsidP="00F417D1">
      <w:pPr>
        <w:numPr>
          <w:ilvl w:val="0"/>
          <w:numId w:val="20"/>
        </w:numPr>
        <w:rPr>
          <w:b/>
          <w:bCs/>
        </w:rPr>
      </w:pPr>
      <w:r w:rsidRPr="00F417D1">
        <w:rPr>
          <w:b/>
          <w:bCs/>
        </w:rPr>
        <w:t>Bundle Adjustment: fully optimize R and t using COLMAP’s built</w:t>
      </w:r>
      <w:r w:rsidRPr="00F417D1">
        <w:rPr>
          <w:b/>
          <w:bCs/>
        </w:rPr>
        <w:noBreakHyphen/>
        <w:t xml:space="preserve">in BA or external tools (e.g. </w:t>
      </w:r>
      <w:proofErr w:type="spellStart"/>
      <w:r w:rsidRPr="00F417D1">
        <w:rPr>
          <w:b/>
          <w:bCs/>
        </w:rPr>
        <w:t>gtsam</w:t>
      </w:r>
      <w:proofErr w:type="spellEnd"/>
      <w:r w:rsidRPr="00F417D1">
        <w:rPr>
          <w:b/>
          <w:bCs/>
        </w:rPr>
        <w:t>) for maximum accuracy.</w:t>
      </w:r>
    </w:p>
    <w:p w14:paraId="51B4342D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7. Pose‐Only Regression (Optional)</w:t>
      </w:r>
    </w:p>
    <w:p w14:paraId="09428ED9" w14:textId="77777777" w:rsidR="00F417D1" w:rsidRPr="00F417D1" w:rsidRDefault="00F417D1" w:rsidP="00F417D1">
      <w:pPr>
        <w:numPr>
          <w:ilvl w:val="0"/>
          <w:numId w:val="21"/>
        </w:numPr>
        <w:rPr>
          <w:b/>
          <w:bCs/>
        </w:rPr>
      </w:pPr>
      <w:r w:rsidRPr="00F417D1">
        <w:rPr>
          <w:b/>
          <w:bCs/>
        </w:rPr>
        <w:t>For images with insufficient matches, you can train a small regression head:</w:t>
      </w:r>
    </w:p>
    <w:p w14:paraId="596ECEE8" w14:textId="77777777" w:rsidR="00F417D1" w:rsidRPr="00F417D1" w:rsidRDefault="00F417D1" w:rsidP="00F417D1">
      <w:pPr>
        <w:numPr>
          <w:ilvl w:val="1"/>
          <w:numId w:val="21"/>
        </w:numPr>
        <w:rPr>
          <w:b/>
          <w:bCs/>
        </w:rPr>
      </w:pPr>
      <w:r w:rsidRPr="00F417D1">
        <w:rPr>
          <w:b/>
          <w:bCs/>
        </w:rPr>
        <w:t>Input: global descriptor</w:t>
      </w:r>
    </w:p>
    <w:p w14:paraId="0B047D57" w14:textId="77777777" w:rsidR="00F417D1" w:rsidRPr="00F417D1" w:rsidRDefault="00F417D1" w:rsidP="00F417D1">
      <w:pPr>
        <w:numPr>
          <w:ilvl w:val="1"/>
          <w:numId w:val="21"/>
        </w:numPr>
        <w:rPr>
          <w:b/>
          <w:bCs/>
        </w:rPr>
      </w:pPr>
      <w:r w:rsidRPr="00F417D1">
        <w:rPr>
          <w:b/>
          <w:bCs/>
        </w:rPr>
        <w:t>Output: 6</w:t>
      </w:r>
      <w:r w:rsidRPr="00F417D1">
        <w:rPr>
          <w:b/>
          <w:bCs/>
        </w:rPr>
        <w:noBreakHyphen/>
        <w:t>DOF pose (parameterized as quaternion + translation)</w:t>
      </w:r>
    </w:p>
    <w:p w14:paraId="46492B07" w14:textId="77777777" w:rsidR="00F417D1" w:rsidRPr="00F417D1" w:rsidRDefault="00F417D1" w:rsidP="00F417D1">
      <w:pPr>
        <w:numPr>
          <w:ilvl w:val="1"/>
          <w:numId w:val="21"/>
        </w:numPr>
        <w:rPr>
          <w:b/>
          <w:bCs/>
        </w:rPr>
      </w:pPr>
      <w:r w:rsidRPr="00F417D1">
        <w:rPr>
          <w:b/>
          <w:bCs/>
        </w:rPr>
        <w:t>Loss: MSE on R and t against ground truth from train_labels.csv.</w:t>
      </w:r>
    </w:p>
    <w:p w14:paraId="00047CC5" w14:textId="77777777" w:rsidR="00F417D1" w:rsidRPr="00F417D1" w:rsidRDefault="00F417D1" w:rsidP="00F417D1">
      <w:pPr>
        <w:numPr>
          <w:ilvl w:val="0"/>
          <w:numId w:val="21"/>
        </w:numPr>
        <w:rPr>
          <w:b/>
          <w:bCs/>
        </w:rPr>
      </w:pPr>
      <w:r w:rsidRPr="00F417D1">
        <w:rPr>
          <w:b/>
          <w:bCs/>
        </w:rPr>
        <w:t>This acts as a “backup” for outlier images that you still want to assign to a cluster.</w:t>
      </w:r>
    </w:p>
    <w:p w14:paraId="47334125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8. Submission Assembly</w:t>
      </w:r>
    </w:p>
    <w:p w14:paraId="14570F66" w14:textId="77777777" w:rsidR="00F417D1" w:rsidRPr="00F417D1" w:rsidRDefault="00F417D1" w:rsidP="00F417D1">
      <w:pPr>
        <w:numPr>
          <w:ilvl w:val="0"/>
          <w:numId w:val="22"/>
        </w:numPr>
        <w:rPr>
          <w:b/>
          <w:bCs/>
        </w:rPr>
      </w:pPr>
      <w:r w:rsidRPr="00F417D1">
        <w:rPr>
          <w:b/>
          <w:bCs/>
        </w:rPr>
        <w:t>For each test image:</w:t>
      </w:r>
    </w:p>
    <w:p w14:paraId="6AF66D0E" w14:textId="77777777" w:rsidR="00F417D1" w:rsidRPr="00F417D1" w:rsidRDefault="00F417D1" w:rsidP="00F417D1">
      <w:pPr>
        <w:numPr>
          <w:ilvl w:val="1"/>
          <w:numId w:val="22"/>
        </w:numPr>
        <w:rPr>
          <w:b/>
          <w:bCs/>
        </w:rPr>
      </w:pPr>
      <w:r w:rsidRPr="00F417D1">
        <w:rPr>
          <w:b/>
          <w:bCs/>
        </w:rPr>
        <w:t>dataset: folder name</w:t>
      </w:r>
    </w:p>
    <w:p w14:paraId="0AC2AA59" w14:textId="77777777" w:rsidR="00F417D1" w:rsidRPr="00F417D1" w:rsidRDefault="00F417D1" w:rsidP="00F417D1">
      <w:pPr>
        <w:numPr>
          <w:ilvl w:val="1"/>
          <w:numId w:val="22"/>
        </w:numPr>
        <w:rPr>
          <w:b/>
          <w:bCs/>
        </w:rPr>
      </w:pPr>
      <w:r w:rsidRPr="00F417D1">
        <w:rPr>
          <w:b/>
          <w:bCs/>
        </w:rPr>
        <w:lastRenderedPageBreak/>
        <w:t>scene: cluster ID (e.g. cluster1, cluster2, or outliers)</w:t>
      </w:r>
    </w:p>
    <w:p w14:paraId="690DE056" w14:textId="77777777" w:rsidR="00F417D1" w:rsidRPr="00F417D1" w:rsidRDefault="00F417D1" w:rsidP="00F417D1">
      <w:pPr>
        <w:numPr>
          <w:ilvl w:val="1"/>
          <w:numId w:val="22"/>
        </w:numPr>
        <w:rPr>
          <w:b/>
          <w:bCs/>
        </w:rPr>
      </w:pPr>
      <w:proofErr w:type="spellStart"/>
      <w:r w:rsidRPr="00F417D1">
        <w:rPr>
          <w:b/>
          <w:bCs/>
        </w:rPr>
        <w:t>rotation_matrix</w:t>
      </w:r>
      <w:proofErr w:type="spellEnd"/>
      <w:r w:rsidRPr="00F417D1">
        <w:rPr>
          <w:b/>
          <w:bCs/>
        </w:rPr>
        <w:t>: flatten COLMAP’s R in row</w:t>
      </w:r>
      <w:r w:rsidRPr="00F417D1">
        <w:rPr>
          <w:b/>
          <w:bCs/>
        </w:rPr>
        <w:noBreakHyphen/>
        <w:t>major</w:t>
      </w:r>
      <w:proofErr w:type="gramStart"/>
      <w:r w:rsidRPr="00F417D1">
        <w:rPr>
          <w:b/>
          <w:bCs/>
        </w:rPr>
        <w:t>, ;</w:t>
      </w:r>
      <w:proofErr w:type="gramEnd"/>
      <w:r w:rsidRPr="00F417D1">
        <w:rPr>
          <w:b/>
          <w:bCs/>
        </w:rPr>
        <w:noBreakHyphen/>
        <w:t>separated (or nan if no pose)</w:t>
      </w:r>
    </w:p>
    <w:p w14:paraId="5464326F" w14:textId="77777777" w:rsidR="00F417D1" w:rsidRPr="00F417D1" w:rsidRDefault="00F417D1" w:rsidP="00F417D1">
      <w:pPr>
        <w:numPr>
          <w:ilvl w:val="1"/>
          <w:numId w:val="22"/>
        </w:numPr>
        <w:rPr>
          <w:b/>
          <w:bCs/>
        </w:rPr>
      </w:pPr>
      <w:proofErr w:type="spellStart"/>
      <w:r w:rsidRPr="00F417D1">
        <w:rPr>
          <w:b/>
          <w:bCs/>
        </w:rPr>
        <w:t>translation_vector</w:t>
      </w:r>
      <w:proofErr w:type="spellEnd"/>
      <w:r w:rsidRPr="00F417D1">
        <w:rPr>
          <w:b/>
          <w:bCs/>
        </w:rPr>
        <w:t>: same for t (or nan)</w:t>
      </w:r>
    </w:p>
    <w:p w14:paraId="22EFBB72" w14:textId="77777777" w:rsidR="00F417D1" w:rsidRPr="00F417D1" w:rsidRDefault="00F417D1" w:rsidP="00F417D1">
      <w:pPr>
        <w:numPr>
          <w:ilvl w:val="0"/>
          <w:numId w:val="22"/>
        </w:numPr>
        <w:rPr>
          <w:b/>
          <w:bCs/>
        </w:rPr>
      </w:pPr>
      <w:r w:rsidRPr="00F417D1">
        <w:rPr>
          <w:b/>
          <w:bCs/>
        </w:rPr>
        <w:t xml:space="preserve">Write out exactly as </w:t>
      </w:r>
      <w:proofErr w:type="spellStart"/>
      <w:proofErr w:type="gramStart"/>
      <w:r w:rsidRPr="00F417D1">
        <w:rPr>
          <w:b/>
          <w:bCs/>
        </w:rPr>
        <w:t>dataset,scene</w:t>
      </w:r>
      <w:proofErr w:type="gramEnd"/>
      <w:r w:rsidRPr="00F417D1">
        <w:rPr>
          <w:b/>
          <w:bCs/>
        </w:rPr>
        <w:t>,</w:t>
      </w:r>
      <w:proofErr w:type="gramStart"/>
      <w:r w:rsidRPr="00F417D1">
        <w:rPr>
          <w:b/>
          <w:bCs/>
        </w:rPr>
        <w:t>image,rotation</w:t>
      </w:r>
      <w:proofErr w:type="gramEnd"/>
      <w:r w:rsidRPr="00F417D1">
        <w:rPr>
          <w:b/>
          <w:bCs/>
        </w:rPr>
        <w:t>_</w:t>
      </w:r>
      <w:proofErr w:type="gramStart"/>
      <w:r w:rsidRPr="00F417D1">
        <w:rPr>
          <w:b/>
          <w:bCs/>
        </w:rPr>
        <w:t>matrix,translation</w:t>
      </w:r>
      <w:proofErr w:type="gramEnd"/>
      <w:r w:rsidRPr="00F417D1">
        <w:rPr>
          <w:b/>
          <w:bCs/>
        </w:rPr>
        <w:t>_vector</w:t>
      </w:r>
      <w:proofErr w:type="spellEnd"/>
      <w:r w:rsidRPr="00F417D1">
        <w:rPr>
          <w:b/>
          <w:bCs/>
        </w:rPr>
        <w:t>.</w:t>
      </w:r>
    </w:p>
    <w:p w14:paraId="61F6C633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pict w14:anchorId="23C38738">
          <v:rect id="_x0000_i1133" style="width:0;height:1.5pt" o:hralign="center" o:hrstd="t" o:hr="t" fillcolor="#a0a0a0" stroked="f"/>
        </w:pict>
      </w:r>
    </w:p>
    <w:p w14:paraId="531E7ECC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Key Model Recommendations &amp;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774"/>
        <w:gridCol w:w="3357"/>
      </w:tblGrid>
      <w:tr w:rsidR="00F417D1" w:rsidRPr="00F417D1" w14:paraId="23138E37" w14:textId="77777777" w:rsidTr="00F417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34401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684C9C8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Model / Library</w:t>
            </w:r>
          </w:p>
        </w:tc>
        <w:tc>
          <w:tcPr>
            <w:tcW w:w="0" w:type="auto"/>
            <w:vAlign w:val="center"/>
            <w:hideMark/>
          </w:tcPr>
          <w:p w14:paraId="1F3DDB52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Notes</w:t>
            </w:r>
          </w:p>
        </w:tc>
      </w:tr>
      <w:tr w:rsidR="00F417D1" w:rsidRPr="00F417D1" w14:paraId="578F0DF5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9B03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Global retrieval</w:t>
            </w:r>
          </w:p>
        </w:tc>
        <w:tc>
          <w:tcPr>
            <w:tcW w:w="0" w:type="auto"/>
            <w:vAlign w:val="center"/>
            <w:hideMark/>
          </w:tcPr>
          <w:p w14:paraId="7C9EA36B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ResNet</w:t>
            </w:r>
            <w:r w:rsidRPr="00F417D1">
              <w:rPr>
                <w:b/>
                <w:bCs/>
              </w:rPr>
              <w:noBreakHyphen/>
              <w:t xml:space="preserve">50 + </w:t>
            </w:r>
            <w:proofErr w:type="spellStart"/>
            <w:r w:rsidRPr="00F417D1">
              <w:rPr>
                <w:b/>
                <w:bCs/>
              </w:rPr>
              <w:t>GeM</w:t>
            </w:r>
            <w:proofErr w:type="spellEnd"/>
            <w:r w:rsidRPr="00F417D1">
              <w:rPr>
                <w:b/>
                <w:bCs/>
              </w:rPr>
              <w:t xml:space="preserve"> + </w:t>
            </w:r>
            <w:proofErr w:type="spellStart"/>
            <w:r w:rsidRPr="00F417D1">
              <w:rPr>
                <w:b/>
                <w:bCs/>
              </w:rPr>
              <w:t>NetVLAD</w:t>
            </w:r>
            <w:proofErr w:type="spellEnd"/>
            <w:r w:rsidRPr="00F417D1">
              <w:rPr>
                <w:b/>
                <w:bCs/>
              </w:rPr>
              <w:t xml:space="preserve"> (K=64)</w:t>
            </w:r>
          </w:p>
        </w:tc>
        <w:tc>
          <w:tcPr>
            <w:tcW w:w="0" w:type="auto"/>
            <w:vAlign w:val="center"/>
            <w:hideMark/>
          </w:tcPr>
          <w:p w14:paraId="6CF03E33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[</w:t>
            </w:r>
            <w:proofErr w:type="spellStart"/>
            <w:r w:rsidRPr="00F417D1">
              <w:rPr>
                <w:b/>
                <w:bCs/>
              </w:rPr>
              <w:t>Arandjelović</w:t>
            </w:r>
            <w:proofErr w:type="spellEnd"/>
            <w:r w:rsidRPr="00F417D1">
              <w:rPr>
                <w:b/>
                <w:bCs/>
              </w:rPr>
              <w:t xml:space="preserve"> &amp; Zisserman, 2016]</w:t>
            </w:r>
          </w:p>
        </w:tc>
      </w:tr>
      <w:tr w:rsidR="00F417D1" w:rsidRPr="00F417D1" w14:paraId="0550B0E1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4B58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Local features</w:t>
            </w:r>
          </w:p>
        </w:tc>
        <w:tc>
          <w:tcPr>
            <w:tcW w:w="0" w:type="auto"/>
            <w:vAlign w:val="center"/>
            <w:hideMark/>
          </w:tcPr>
          <w:p w14:paraId="66B2328D" w14:textId="77777777" w:rsidR="00F417D1" w:rsidRPr="00F417D1" w:rsidRDefault="00F417D1" w:rsidP="00F417D1">
            <w:pPr>
              <w:rPr>
                <w:b/>
                <w:bCs/>
              </w:rPr>
            </w:pPr>
            <w:proofErr w:type="spellStart"/>
            <w:r w:rsidRPr="00F417D1">
              <w:rPr>
                <w:b/>
                <w:bCs/>
              </w:rPr>
              <w:t>SuperPoint</w:t>
            </w:r>
            <w:proofErr w:type="spellEnd"/>
            <w:r w:rsidRPr="00F417D1">
              <w:rPr>
                <w:b/>
                <w:bCs/>
              </w:rPr>
              <w:t xml:space="preserve"> + </w:t>
            </w:r>
            <w:proofErr w:type="spellStart"/>
            <w:r w:rsidRPr="00F417D1">
              <w:rPr>
                <w:b/>
                <w:bCs/>
              </w:rPr>
              <w:t>SuperGlue</w:t>
            </w:r>
            <w:proofErr w:type="spellEnd"/>
            <w:r w:rsidRPr="00F417D1">
              <w:rPr>
                <w:b/>
                <w:bCs/>
              </w:rPr>
              <w:t xml:space="preserve"> (or </w:t>
            </w:r>
            <w:proofErr w:type="spellStart"/>
            <w:r w:rsidRPr="00F417D1">
              <w:rPr>
                <w:b/>
                <w:bCs/>
              </w:rPr>
              <w:t>LoFTR</w:t>
            </w:r>
            <w:proofErr w:type="spellEnd"/>
            <w:r w:rsidRPr="00F417D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4A4548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 xml:space="preserve">Official </w:t>
            </w:r>
            <w:proofErr w:type="spellStart"/>
            <w:r w:rsidRPr="00F417D1">
              <w:rPr>
                <w:b/>
                <w:bCs/>
              </w:rPr>
              <w:t>PyTorch</w:t>
            </w:r>
            <w:proofErr w:type="spellEnd"/>
            <w:r w:rsidRPr="00F417D1">
              <w:rPr>
                <w:b/>
                <w:bCs/>
              </w:rPr>
              <w:t xml:space="preserve"> implementations exist</w:t>
            </w:r>
          </w:p>
        </w:tc>
      </w:tr>
      <w:tr w:rsidR="00F417D1" w:rsidRPr="00F417D1" w14:paraId="0ADC66AA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536D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Matching &amp; RANSAC</w:t>
            </w:r>
          </w:p>
        </w:tc>
        <w:tc>
          <w:tcPr>
            <w:tcW w:w="0" w:type="auto"/>
            <w:vAlign w:val="center"/>
            <w:hideMark/>
          </w:tcPr>
          <w:p w14:paraId="6BF32C1A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 xml:space="preserve">OpenCV’s </w:t>
            </w:r>
            <w:proofErr w:type="spellStart"/>
            <w:r w:rsidRPr="00F417D1">
              <w:rPr>
                <w:b/>
                <w:bCs/>
              </w:rPr>
              <w:t>solvePnP</w:t>
            </w:r>
            <w:proofErr w:type="spellEnd"/>
            <w:r w:rsidRPr="00F417D1">
              <w:rPr>
                <w:b/>
                <w:bCs/>
              </w:rPr>
              <w:t xml:space="preserve"> / </w:t>
            </w:r>
            <w:proofErr w:type="spellStart"/>
            <w:r w:rsidRPr="00F417D1">
              <w:rPr>
                <w:b/>
                <w:bCs/>
              </w:rPr>
              <w:t>findFundamentalMat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FC16D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Lightweight, CPU</w:t>
            </w:r>
            <w:r w:rsidRPr="00F417D1">
              <w:rPr>
                <w:b/>
                <w:bCs/>
              </w:rPr>
              <w:noBreakHyphen/>
              <w:t>based</w:t>
            </w:r>
          </w:p>
        </w:tc>
      </w:tr>
      <w:tr w:rsidR="00F417D1" w:rsidRPr="00F417D1" w14:paraId="7A22898F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492C" w14:textId="77777777" w:rsidR="00F417D1" w:rsidRPr="00F417D1" w:rsidRDefault="00F417D1" w:rsidP="00F417D1">
            <w:pPr>
              <w:rPr>
                <w:b/>
                <w:bCs/>
              </w:rPr>
            </w:pPr>
            <w:proofErr w:type="spellStart"/>
            <w:r w:rsidRPr="00F417D1">
              <w:rPr>
                <w:b/>
                <w:bCs/>
              </w:rPr>
              <w:t>SfM</w:t>
            </w:r>
            <w:proofErr w:type="spellEnd"/>
            <w:r w:rsidRPr="00F417D1">
              <w:rPr>
                <w:b/>
                <w:bCs/>
              </w:rPr>
              <w:t xml:space="preserve"> pipeline</w:t>
            </w:r>
          </w:p>
        </w:tc>
        <w:tc>
          <w:tcPr>
            <w:tcW w:w="0" w:type="auto"/>
            <w:vAlign w:val="center"/>
            <w:hideMark/>
          </w:tcPr>
          <w:p w14:paraId="7D12E669" w14:textId="77777777" w:rsidR="00F417D1" w:rsidRPr="00F417D1" w:rsidRDefault="00F417D1" w:rsidP="00F417D1">
            <w:pPr>
              <w:rPr>
                <w:b/>
                <w:bCs/>
              </w:rPr>
            </w:pPr>
            <w:proofErr w:type="spellStart"/>
            <w:r w:rsidRPr="00F417D1">
              <w:rPr>
                <w:b/>
                <w:bCs/>
              </w:rPr>
              <w:t>pycolmap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E4AA5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Python</w:t>
            </w:r>
            <w:r w:rsidRPr="00F417D1">
              <w:rPr>
                <w:b/>
                <w:bCs/>
              </w:rPr>
              <w:noBreakHyphen/>
              <w:t>friendly COLMAP bindings</w:t>
            </w:r>
          </w:p>
        </w:tc>
      </w:tr>
      <w:tr w:rsidR="00F417D1" w:rsidRPr="00F417D1" w14:paraId="4344DC2D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2930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2CACE231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scikit</w:t>
            </w:r>
            <w:r w:rsidRPr="00F417D1">
              <w:rPr>
                <w:b/>
                <w:bCs/>
              </w:rPr>
              <w:noBreakHyphen/>
              <w:t>learn DBSCAN / HDBSCAN</w:t>
            </w:r>
          </w:p>
        </w:tc>
        <w:tc>
          <w:tcPr>
            <w:tcW w:w="0" w:type="auto"/>
            <w:vAlign w:val="center"/>
            <w:hideMark/>
          </w:tcPr>
          <w:p w14:paraId="7F6E3DC6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Tune eps based on descriptor dims</w:t>
            </w:r>
          </w:p>
        </w:tc>
      </w:tr>
      <w:tr w:rsidR="00F417D1" w:rsidRPr="00F417D1" w14:paraId="14E26259" w14:textId="77777777" w:rsidTr="00F41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7EF1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Regression head</w:t>
            </w:r>
          </w:p>
        </w:tc>
        <w:tc>
          <w:tcPr>
            <w:tcW w:w="0" w:type="auto"/>
            <w:vAlign w:val="center"/>
            <w:hideMark/>
          </w:tcPr>
          <w:p w14:paraId="2475C02A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MLP with quaternion output</w:t>
            </w:r>
          </w:p>
        </w:tc>
        <w:tc>
          <w:tcPr>
            <w:tcW w:w="0" w:type="auto"/>
            <w:vAlign w:val="center"/>
            <w:hideMark/>
          </w:tcPr>
          <w:p w14:paraId="5459D237" w14:textId="77777777" w:rsidR="00F417D1" w:rsidRPr="00F417D1" w:rsidRDefault="00F417D1" w:rsidP="00F417D1">
            <w:pPr>
              <w:rPr>
                <w:b/>
                <w:bCs/>
              </w:rPr>
            </w:pPr>
            <w:r w:rsidRPr="00F417D1">
              <w:rPr>
                <w:b/>
                <w:bCs/>
              </w:rPr>
              <w:t>Only if needed for sparse cases</w:t>
            </w:r>
          </w:p>
        </w:tc>
      </w:tr>
    </w:tbl>
    <w:p w14:paraId="4BE3A60E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pict w14:anchorId="1F2724C5">
          <v:rect id="_x0000_i1134" style="width:0;height:1.5pt" o:hralign="center" o:hrstd="t" o:hr="t" fillcolor="#a0a0a0" stroked="f"/>
        </w:pict>
      </w:r>
    </w:p>
    <w:p w14:paraId="776649FD" w14:textId="77777777" w:rsidR="00F417D1" w:rsidRPr="00F417D1" w:rsidRDefault="00F417D1" w:rsidP="00F417D1">
      <w:pPr>
        <w:rPr>
          <w:b/>
          <w:bCs/>
        </w:rPr>
      </w:pPr>
      <w:r w:rsidRPr="00F417D1">
        <w:rPr>
          <w:b/>
          <w:bCs/>
        </w:rPr>
        <w:t>Why this works</w:t>
      </w:r>
    </w:p>
    <w:p w14:paraId="2A31661F" w14:textId="77777777" w:rsidR="00F417D1" w:rsidRPr="00F417D1" w:rsidRDefault="00F417D1" w:rsidP="00F417D1">
      <w:pPr>
        <w:numPr>
          <w:ilvl w:val="0"/>
          <w:numId w:val="23"/>
        </w:numPr>
        <w:rPr>
          <w:b/>
          <w:bCs/>
        </w:rPr>
      </w:pPr>
      <w:proofErr w:type="spellStart"/>
      <w:r w:rsidRPr="00F417D1">
        <w:rPr>
          <w:b/>
          <w:bCs/>
        </w:rPr>
        <w:t>Global+local</w:t>
      </w:r>
      <w:proofErr w:type="spellEnd"/>
      <w:r w:rsidRPr="00F417D1">
        <w:rPr>
          <w:b/>
          <w:bCs/>
        </w:rPr>
        <w:t xml:space="preserve"> hybrid gives both speed (global pruning) and precision (local verification).</w:t>
      </w:r>
    </w:p>
    <w:p w14:paraId="44278CCD" w14:textId="77777777" w:rsidR="00F417D1" w:rsidRPr="00F417D1" w:rsidRDefault="00F417D1" w:rsidP="00F417D1">
      <w:pPr>
        <w:numPr>
          <w:ilvl w:val="0"/>
          <w:numId w:val="23"/>
        </w:numPr>
        <w:rPr>
          <w:b/>
          <w:bCs/>
        </w:rPr>
      </w:pPr>
      <w:r w:rsidRPr="00F417D1">
        <w:rPr>
          <w:b/>
          <w:bCs/>
        </w:rPr>
        <w:t>Metric learning on scenes leverages the provided poses to create high</w:t>
      </w:r>
      <w:r w:rsidRPr="00F417D1">
        <w:rPr>
          <w:b/>
          <w:bCs/>
        </w:rPr>
        <w:noBreakHyphen/>
        <w:t>quality descriptors.</w:t>
      </w:r>
    </w:p>
    <w:p w14:paraId="3C5170A3" w14:textId="77777777" w:rsidR="00F417D1" w:rsidRPr="00F417D1" w:rsidRDefault="00F417D1" w:rsidP="00F417D1">
      <w:pPr>
        <w:numPr>
          <w:ilvl w:val="0"/>
          <w:numId w:val="23"/>
        </w:numPr>
        <w:rPr>
          <w:b/>
          <w:bCs/>
        </w:rPr>
      </w:pPr>
      <w:r w:rsidRPr="00F417D1">
        <w:rPr>
          <w:b/>
          <w:bCs/>
        </w:rPr>
        <w:t>COLMAP remains the gold</w:t>
      </w:r>
      <w:r w:rsidRPr="00F417D1">
        <w:rPr>
          <w:b/>
          <w:bCs/>
        </w:rPr>
        <w:noBreakHyphen/>
        <w:t xml:space="preserve">standard for </w:t>
      </w:r>
      <w:proofErr w:type="spellStart"/>
      <w:r w:rsidRPr="00F417D1">
        <w:rPr>
          <w:b/>
          <w:bCs/>
        </w:rPr>
        <w:t>SfM</w:t>
      </w:r>
      <w:proofErr w:type="spellEnd"/>
      <w:r w:rsidRPr="00F417D1">
        <w:rPr>
          <w:b/>
          <w:bCs/>
        </w:rPr>
        <w:t xml:space="preserve">; </w:t>
      </w:r>
      <w:proofErr w:type="spellStart"/>
      <w:r w:rsidRPr="00F417D1">
        <w:rPr>
          <w:b/>
          <w:bCs/>
        </w:rPr>
        <w:t>pycolmap</w:t>
      </w:r>
      <w:proofErr w:type="spellEnd"/>
      <w:r w:rsidRPr="00F417D1">
        <w:rPr>
          <w:b/>
          <w:bCs/>
        </w:rPr>
        <w:t xml:space="preserve"> lets you script it in Python.</w:t>
      </w:r>
    </w:p>
    <w:p w14:paraId="1B5AE0BA" w14:textId="77777777" w:rsidR="00F417D1" w:rsidRPr="00F417D1" w:rsidRDefault="00F417D1" w:rsidP="00F417D1">
      <w:pPr>
        <w:numPr>
          <w:ilvl w:val="0"/>
          <w:numId w:val="23"/>
        </w:numPr>
        <w:rPr>
          <w:b/>
          <w:bCs/>
        </w:rPr>
      </w:pPr>
      <w:r w:rsidRPr="00F417D1">
        <w:rPr>
          <w:b/>
          <w:bCs/>
        </w:rPr>
        <w:t xml:space="preserve">The </w:t>
      </w:r>
      <w:proofErr w:type="spellStart"/>
      <w:r w:rsidRPr="00F417D1">
        <w:rPr>
          <w:b/>
          <w:bCs/>
        </w:rPr>
        <w:t>clustering→SfM</w:t>
      </w:r>
      <w:proofErr w:type="spellEnd"/>
      <w:r w:rsidRPr="00F417D1">
        <w:rPr>
          <w:b/>
          <w:bCs/>
        </w:rPr>
        <w:t xml:space="preserve"> division cleanly separates grouping from pose estimation, matching the challenge’s two sub</w:t>
      </w:r>
      <w:r w:rsidRPr="00F417D1">
        <w:rPr>
          <w:b/>
          <w:bCs/>
        </w:rPr>
        <w:noBreakHyphen/>
        <w:t>tasks.</w:t>
      </w:r>
    </w:p>
    <w:p w14:paraId="7548DBB7" w14:textId="5191B07F" w:rsidR="006974B9" w:rsidRPr="00F417D1" w:rsidRDefault="006974B9" w:rsidP="00F417D1"/>
    <w:sectPr w:rsidR="006974B9" w:rsidRPr="00F4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354"/>
    <w:multiLevelType w:val="multilevel"/>
    <w:tmpl w:val="B3B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6EF3"/>
    <w:multiLevelType w:val="multilevel"/>
    <w:tmpl w:val="7A2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767D"/>
    <w:multiLevelType w:val="multilevel"/>
    <w:tmpl w:val="DFF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7D2"/>
    <w:multiLevelType w:val="multilevel"/>
    <w:tmpl w:val="786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60D41"/>
    <w:multiLevelType w:val="multilevel"/>
    <w:tmpl w:val="3FE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4165D"/>
    <w:multiLevelType w:val="multilevel"/>
    <w:tmpl w:val="2F3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79AD"/>
    <w:multiLevelType w:val="multilevel"/>
    <w:tmpl w:val="61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60B9D"/>
    <w:multiLevelType w:val="multilevel"/>
    <w:tmpl w:val="627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757EA"/>
    <w:multiLevelType w:val="multilevel"/>
    <w:tmpl w:val="ECBA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E1572"/>
    <w:multiLevelType w:val="multilevel"/>
    <w:tmpl w:val="F89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C2F14"/>
    <w:multiLevelType w:val="multilevel"/>
    <w:tmpl w:val="BC08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F7B6C"/>
    <w:multiLevelType w:val="multilevel"/>
    <w:tmpl w:val="7A5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95264"/>
    <w:multiLevelType w:val="multilevel"/>
    <w:tmpl w:val="F91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80819"/>
    <w:multiLevelType w:val="multilevel"/>
    <w:tmpl w:val="B90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348A8"/>
    <w:multiLevelType w:val="multilevel"/>
    <w:tmpl w:val="18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D12C1"/>
    <w:multiLevelType w:val="multilevel"/>
    <w:tmpl w:val="6A8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D0C83"/>
    <w:multiLevelType w:val="multilevel"/>
    <w:tmpl w:val="7D8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64FC2"/>
    <w:multiLevelType w:val="multilevel"/>
    <w:tmpl w:val="0A9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04FFC"/>
    <w:multiLevelType w:val="multilevel"/>
    <w:tmpl w:val="61C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F4930"/>
    <w:multiLevelType w:val="multilevel"/>
    <w:tmpl w:val="D12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B9738D"/>
    <w:multiLevelType w:val="multilevel"/>
    <w:tmpl w:val="5C9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E1287"/>
    <w:multiLevelType w:val="multilevel"/>
    <w:tmpl w:val="045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F3442"/>
    <w:multiLevelType w:val="multilevel"/>
    <w:tmpl w:val="2A0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626367">
    <w:abstractNumId w:val="6"/>
  </w:num>
  <w:num w:numId="2" w16cid:durableId="1878615518">
    <w:abstractNumId w:val="1"/>
  </w:num>
  <w:num w:numId="3" w16cid:durableId="942301379">
    <w:abstractNumId w:val="13"/>
  </w:num>
  <w:num w:numId="4" w16cid:durableId="2061320573">
    <w:abstractNumId w:val="20"/>
  </w:num>
  <w:num w:numId="5" w16cid:durableId="614869905">
    <w:abstractNumId w:val="5"/>
  </w:num>
  <w:num w:numId="6" w16cid:durableId="221137494">
    <w:abstractNumId w:val="2"/>
  </w:num>
  <w:num w:numId="7" w16cid:durableId="1100954894">
    <w:abstractNumId w:val="3"/>
  </w:num>
  <w:num w:numId="8" w16cid:durableId="1357464629">
    <w:abstractNumId w:val="0"/>
  </w:num>
  <w:num w:numId="9" w16cid:durableId="53895385">
    <w:abstractNumId w:val="17"/>
  </w:num>
  <w:num w:numId="10" w16cid:durableId="1702126707">
    <w:abstractNumId w:val="9"/>
  </w:num>
  <w:num w:numId="11" w16cid:durableId="44070281">
    <w:abstractNumId w:val="18"/>
  </w:num>
  <w:num w:numId="12" w16cid:durableId="545796061">
    <w:abstractNumId w:val="12"/>
  </w:num>
  <w:num w:numId="13" w16cid:durableId="1868061394">
    <w:abstractNumId w:val="22"/>
  </w:num>
  <w:num w:numId="14" w16cid:durableId="1694765708">
    <w:abstractNumId w:val="19"/>
  </w:num>
  <w:num w:numId="15" w16cid:durableId="1016542256">
    <w:abstractNumId w:val="11"/>
  </w:num>
  <w:num w:numId="16" w16cid:durableId="1197766602">
    <w:abstractNumId w:val="14"/>
  </w:num>
  <w:num w:numId="17" w16cid:durableId="199518115">
    <w:abstractNumId w:val="15"/>
  </w:num>
  <w:num w:numId="18" w16cid:durableId="258756785">
    <w:abstractNumId w:val="8"/>
  </w:num>
  <w:num w:numId="19" w16cid:durableId="1080719072">
    <w:abstractNumId w:val="16"/>
  </w:num>
  <w:num w:numId="20" w16cid:durableId="1601910697">
    <w:abstractNumId w:val="7"/>
  </w:num>
  <w:num w:numId="21" w16cid:durableId="1565875532">
    <w:abstractNumId w:val="4"/>
  </w:num>
  <w:num w:numId="22" w16cid:durableId="1590388645">
    <w:abstractNumId w:val="21"/>
  </w:num>
  <w:num w:numId="23" w16cid:durableId="1101412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4"/>
    <w:rsid w:val="00625CBA"/>
    <w:rsid w:val="006974B9"/>
    <w:rsid w:val="00F417D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FDC9"/>
  <w15:chartTrackingRefBased/>
  <w15:docId w15:val="{66ABAC85-D5AB-454B-8F70-21ADE2C9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0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0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712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5971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554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9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87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9256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513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0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9157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34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869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38644">
          <w:marLeft w:val="0"/>
          <w:marRight w:val="0"/>
          <w:marTop w:val="24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73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54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7232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2082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88261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2915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078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120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84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5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80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2296">
          <w:marLeft w:val="0"/>
          <w:marRight w:val="0"/>
          <w:marTop w:val="24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Deep</dc:creator>
  <cp:keywords/>
  <dc:description/>
  <cp:lastModifiedBy>Ujjwal Deep</cp:lastModifiedBy>
  <cp:revision>2</cp:revision>
  <dcterms:created xsi:type="dcterms:W3CDTF">2025-04-17T10:00:00Z</dcterms:created>
  <dcterms:modified xsi:type="dcterms:W3CDTF">2025-04-17T12:13:00Z</dcterms:modified>
</cp:coreProperties>
</file>