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A06A" w14:textId="7AABCF3E" w:rsidR="005C630B" w:rsidRDefault="001157AF">
      <w:r>
        <w:t xml:space="preserve">Docker:- </w:t>
      </w:r>
      <w:hyperlink r:id="rId4" w:history="1">
        <w:r w:rsidRPr="001157AF">
          <w:rPr>
            <w:rStyle w:val="Hyperlink"/>
          </w:rPr>
          <w:t>https://projects.100xdevs.com/tracks/docker-2/docker-2-1</w:t>
        </w:r>
      </w:hyperlink>
    </w:p>
    <w:sectPr w:rsidR="005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68"/>
    <w:rsid w:val="001157AF"/>
    <w:rsid w:val="004876F4"/>
    <w:rsid w:val="005C630B"/>
    <w:rsid w:val="006F331C"/>
    <w:rsid w:val="009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7F9E"/>
  <w15:chartTrackingRefBased/>
  <w15:docId w15:val="{74417414-E9F3-4066-AA34-37A77358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4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100xdevs.com/tracks/docker-2/docker-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2</cp:revision>
  <dcterms:created xsi:type="dcterms:W3CDTF">2025-04-06T09:13:00Z</dcterms:created>
  <dcterms:modified xsi:type="dcterms:W3CDTF">2025-04-06T09:13:00Z</dcterms:modified>
</cp:coreProperties>
</file>