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8455" w14:textId="77777777" w:rsidR="00935685" w:rsidRDefault="00935685" w:rsidP="00935685">
      <w:r>
        <w:t>The Triangle Model you've mentioned, incorporating structural, cultural, and individual levels of analysis, is a comprehensive approach to understanding and addressing the complex issue of homelessness. Here are some potential solutions at each level of the Triangle Model:</w:t>
      </w:r>
    </w:p>
    <w:p w14:paraId="399566FA" w14:textId="77777777" w:rsidR="00935685" w:rsidRDefault="00935685" w:rsidP="00935685"/>
    <w:p w14:paraId="339C6435" w14:textId="475CB385" w:rsidR="00935685" w:rsidRDefault="00935685" w:rsidP="00935685">
      <w:r>
        <w:t>1. Structural Level Solutions:</w:t>
      </w:r>
    </w:p>
    <w:p w14:paraId="11BD0180" w14:textId="28193DAB" w:rsidR="00935685" w:rsidRDefault="00935685" w:rsidP="00935685">
      <w:r>
        <w:t xml:space="preserve">   a. Affordable Housing Initiatives:</w:t>
      </w:r>
    </w:p>
    <w:p w14:paraId="1AEF407A" w14:textId="77777777" w:rsidR="00935685" w:rsidRDefault="00935685" w:rsidP="00935685">
      <w:r>
        <w:t xml:space="preserve">      - Advocate for and support initiatives that increase the availability of affordable housing.</w:t>
      </w:r>
    </w:p>
    <w:p w14:paraId="67894BE7" w14:textId="77777777" w:rsidR="00935685" w:rsidRDefault="00935685" w:rsidP="00935685">
      <w:r>
        <w:t xml:space="preserve">      - Work with policymakers to create and implement policies that promote affordable housing development.</w:t>
      </w:r>
    </w:p>
    <w:p w14:paraId="1931D6FB" w14:textId="17A2542D" w:rsidR="00935685" w:rsidRDefault="00935685" w:rsidP="00935685">
      <w:r>
        <w:t xml:space="preserve">   b. Government Housing Policy:</w:t>
      </w:r>
    </w:p>
    <w:p w14:paraId="28110A8A" w14:textId="77777777" w:rsidR="00935685" w:rsidRDefault="00935685" w:rsidP="00935685">
      <w:r>
        <w:t xml:space="preserve">      - Collaborate with policymakers to evaluate and improve existing housing policies.</w:t>
      </w:r>
    </w:p>
    <w:p w14:paraId="30CE222E" w14:textId="77777777" w:rsidR="00935685" w:rsidRDefault="00935685" w:rsidP="00935685">
      <w:r>
        <w:t xml:space="preserve">      - Lobby for increased funding for social housing programs and homelessness prevention.</w:t>
      </w:r>
    </w:p>
    <w:p w14:paraId="6F021494" w14:textId="5FCC17DF" w:rsidR="00935685" w:rsidRDefault="00935685" w:rsidP="00935685">
      <w:r>
        <w:t xml:space="preserve">   c. Supportive Services:</w:t>
      </w:r>
    </w:p>
    <w:p w14:paraId="3DDC51C0" w14:textId="77777777" w:rsidR="00935685" w:rsidRDefault="00935685" w:rsidP="00935685">
      <w:r>
        <w:t xml:space="preserve">      - Increase funding for support services such as mental health </w:t>
      </w:r>
      <w:proofErr w:type="spellStart"/>
      <w:r>
        <w:t>counseling</w:t>
      </w:r>
      <w:proofErr w:type="spellEnd"/>
      <w:r>
        <w:t>, addiction treatment, and job training to address the root causes of homelessness.</w:t>
      </w:r>
    </w:p>
    <w:p w14:paraId="48390073" w14:textId="77777777" w:rsidR="00935685" w:rsidRDefault="00935685" w:rsidP="00935685"/>
    <w:p w14:paraId="4DD3237A" w14:textId="0FC72FCD" w:rsidR="00935685" w:rsidRDefault="00935685" w:rsidP="00935685">
      <w:r>
        <w:t>2. Cultural Level Solutions:</w:t>
      </w:r>
    </w:p>
    <w:p w14:paraId="3804E825" w14:textId="558F3A38" w:rsidR="00935685" w:rsidRDefault="00935685" w:rsidP="00935685">
      <w:r>
        <w:t xml:space="preserve">   a. Public Awareness Campaigns:</w:t>
      </w:r>
    </w:p>
    <w:p w14:paraId="2F4AB1B4" w14:textId="77777777" w:rsidR="00935685" w:rsidRDefault="00935685" w:rsidP="00935685">
      <w:r>
        <w:t xml:space="preserve">      - Launch campaigns to challenge stereotypes and misconceptions about homelessness.</w:t>
      </w:r>
    </w:p>
    <w:p w14:paraId="5F900D32" w14:textId="77777777" w:rsidR="00935685" w:rsidRDefault="00935685" w:rsidP="00935685">
      <w:r>
        <w:t xml:space="preserve">      - Use various media channels to educate the public about the diverse factors that contribute to homelessness.</w:t>
      </w:r>
    </w:p>
    <w:p w14:paraId="345729F5" w14:textId="0E1A32F9" w:rsidR="00935685" w:rsidRDefault="00935685" w:rsidP="00935685">
      <w:r>
        <w:t xml:space="preserve">   b. Community Engagement:</w:t>
      </w:r>
    </w:p>
    <w:p w14:paraId="0EF159F9" w14:textId="77777777" w:rsidR="00935685" w:rsidRDefault="00935685" w:rsidP="00935685">
      <w:r>
        <w:t xml:space="preserve">      - Organize community events that bring together individuals experiencing homelessness and the wider community.</w:t>
      </w:r>
    </w:p>
    <w:p w14:paraId="5C156140" w14:textId="77777777" w:rsidR="00935685" w:rsidRDefault="00935685" w:rsidP="00935685">
      <w:r>
        <w:t xml:space="preserve">      - Encourage community members to volunteer with local homeless shelters and support services to build empathy and understanding.</w:t>
      </w:r>
    </w:p>
    <w:p w14:paraId="3B40AC24" w14:textId="77777777" w:rsidR="00935685" w:rsidRDefault="00935685" w:rsidP="00935685"/>
    <w:p w14:paraId="3B18BD64" w14:textId="2754FF09" w:rsidR="00935685" w:rsidRDefault="00935685" w:rsidP="00935685">
      <w:r>
        <w:t>3. Individual Level Solutions:</w:t>
      </w:r>
    </w:p>
    <w:p w14:paraId="3F2676C7" w14:textId="27280B37" w:rsidR="00935685" w:rsidRDefault="00935685" w:rsidP="00935685">
      <w:r>
        <w:t xml:space="preserve">   a. Personalized Support Plans:</w:t>
      </w:r>
    </w:p>
    <w:p w14:paraId="41A774C7" w14:textId="77777777" w:rsidR="00935685" w:rsidRDefault="00935685" w:rsidP="00935685">
      <w:r>
        <w:t xml:space="preserve">      - Implement individualized support plans that address the unique needs of each person experiencing homelessness.</w:t>
      </w:r>
    </w:p>
    <w:p w14:paraId="5037D0E1" w14:textId="77777777" w:rsidR="00935685" w:rsidRDefault="00935685" w:rsidP="00935685">
      <w:r>
        <w:t xml:space="preserve">      - Connect individuals with case managers who can provide ongoing assistance and guidance.</w:t>
      </w:r>
    </w:p>
    <w:p w14:paraId="085538BC" w14:textId="2C4EE898" w:rsidR="00935685" w:rsidRDefault="00935685" w:rsidP="00935685">
      <w:r>
        <w:t xml:space="preserve">   b. Employment Opportunities:</w:t>
      </w:r>
    </w:p>
    <w:p w14:paraId="486E347A" w14:textId="77777777" w:rsidR="00935685" w:rsidRDefault="00935685" w:rsidP="00935685">
      <w:r>
        <w:lastRenderedPageBreak/>
        <w:t xml:space="preserve">      - Collaborate with businesses and organizations to create job opportunities specifically tailored for individuals experiencing homelessness.</w:t>
      </w:r>
    </w:p>
    <w:p w14:paraId="46DFFE4B" w14:textId="77777777" w:rsidR="00935685" w:rsidRDefault="00935685" w:rsidP="00935685">
      <w:r>
        <w:t xml:space="preserve">      - Develop job training programs to enhance employability and self-sufficiency.</w:t>
      </w:r>
    </w:p>
    <w:p w14:paraId="1A2B5226" w14:textId="77777777" w:rsidR="00935685" w:rsidRDefault="00935685" w:rsidP="00935685"/>
    <w:p w14:paraId="0AFB398D" w14:textId="274DB800" w:rsidR="00935685" w:rsidRDefault="00935685" w:rsidP="00935685">
      <w:r>
        <w:t>4. Cross-Cutting Solutions:</w:t>
      </w:r>
    </w:p>
    <w:p w14:paraId="62DB7D1C" w14:textId="77E5DE74" w:rsidR="00935685" w:rsidRDefault="00935685" w:rsidP="00935685">
      <w:r>
        <w:t xml:space="preserve">   a. Collaborative Partnerships:</w:t>
      </w:r>
    </w:p>
    <w:p w14:paraId="195B7F6E" w14:textId="77777777" w:rsidR="00935685" w:rsidRDefault="00935685" w:rsidP="00935685">
      <w:r>
        <w:t xml:space="preserve">      - Foster collaboration between government agencies, non-profit organizations, businesses, and the community to create a coordinated approach to tackling homelessness.</w:t>
      </w:r>
    </w:p>
    <w:p w14:paraId="663453C9" w14:textId="77777777" w:rsidR="00935685" w:rsidRDefault="00935685" w:rsidP="00935685">
      <w:r>
        <w:t xml:space="preserve">      - Establish partnerships to share resources, information, and expertise.</w:t>
      </w:r>
    </w:p>
    <w:p w14:paraId="007F2209" w14:textId="2D652473" w:rsidR="00935685" w:rsidRDefault="00935685" w:rsidP="00935685">
      <w:r>
        <w:t xml:space="preserve">   b. Prevention Programs:</w:t>
      </w:r>
    </w:p>
    <w:p w14:paraId="284968D8" w14:textId="77777777" w:rsidR="00935685" w:rsidRDefault="00935685" w:rsidP="00935685">
      <w:r>
        <w:t xml:space="preserve">      - Develop and implement preventive measures to intervene before individuals and families become homeless.</w:t>
      </w:r>
    </w:p>
    <w:p w14:paraId="2347FB71" w14:textId="77777777" w:rsidR="00935685" w:rsidRDefault="00935685" w:rsidP="00935685">
      <w:r>
        <w:t xml:space="preserve">      - Focus on early intervention, addressing issues such as job loss, mental health challenges, or family breakdown before they escalate.</w:t>
      </w:r>
    </w:p>
    <w:p w14:paraId="1B85DC48" w14:textId="77777777" w:rsidR="00935685" w:rsidRDefault="00935685" w:rsidP="00935685"/>
    <w:p w14:paraId="02661D84" w14:textId="79607727" w:rsidR="00E748C2" w:rsidRDefault="00935685" w:rsidP="00935685">
      <w:r>
        <w:t>By addressing homelessness at these multiple levels, you create a holistic and sustainable approach that considers the interconnectedness of structural, cultural, and individual factors contributing to the issue. Implementation will require collaboration, persistence, and a long-term commitment to making positive systemic changes.</w:t>
      </w:r>
    </w:p>
    <w:sectPr w:rsidR="00E7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5"/>
    <w:rsid w:val="002750CA"/>
    <w:rsid w:val="008E6DF0"/>
    <w:rsid w:val="00935685"/>
    <w:rsid w:val="00E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BD05"/>
  <w15:chartTrackingRefBased/>
  <w15:docId w15:val="{69765FB8-CA45-49BE-8664-9AE5BBBC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2470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Sampang Sino</dc:creator>
  <cp:keywords/>
  <dc:description/>
  <cp:lastModifiedBy>Sampang Sino</cp:lastModifiedBy>
  <cp:revision>1</cp:revision>
  <dcterms:created xsi:type="dcterms:W3CDTF">2023-12-05T18:02:00Z</dcterms:created>
  <dcterms:modified xsi:type="dcterms:W3CDTF">2023-12-05T18:37:00Z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d4e1eef0-23b2-4823-85e7-bca308969a4a</vt:lpwstr>
  </property>
</Properties>
</file>