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21965769"/>
        <w:docPartObj>
          <w:docPartGallery w:val="Cover Pages"/>
          <w:docPartUnique/>
        </w:docPartObj>
      </w:sdtPr>
      <w:sdtEndPr>
        <w:rPr>
          <w:rFonts w:ascii="Arial" w:hAnsi="Arial" w:cs="Arial"/>
          <w:sz w:val="24"/>
          <w:szCs w:val="24"/>
        </w:rPr>
      </w:sdtEndPr>
      <w:sdtContent>
        <w:p w:rsidR="00617EDA" w:rsidRDefault="00617EDA">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95EAB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17EDA" w:rsidRPr="00617EDA" w:rsidRDefault="00617EDA">
                                    <w:pPr>
                                      <w:pStyle w:val="NoSpacing"/>
                                      <w:jc w:val="right"/>
                                      <w:rPr>
                                        <w:color w:val="595959" w:themeColor="text1" w:themeTint="A6"/>
                                        <w:sz w:val="32"/>
                                        <w:szCs w:val="32"/>
                                      </w:rPr>
                                    </w:pPr>
                                    <w:r w:rsidRPr="00617EDA">
                                      <w:rPr>
                                        <w:color w:val="595959" w:themeColor="text1" w:themeTint="A6"/>
                                        <w:sz w:val="32"/>
                                        <w:szCs w:val="32"/>
                                      </w:rPr>
                                      <w:t>Ujjwal Poudel</w:t>
                                    </w:r>
                                  </w:p>
                                </w:sdtContent>
                              </w:sdt>
                              <w:p w:rsidR="00617EDA" w:rsidRDefault="00617EDA">
                                <w:pPr>
                                  <w:pStyle w:val="NoSpacing"/>
                                  <w:jc w:val="right"/>
                                  <w:rPr>
                                    <w:color w:val="595959" w:themeColor="text1" w:themeTint="A6"/>
                                    <w:sz w:val="18"/>
                                    <w:szCs w:val="18"/>
                                  </w:rPr>
                                </w:pPr>
                                <w:sdt>
                                  <w:sdtPr>
                                    <w:rPr>
                                      <w:color w:val="595959" w:themeColor="text1" w:themeTint="A6"/>
                                      <w:sz w:val="32"/>
                                      <w:szCs w:val="32"/>
                                    </w:rPr>
                                    <w:alias w:val="Email"/>
                                    <w:tag w:val="Email"/>
                                    <w:id w:val="942260680"/>
                                    <w:dataBinding w:prefixMappings="xmlns:ns0='http://schemas.microsoft.com/office/2006/coverPageProps' " w:xpath="/ns0:CoverPageProperties[1]/ns0:CompanyEmail[1]" w:storeItemID="{55AF091B-3C7A-41E3-B477-F2FDAA23CFDA}"/>
                                    <w:text/>
                                  </w:sdtPr>
                                  <w:sdtContent>
                                    <w:r w:rsidRPr="00617EDA">
                                      <w:rPr>
                                        <w:color w:val="595959" w:themeColor="text1" w:themeTint="A6"/>
                                        <w:sz w:val="32"/>
                                        <w:szCs w:val="32"/>
                                      </w:rPr>
                                      <w:t>[301284284]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17EDA" w:rsidRPr="00617EDA" w:rsidRDefault="00617EDA">
                              <w:pPr>
                                <w:pStyle w:val="NoSpacing"/>
                                <w:jc w:val="right"/>
                                <w:rPr>
                                  <w:color w:val="595959" w:themeColor="text1" w:themeTint="A6"/>
                                  <w:sz w:val="32"/>
                                  <w:szCs w:val="32"/>
                                </w:rPr>
                              </w:pPr>
                              <w:r w:rsidRPr="00617EDA">
                                <w:rPr>
                                  <w:color w:val="595959" w:themeColor="text1" w:themeTint="A6"/>
                                  <w:sz w:val="32"/>
                                  <w:szCs w:val="32"/>
                                </w:rPr>
                                <w:t>Ujjwal Poudel</w:t>
                              </w:r>
                            </w:p>
                          </w:sdtContent>
                        </w:sdt>
                        <w:p w:rsidR="00617EDA" w:rsidRDefault="00617EDA">
                          <w:pPr>
                            <w:pStyle w:val="NoSpacing"/>
                            <w:jc w:val="right"/>
                            <w:rPr>
                              <w:color w:val="595959" w:themeColor="text1" w:themeTint="A6"/>
                              <w:sz w:val="18"/>
                              <w:szCs w:val="18"/>
                            </w:rPr>
                          </w:pPr>
                          <w:sdt>
                            <w:sdtPr>
                              <w:rPr>
                                <w:color w:val="595959" w:themeColor="text1" w:themeTint="A6"/>
                                <w:sz w:val="32"/>
                                <w:szCs w:val="32"/>
                              </w:rPr>
                              <w:alias w:val="Email"/>
                              <w:tag w:val="Email"/>
                              <w:id w:val="942260680"/>
                              <w:dataBinding w:prefixMappings="xmlns:ns0='http://schemas.microsoft.com/office/2006/coverPageProps' " w:xpath="/ns0:CoverPageProperties[1]/ns0:CompanyEmail[1]" w:storeItemID="{55AF091B-3C7A-41E3-B477-F2FDAA23CFDA}"/>
                              <w:text/>
                            </w:sdtPr>
                            <w:sdtContent>
                              <w:r w:rsidRPr="00617EDA">
                                <w:rPr>
                                  <w:color w:val="595959" w:themeColor="text1" w:themeTint="A6"/>
                                  <w:sz w:val="32"/>
                                  <w:szCs w:val="32"/>
                                </w:rPr>
                                <w:t>[301284284]</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7EDA" w:rsidRDefault="00617EDA">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17EDA" w:rsidRDefault="00617EDA">
                          <w:pPr>
                            <w:pStyle w:val="NoSpacing"/>
                            <w:jc w:val="right"/>
                            <w:rPr>
                              <w:color w:val="595959" w:themeColor="text1" w:themeTint="A6"/>
                              <w:sz w:val="20"/>
                              <w:szCs w:val="20"/>
                            </w:rPr>
                          </w:pPr>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7EDA" w:rsidRDefault="00617EDA">
                                <w:pPr>
                                  <w:jc w:val="right"/>
                                  <w:rPr>
                                    <w:color w:val="5B9BD5" w:themeColor="accent1"/>
                                    <w:sz w:val="64"/>
                                    <w:szCs w:val="64"/>
                                  </w:rPr>
                                </w:pPr>
                                <w:r>
                                  <w:rPr>
                                    <w:color w:val="5B9BD5" w:themeColor="accent1"/>
                                    <w:sz w:val="64"/>
                                    <w:szCs w:val="64"/>
                                  </w:rPr>
                                  <w:t>[Reflection #3]</w:t>
                                </w:r>
                              </w:p>
                              <w:p w:rsidR="00617EDA" w:rsidRDefault="00617EDA">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[Gned-400001_2023W]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17EDA" w:rsidRDefault="00617EDA">
                          <w:pPr>
                            <w:jc w:val="right"/>
                            <w:rPr>
                              <w:color w:val="5B9BD5" w:themeColor="accent1"/>
                              <w:sz w:val="64"/>
                              <w:szCs w:val="64"/>
                            </w:rPr>
                          </w:pPr>
                          <w:r>
                            <w:rPr>
                              <w:color w:val="5B9BD5" w:themeColor="accent1"/>
                              <w:sz w:val="64"/>
                              <w:szCs w:val="64"/>
                            </w:rPr>
                            <w:t>[Reflection #3]</w:t>
                          </w:r>
                        </w:p>
                        <w:p w:rsidR="00617EDA" w:rsidRDefault="00617EDA">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[Gned-400001_2023W]</w:t>
                              </w:r>
                            </w:sdtContent>
                          </w:sdt>
                        </w:p>
                      </w:txbxContent>
                    </v:textbox>
                    <w10:wrap type="square" anchorx="page" anchory="page"/>
                  </v:shape>
                </w:pict>
              </mc:Fallback>
            </mc:AlternateContent>
          </w:r>
        </w:p>
        <w:p w:rsidR="00617EDA" w:rsidRDefault="00617EDA">
          <w:pPr>
            <w:rPr>
              <w:rFonts w:ascii="Arial" w:hAnsi="Arial" w:cs="Arial"/>
              <w:sz w:val="24"/>
              <w:szCs w:val="24"/>
            </w:rPr>
          </w:pPr>
          <w:r>
            <w:rPr>
              <w:rFonts w:ascii="Arial" w:hAnsi="Arial" w:cs="Arial"/>
              <w:sz w:val="24"/>
              <w:szCs w:val="24"/>
            </w:rPr>
            <w:br w:type="page"/>
          </w:r>
        </w:p>
      </w:sdtContent>
    </w:sdt>
    <w:p w:rsidR="00CF0FB0" w:rsidRPr="00607CCE" w:rsidRDefault="00617EDA">
      <w:pPr>
        <w:rPr>
          <w:rFonts w:ascii="Arial" w:hAnsi="Arial" w:cs="Arial"/>
          <w:b/>
          <w:sz w:val="24"/>
          <w:szCs w:val="24"/>
        </w:rPr>
      </w:pPr>
      <w:r w:rsidRPr="00607CCE">
        <w:rPr>
          <w:rFonts w:ascii="Arial" w:hAnsi="Arial" w:cs="Arial"/>
          <w:b/>
          <w:sz w:val="24"/>
          <w:szCs w:val="24"/>
        </w:rPr>
        <w:lastRenderedPageBreak/>
        <w:t>1. How do you feel about what you heard in the videos?</w:t>
      </w:r>
    </w:p>
    <w:p w:rsidR="00617EDA" w:rsidRPr="00607CCE" w:rsidRDefault="00852CA7">
      <w:pPr>
        <w:rPr>
          <w:rFonts w:ascii="Arial" w:hAnsi="Arial" w:cs="Arial"/>
          <w:sz w:val="24"/>
          <w:szCs w:val="24"/>
        </w:rPr>
      </w:pPr>
      <w:r w:rsidRPr="00607CCE">
        <w:rPr>
          <w:rFonts w:ascii="Arial" w:hAnsi="Arial" w:cs="Arial"/>
          <w:sz w:val="24"/>
          <w:szCs w:val="24"/>
        </w:rPr>
        <w:t>Warrior leadership, if correctly understood and applied, can help your organisation achieve the necessary objectives. It is a strong, unselfish, inspiring, and distinctive leadership style. I felt, when someone is in trouble or supressed in the community, the vigorous belief, respect and understanding about the culture, life style</w:t>
      </w:r>
      <w:r w:rsidR="00617EDA" w:rsidRPr="00607CCE">
        <w:rPr>
          <w:rFonts w:ascii="Arial" w:hAnsi="Arial" w:cs="Arial"/>
          <w:sz w:val="24"/>
          <w:szCs w:val="24"/>
        </w:rPr>
        <w:t xml:space="preserve"> </w:t>
      </w:r>
      <w:r w:rsidRPr="00607CCE">
        <w:rPr>
          <w:rFonts w:ascii="Arial" w:hAnsi="Arial" w:cs="Arial"/>
          <w:sz w:val="24"/>
          <w:szCs w:val="24"/>
        </w:rPr>
        <w:t>and history of the environment make someone warrior leader.</w:t>
      </w:r>
    </w:p>
    <w:p w:rsidR="00852CA7" w:rsidRPr="00607CCE" w:rsidRDefault="00852CA7">
      <w:pPr>
        <w:rPr>
          <w:rFonts w:ascii="Arial" w:hAnsi="Arial" w:cs="Arial"/>
          <w:sz w:val="24"/>
          <w:szCs w:val="24"/>
        </w:rPr>
      </w:pPr>
    </w:p>
    <w:p w:rsidR="00852CA7" w:rsidRPr="00607CCE" w:rsidRDefault="00852CA7">
      <w:pPr>
        <w:rPr>
          <w:rFonts w:ascii="Arial" w:hAnsi="Arial" w:cs="Arial"/>
          <w:b/>
          <w:sz w:val="24"/>
          <w:szCs w:val="24"/>
        </w:rPr>
      </w:pPr>
      <w:r w:rsidRPr="00607CCE">
        <w:rPr>
          <w:rFonts w:ascii="Arial" w:hAnsi="Arial" w:cs="Arial"/>
          <w:b/>
          <w:sz w:val="24"/>
          <w:szCs w:val="24"/>
        </w:rPr>
        <w:t>2. What have you learned about Warrior Leadership?</w:t>
      </w:r>
    </w:p>
    <w:p w:rsidR="00852CA7" w:rsidRDefault="00A27513">
      <w:pPr>
        <w:rPr>
          <w:rFonts w:ascii="Arial" w:hAnsi="Arial" w:cs="Arial"/>
          <w:sz w:val="24"/>
          <w:szCs w:val="24"/>
        </w:rPr>
      </w:pPr>
      <w:r w:rsidRPr="00607CCE">
        <w:rPr>
          <w:rFonts w:ascii="Arial" w:hAnsi="Arial" w:cs="Arial"/>
          <w:sz w:val="24"/>
          <w:szCs w:val="24"/>
        </w:rPr>
        <w:t xml:space="preserve">I learned </w:t>
      </w:r>
      <w:r w:rsidR="00030B99" w:rsidRPr="00607CCE">
        <w:rPr>
          <w:rFonts w:ascii="Arial" w:hAnsi="Arial" w:cs="Arial"/>
          <w:sz w:val="24"/>
          <w:szCs w:val="24"/>
        </w:rPr>
        <w:t xml:space="preserve">Warrior Leadership is </w:t>
      </w:r>
      <w:r w:rsidRPr="00607CCE">
        <w:rPr>
          <w:rFonts w:ascii="Arial" w:hAnsi="Arial" w:cs="Arial"/>
          <w:sz w:val="24"/>
          <w:szCs w:val="24"/>
        </w:rPr>
        <w:t xml:space="preserve">somehow </w:t>
      </w:r>
      <w:r w:rsidR="00030B99" w:rsidRPr="00607CCE">
        <w:rPr>
          <w:rFonts w:ascii="Arial" w:hAnsi="Arial" w:cs="Arial"/>
          <w:sz w:val="24"/>
          <w:szCs w:val="24"/>
        </w:rPr>
        <w:t>similar to transformational leadership, where a warrior collect efforts of people of a particular society or culture by inspiring them with the concept for eradicating the current affairs of the society. They include discrimination, indigenous rights, environment protection and so on. Moreover, they act like a warrior with armor plate who fights in the front to protect and encourage others.</w:t>
      </w:r>
    </w:p>
    <w:p w:rsidR="00607CCE" w:rsidRPr="00607CCE" w:rsidRDefault="00607CCE">
      <w:pPr>
        <w:rPr>
          <w:rFonts w:ascii="Arial" w:hAnsi="Arial" w:cs="Arial"/>
          <w:sz w:val="24"/>
          <w:szCs w:val="24"/>
        </w:rPr>
      </w:pPr>
    </w:p>
    <w:p w:rsidR="00030B99" w:rsidRPr="00607CCE" w:rsidRDefault="00030B99">
      <w:pPr>
        <w:rPr>
          <w:rFonts w:ascii="Arial" w:hAnsi="Arial" w:cs="Arial"/>
          <w:b/>
          <w:sz w:val="24"/>
          <w:szCs w:val="24"/>
        </w:rPr>
      </w:pPr>
      <w:r w:rsidRPr="00607CCE">
        <w:rPr>
          <w:rFonts w:ascii="Arial" w:hAnsi="Arial" w:cs="Arial"/>
          <w:b/>
          <w:sz w:val="24"/>
          <w:szCs w:val="24"/>
        </w:rPr>
        <w:t xml:space="preserve">3. What do you </w:t>
      </w:r>
      <w:r w:rsidRPr="00607CCE">
        <w:rPr>
          <w:rFonts w:ascii="Arial" w:hAnsi="Arial" w:cs="Arial"/>
          <w:b/>
          <w:sz w:val="24"/>
          <w:szCs w:val="24"/>
        </w:rPr>
        <w:t>think about Warrior Leadership?</w:t>
      </w:r>
    </w:p>
    <w:p w:rsidR="00030B99" w:rsidRDefault="00030B99">
      <w:pPr>
        <w:rPr>
          <w:rFonts w:ascii="Arial" w:hAnsi="Arial" w:cs="Arial"/>
          <w:sz w:val="24"/>
          <w:szCs w:val="24"/>
        </w:rPr>
      </w:pPr>
      <w:r w:rsidRPr="00607CCE">
        <w:rPr>
          <w:rFonts w:ascii="Arial" w:hAnsi="Arial" w:cs="Arial"/>
          <w:sz w:val="24"/>
          <w:szCs w:val="24"/>
        </w:rPr>
        <w:t>I think Warrior Leadership is the powerful leadership approach for changing society, cultur</w:t>
      </w:r>
      <w:r w:rsidR="00A27513" w:rsidRPr="00607CCE">
        <w:rPr>
          <w:rFonts w:ascii="Arial" w:hAnsi="Arial" w:cs="Arial"/>
          <w:sz w:val="24"/>
          <w:szCs w:val="24"/>
        </w:rPr>
        <w:t xml:space="preserve">e and a particular environment. </w:t>
      </w:r>
      <w:r w:rsidRPr="00607CCE">
        <w:rPr>
          <w:rFonts w:ascii="Arial" w:hAnsi="Arial" w:cs="Arial"/>
          <w:sz w:val="24"/>
          <w:szCs w:val="24"/>
        </w:rPr>
        <w:t>I also think</w:t>
      </w:r>
      <w:r w:rsidR="00A27513" w:rsidRPr="00607CCE">
        <w:rPr>
          <w:rFonts w:ascii="Arial" w:hAnsi="Arial" w:cs="Arial"/>
          <w:sz w:val="24"/>
          <w:szCs w:val="24"/>
        </w:rPr>
        <w:t xml:space="preserve"> this</w:t>
      </w:r>
      <w:r w:rsidRPr="00607CCE">
        <w:rPr>
          <w:rFonts w:ascii="Arial" w:hAnsi="Arial" w:cs="Arial"/>
          <w:sz w:val="24"/>
          <w:szCs w:val="24"/>
        </w:rPr>
        <w:t xml:space="preserve"> leadership style is very </w:t>
      </w:r>
      <w:r w:rsidR="00A27513" w:rsidRPr="00607CCE">
        <w:rPr>
          <w:rFonts w:ascii="Arial" w:hAnsi="Arial" w:cs="Arial"/>
          <w:sz w:val="24"/>
          <w:szCs w:val="24"/>
        </w:rPr>
        <w:t xml:space="preserve">much needed when a society </w:t>
      </w:r>
      <w:r w:rsidR="00607CCE" w:rsidRPr="00607CCE">
        <w:rPr>
          <w:rFonts w:ascii="Arial" w:hAnsi="Arial" w:cs="Arial"/>
          <w:sz w:val="24"/>
          <w:szCs w:val="24"/>
        </w:rPr>
        <w:t>seek dramatic</w:t>
      </w:r>
      <w:r w:rsidRPr="00607CCE">
        <w:rPr>
          <w:rFonts w:ascii="Arial" w:hAnsi="Arial" w:cs="Arial"/>
          <w:sz w:val="24"/>
          <w:szCs w:val="24"/>
        </w:rPr>
        <w:t xml:space="preserve"> change</w:t>
      </w:r>
      <w:r w:rsidR="00A27513" w:rsidRPr="00607CCE">
        <w:rPr>
          <w:rFonts w:ascii="Arial" w:hAnsi="Arial" w:cs="Arial"/>
          <w:sz w:val="24"/>
          <w:szCs w:val="24"/>
        </w:rPr>
        <w:t>s, when a particular group is threatened or any culture, tradition or belief is in danger. As an example, sir. Martin Luther King. Jr stood up as a warrior against racial discrimination on USA, which influenced many societies all over the world to end that bad culture.</w:t>
      </w:r>
    </w:p>
    <w:p w:rsidR="00607CCE" w:rsidRPr="00607CCE" w:rsidRDefault="00607CCE">
      <w:pPr>
        <w:rPr>
          <w:rFonts w:ascii="Arial" w:hAnsi="Arial" w:cs="Arial"/>
          <w:sz w:val="24"/>
          <w:szCs w:val="24"/>
        </w:rPr>
      </w:pPr>
    </w:p>
    <w:p w:rsidR="00A27513" w:rsidRPr="00607CCE" w:rsidRDefault="00A27513">
      <w:pPr>
        <w:rPr>
          <w:rFonts w:ascii="Arial" w:hAnsi="Arial" w:cs="Arial"/>
          <w:b/>
          <w:sz w:val="24"/>
          <w:szCs w:val="24"/>
        </w:rPr>
      </w:pPr>
      <w:r w:rsidRPr="00607CCE">
        <w:rPr>
          <w:rFonts w:ascii="Arial" w:hAnsi="Arial" w:cs="Arial"/>
          <w:b/>
          <w:sz w:val="24"/>
          <w:szCs w:val="24"/>
        </w:rPr>
        <w:t>4. What value can Warrior Leadership add to the Canadian workplace?</w:t>
      </w:r>
      <w:bookmarkStart w:id="0" w:name="_GoBack"/>
      <w:bookmarkEnd w:id="0"/>
    </w:p>
    <w:p w:rsidR="00A27513" w:rsidRPr="00617EDA" w:rsidRDefault="00A27513">
      <w:pPr>
        <w:rPr>
          <w:rFonts w:ascii="Arial" w:hAnsi="Arial" w:cs="Arial"/>
          <w:sz w:val="24"/>
          <w:szCs w:val="24"/>
        </w:rPr>
      </w:pPr>
      <w:r w:rsidRPr="00607CCE">
        <w:rPr>
          <w:rFonts w:ascii="Arial" w:hAnsi="Arial" w:cs="Arial"/>
          <w:sz w:val="24"/>
          <w:szCs w:val="24"/>
        </w:rPr>
        <w:t>As Canada is advancing towards a new generation, a Warrior Leadership style play a significant role in leading the market. A Warrior Leader can always influence people to work on further. They build up confidence and ability for improving and innovating by leading and inspiring.</w:t>
      </w:r>
    </w:p>
    <w:sectPr w:rsidR="00A27513" w:rsidRPr="00617EDA" w:rsidSect="00617ED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AE7"/>
    <w:rsid w:val="00030B99"/>
    <w:rsid w:val="00342B3D"/>
    <w:rsid w:val="00607CCE"/>
    <w:rsid w:val="00617EDA"/>
    <w:rsid w:val="00852CA7"/>
    <w:rsid w:val="00934DDB"/>
    <w:rsid w:val="00A27513"/>
    <w:rsid w:val="00FF3A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D25BE-90E5-4D72-A303-876C4D47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7E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7EDA"/>
    <w:rPr>
      <w:rFonts w:eastAsiaTheme="minorEastAsia"/>
      <w:lang w:val="en-US"/>
    </w:rPr>
  </w:style>
  <w:style w:type="paragraph" w:styleId="ListParagraph">
    <w:name w:val="List Paragraph"/>
    <w:basedOn w:val="Normal"/>
    <w:uiPriority w:val="34"/>
    <w:qFormat/>
    <w:rsid w:val="00617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[301284284]</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[Gned-400001_2023W]</dc:subject>
  <dc:creator>Ujjwal Poudel</dc:creator>
  <cp:keywords/>
  <dc:description/>
  <cp:lastModifiedBy>Ujjwal Poudel</cp:lastModifiedBy>
  <cp:revision>2</cp:revision>
  <dcterms:created xsi:type="dcterms:W3CDTF">2023-02-13T06:24:00Z</dcterms:created>
  <dcterms:modified xsi:type="dcterms:W3CDTF">2023-02-13T07:17:00Z</dcterms:modified>
</cp:coreProperties>
</file>