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7A810" w14:textId="77777777" w:rsidR="00222DC3" w:rsidRDefault="00222DC3" w:rsidP="00454C2F">
      <w:pPr>
        <w:pStyle w:val="BodyText"/>
      </w:pPr>
    </w:p>
    <w:p w14:paraId="6D176E3D" w14:textId="77777777" w:rsidR="00B549BB" w:rsidRDefault="00B549BB" w:rsidP="00454C2F">
      <w:pPr>
        <w:pStyle w:val="BodyText"/>
      </w:pPr>
    </w:p>
    <w:p w14:paraId="36ED00E3" w14:textId="77777777" w:rsidR="00B549BB" w:rsidRDefault="00B549BB" w:rsidP="00454C2F">
      <w:pPr>
        <w:pStyle w:val="BodyText"/>
      </w:pPr>
      <w:r>
        <w:rPr>
          <w:noProof/>
        </w:rPr>
        <w:drawing>
          <wp:anchor distT="0" distB="0" distL="114300" distR="114300" simplePos="0" relativeHeight="251658240" behindDoc="0" locked="0" layoutInCell="1" allowOverlap="1" wp14:anchorId="28FFFD5E" wp14:editId="7FA7C880">
            <wp:simplePos x="0" y="0"/>
            <wp:positionH relativeFrom="column">
              <wp:posOffset>0</wp:posOffset>
            </wp:positionH>
            <wp:positionV relativeFrom="page">
              <wp:posOffset>1300480</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3D47DF81" w14:textId="77777777" w:rsidR="00B549BB" w:rsidRDefault="00B549BB" w:rsidP="00454C2F">
      <w:pPr>
        <w:pStyle w:val="BodyText"/>
      </w:pPr>
    </w:p>
    <w:p w14:paraId="095625F1" w14:textId="77777777" w:rsidR="00B549BB" w:rsidRDefault="00B549BB" w:rsidP="00454C2F">
      <w:pPr>
        <w:pStyle w:val="BodyText"/>
      </w:pPr>
    </w:p>
    <w:p w14:paraId="48FA4C5E" w14:textId="77777777" w:rsidR="00B549BB" w:rsidRDefault="00B549BB" w:rsidP="00454C2F">
      <w:pPr>
        <w:pStyle w:val="BodyText"/>
      </w:pPr>
    </w:p>
    <w:p w14:paraId="4550865E" w14:textId="77777777" w:rsidR="00B549BB" w:rsidRDefault="00B549BB" w:rsidP="00454C2F">
      <w:pPr>
        <w:pStyle w:val="BodyText"/>
      </w:pPr>
    </w:p>
    <w:p w14:paraId="3D3FA448" w14:textId="77777777" w:rsidR="00B549BB" w:rsidRDefault="00B549BB" w:rsidP="00454C2F">
      <w:pPr>
        <w:pStyle w:val="BodyText"/>
      </w:pPr>
    </w:p>
    <w:p w14:paraId="4D8E39B8" w14:textId="77777777" w:rsidR="00B549BB" w:rsidRDefault="00B549BB" w:rsidP="00454C2F">
      <w:pPr>
        <w:pStyle w:val="BodyText"/>
      </w:pPr>
    </w:p>
    <w:p w14:paraId="64492055" w14:textId="77777777" w:rsidR="00B549BB" w:rsidRPr="00B549BB" w:rsidRDefault="00B549BB" w:rsidP="00454C2F">
      <w:pPr>
        <w:pStyle w:val="BodyText"/>
      </w:pPr>
    </w:p>
    <w:tbl>
      <w:tblPr>
        <w:tblW w:w="0" w:type="auto"/>
        <w:tblLook w:val="01E0" w:firstRow="1" w:lastRow="1" w:firstColumn="1" w:lastColumn="1" w:noHBand="0" w:noVBand="0"/>
      </w:tblPr>
      <w:tblGrid>
        <w:gridCol w:w="9347"/>
      </w:tblGrid>
      <w:tr w:rsidR="008B3B7F" w:rsidRPr="006A78CB" w14:paraId="29CAF85F" w14:textId="77777777" w:rsidTr="7B8FB7D4">
        <w:trPr>
          <w:trHeight w:val="895"/>
        </w:trPr>
        <w:tc>
          <w:tcPr>
            <w:tcW w:w="9347" w:type="dxa"/>
          </w:tcPr>
          <w:p w14:paraId="5CBBC03E" w14:textId="16FC5007" w:rsidR="008B3B7F" w:rsidRPr="001C366C" w:rsidRDefault="002B7736">
            <w:pPr>
              <w:pStyle w:val="Title"/>
              <w:rPr>
                <w:rFonts w:ascii="Times New Roman" w:eastAsia="Times New Roman" w:hAnsi="Times New Roman"/>
              </w:rPr>
            </w:pPr>
            <w:fldSimple w:instr=" DOCPROPERTY  Title  \* MERGEFORMAT ">
              <w:r w:rsidR="005A07E2">
                <w:t>Test Strategy</w:t>
              </w:r>
            </w:fldSimple>
            <w:r w:rsidR="005A6B68">
              <w:t xml:space="preserve"> </w:t>
            </w:r>
          </w:p>
        </w:tc>
      </w:tr>
      <w:tr w:rsidR="00B80E76" w:rsidRPr="006A78CB" w14:paraId="268DF3B4" w14:textId="77777777" w:rsidTr="7B8FB7D4">
        <w:trPr>
          <w:trHeight w:val="895"/>
        </w:trPr>
        <w:tc>
          <w:tcPr>
            <w:tcW w:w="9347" w:type="dxa"/>
          </w:tcPr>
          <w:p w14:paraId="6AA712ED" w14:textId="11C18238" w:rsidR="00B80E76" w:rsidRPr="006A78CB" w:rsidRDefault="00D003C2" w:rsidP="00131F6A">
            <w:pPr>
              <w:pStyle w:val="ProjectName"/>
            </w:pPr>
            <w:r w:rsidRPr="00D003C2">
              <w:rPr>
                <w:sz w:val="18"/>
              </w:rPr>
              <w:t>CODEVAL-QA-STRATEGY-001</w:t>
            </w:r>
            <w:proofErr w:type="spellStart"/>
            <w:r w:rsidRPr="00D003C2"/>
            <w:proofErr w:type="spellEnd"/>
          </w:p>
        </w:tc>
      </w:tr>
    </w:tbl>
    <w:p w14:paraId="2ECAFF8E" w14:textId="77777777" w:rsidR="00B549BB" w:rsidRDefault="00B549BB" w:rsidP="00E205CF">
      <w:pPr>
        <w:pStyle w:val="BodyText"/>
      </w:pPr>
    </w:p>
    <w:p w14:paraId="3CBAC925" w14:textId="77777777" w:rsidR="00B549BB" w:rsidRDefault="00B549BB" w:rsidP="001C366C">
      <w:pPr>
        <w:pStyle w:val="BodyText"/>
      </w:pPr>
      <w:r>
        <w:br w:type="page"/>
      </w:r>
    </w:p>
    <w:p w14:paraId="2732F149" w14:textId="77777777" w:rsidR="00AF1B62" w:rsidRPr="00F00698" w:rsidRDefault="00AF1B62" w:rsidP="001C366C">
      <w:pPr>
        <w:pStyle w:val="BodyText"/>
      </w:pPr>
    </w:p>
    <w:tbl>
      <w:tblPr>
        <w:tblStyle w:val="TableEPAM"/>
        <w:tblW w:w="5000" w:type="pct"/>
        <w:tblLook w:val="04A0" w:firstRow="1" w:lastRow="0" w:firstColumn="1" w:lastColumn="0" w:noHBand="0" w:noVBand="1"/>
      </w:tblPr>
      <w:tblGrid>
        <w:gridCol w:w="1127"/>
        <w:gridCol w:w="8222"/>
      </w:tblGrid>
      <w:tr w:rsidR="00222DC3" w:rsidRPr="000712A8" w14:paraId="40E6F681" w14:textId="77777777" w:rsidTr="001C36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Pr>
          <w:p w14:paraId="39244E92" w14:textId="77777777" w:rsidR="00222DC3" w:rsidRPr="000712A8" w:rsidRDefault="00222DC3" w:rsidP="00454C2F">
            <w:r w:rsidRPr="000712A8">
              <w:t>RELATED ARTIFACTS</w:t>
            </w:r>
          </w:p>
        </w:tc>
      </w:tr>
      <w:tr w:rsidR="00222DC3" w:rsidRPr="000712A8" w14:paraId="0C6510B3" w14:textId="77777777" w:rsidTr="001C36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03" w:type="pct"/>
          </w:tcPr>
          <w:p w14:paraId="778B86EE" w14:textId="77777777" w:rsidR="00222DC3" w:rsidRPr="000712A8" w:rsidRDefault="00086070" w:rsidP="00454C2F">
            <w:r w:rsidRPr="000712A8">
              <w:t>Ref</w:t>
            </w:r>
            <w:r w:rsidR="006B484C" w:rsidRPr="000712A8">
              <w:t>.</w:t>
            </w:r>
          </w:p>
        </w:tc>
        <w:tc>
          <w:tcPr>
            <w:tcW w:w="4397" w:type="pct"/>
          </w:tcPr>
          <w:p w14:paraId="3EC45105" w14:textId="412AD9A9" w:rsidR="00222DC3" w:rsidRPr="000712A8" w:rsidRDefault="00222DC3" w:rsidP="00454C2F">
            <w:pPr>
              <w:ind w:left="-680"/>
              <w:cnfStyle w:val="100000000000" w:firstRow="1" w:lastRow="0" w:firstColumn="0" w:lastColumn="0" w:oddVBand="0" w:evenVBand="0" w:oddHBand="0" w:evenHBand="0" w:firstRowFirstColumn="0" w:firstRowLastColumn="0" w:lastRowFirstColumn="0" w:lastRowLastColumn="0"/>
            </w:pPr>
            <w:r w:rsidRPr="000712A8">
              <w:t>Artifact Name</w:t>
            </w:r>
          </w:p>
        </w:tc>
      </w:tr>
      <w:tr w:rsidR="004F200F" w:rsidRPr="00454C2F" w14:paraId="17C3980E" w14:textId="77777777" w:rsidTr="001C3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1C3E5B60" w14:textId="4F5C507A" w:rsidR="004F200F" w:rsidRPr="000712A8" w:rsidRDefault="004F200F" w:rsidP="00454C2F">
            <w:r>
              <w:rPr>
                <w:sz w:val="18"/>
              </w:rPr>
              <w:t>1</w:t>
            </w:r>
          </w:p>
        </w:tc>
        <w:tc>
          <w:tcPr>
            <w:tcW w:w="4397" w:type="pct"/>
          </w:tcPr>
          <w:p w14:paraId="1F443C22" w14:textId="29FC4E80" w:rsidR="004F200F" w:rsidRPr="000712A8" w:rsidRDefault="004F200F" w:rsidP="00454C2F">
            <w:pPr>
              <w:cnfStyle w:val="000000100000" w:firstRow="0" w:lastRow="0" w:firstColumn="0" w:lastColumn="0" w:oddVBand="0" w:evenVBand="0" w:oddHBand="1" w:evenHBand="0" w:firstRowFirstColumn="0" w:firstRowLastColumn="0" w:lastRowFirstColumn="0" w:lastRowLastColumn="0"/>
            </w:pPr>
            <w:r>
              <w:rPr>
                <w:sz w:val="18"/>
              </w:rPr>
              <w:t>CodEval Platform Epics &amp; User Stories (CODEVAL Platform1.docx)</w:t>
            </w:r>
          </w:p>
        </w:tc>
      </w:tr>
      <w:tr w:rsidR="000C69A3" w:rsidRPr="00454C2F" w14:paraId="764DDFDF" w14:textId="77777777" w:rsidTr="001C36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6EEBC5B1" w14:textId="3C075469" w:rsidR="000C69A3" w:rsidRDefault="000C69A3" w:rsidP="00B25515">
            <w:r>
              <w:rPr>
                <w:sz w:val="18"/>
              </w:rPr>
              <w:t>2</w:t>
            </w:r>
          </w:p>
        </w:tc>
        <w:tc>
          <w:tcPr>
            <w:tcW w:w="4397" w:type="pct"/>
          </w:tcPr>
          <w:p w14:paraId="660C05F8" w14:textId="23883934" w:rsidR="000C69A3" w:rsidRPr="000712A8" w:rsidRDefault="000C69A3" w:rsidP="00B25515">
            <w:pPr>
              <w:cnfStyle w:val="000000010000" w:firstRow="0" w:lastRow="0" w:firstColumn="0" w:lastColumn="0" w:oddVBand="0" w:evenVBand="0" w:oddHBand="0" w:evenHBand="1" w:firstRowFirstColumn="0" w:firstRowLastColumn="0" w:lastRowFirstColumn="0" w:lastRowLastColumn="0"/>
            </w:pPr>
            <w:r>
              <w:rPr>
                <w:sz w:val="18"/>
              </w:rPr>
              <w:t>CodEval System Architecture Document</w:t>
            </w:r>
          </w:p>
        </w:tc>
      </w:tr>
      <w:tr w:rsidR="005970F2" w:rsidRPr="00454C2F" w14:paraId="12B49999" w14:textId="77777777" w:rsidTr="001C3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3" w:type="pct"/>
          </w:tcPr>
          <w:p w14:paraId="0E408B4C" w14:textId="68D6B175" w:rsidR="005970F2" w:rsidRDefault="005970F2" w:rsidP="005E25F5">
            <w:r>
              <w:rPr>
                <w:sz w:val="18"/>
              </w:rPr>
              <w:t>3</w:t>
            </w:r>
          </w:p>
        </w:tc>
        <w:tc>
          <w:tcPr>
            <w:tcW w:w="4397" w:type="pct"/>
          </w:tcPr>
          <w:p w14:paraId="5D2C9748" w14:textId="003E15CB" w:rsidR="005970F2" w:rsidRDefault="005970F2" w:rsidP="7B8FB7D4">
            <w:pPr>
              <w:cnfStyle w:val="000000100000" w:firstRow="0" w:lastRow="0" w:firstColumn="0" w:lastColumn="0" w:oddVBand="0" w:evenVBand="0" w:oddHBand="1" w:evenHBand="0" w:firstRowFirstColumn="0" w:firstRowLastColumn="0" w:lastRowFirstColumn="0" w:lastRowLastColumn="0"/>
            </w:pPr>
            <w:r>
              <w:rPr>
                <w:sz w:val="18"/>
              </w:rPr>
              <w:t>CodEval API Integration Contract (Day-1 Contracts)</w:t>
            </w:r>
          </w:p>
        </w:tc>
      </w:tr>
      <w:tr w:rsidR="005970F2" w:rsidRPr="00454C2F" w14:paraId="6CCB585C" w14:textId="77777777" w:rsidTr="00D003C2">
        <w:trPr>
          <w:cnfStyle w:val="000000010000" w:firstRow="0" w:lastRow="0" w:firstColumn="0" w:lastColumn="0" w:oddVBand="0" w:evenVBand="0" w:oddHBand="0" w:evenHBand="1"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603" w:type="pct"/>
          </w:tcPr>
          <w:p w14:paraId="4DFD0289" w14:textId="5DB3208D" w:rsidR="005970F2" w:rsidRDefault="005970F2" w:rsidP="7B8FB7D4">
            <w:r>
              <w:rPr>
                <w:sz w:val="18"/>
              </w:rPr>
              <w:t>4</w:t>
            </w:r>
          </w:p>
        </w:tc>
        <w:tc>
          <w:tcPr>
            <w:tcW w:w="4397" w:type="pct"/>
          </w:tcPr>
          <w:p w14:paraId="7E570E45" w14:textId="0F62D5DC" w:rsidR="005970F2" w:rsidRDefault="005970F2" w:rsidP="7B8FB7D4">
            <w:pPr>
              <w:cnfStyle w:val="000000010000" w:firstRow="0" w:lastRow="0" w:firstColumn="0" w:lastColumn="0" w:oddVBand="0" w:evenVBand="0" w:oddHBand="0" w:evenHBand="1" w:firstRowFirstColumn="0" w:firstRowLastColumn="0" w:lastRowFirstColumn="0" w:lastRowLastColumn="0"/>
            </w:pPr>
            <w:r>
              <w:rPr>
                <w:sz w:val="18"/>
              </w:rPr>
              <w:t>CodEval Database Schema (Table Ownership Matrix)</w:t>
            </w:r>
          </w:p>
        </w:tc>
      </w:tr>
      <w:tr w:rsidR="005970F2" w:rsidRPr="00454C2F" w14:paraId="6CCB585C" w14:textId="77777777" w:rsidTr="00D003C2">
        <w:trPr>
          <w:cnfStyle w:val="000000010000" w:firstRow="0" w:lastRow="0" w:firstColumn="0" w:lastColumn="0" w:oddVBand="0" w:evenVBand="0" w:oddHBand="0" w:evenHBand="1"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603" w:type="pct"/>
          </w:tcPr>
          <w:p w14:paraId="4DFD0289" w14:textId="5DB3208D" w:rsidR="005970F2" w:rsidRDefault="005970F2" w:rsidP="7B8FB7D4">
            <w:r>
              <w:rPr>
                <w:sz w:val="18"/>
              </w:rPr>
              <w:t>5</w:t>
            </w:r>
          </w:p>
        </w:tc>
        <w:tc>
          <w:tcPr>
            <w:tcW w:w="4397" w:type="pct"/>
          </w:tcPr>
          <w:p w14:paraId="7E570E45" w14:textId="0F62D5DC" w:rsidR="005970F2" w:rsidRDefault="005970F2" w:rsidP="7B8FB7D4">
            <w:pPr>
              <w:cnfStyle w:val="000000010000" w:firstRow="0" w:lastRow="0" w:firstColumn="0" w:lastColumn="0" w:oddVBand="0" w:evenVBand="0" w:oddHBand="0" w:evenHBand="1" w:firstRowFirstColumn="0" w:firstRowLastColumn="0" w:lastRowFirstColumn="0" w:lastRowLastColumn="0"/>
            </w:pPr>
            <w:r>
              <w:rPr>
                <w:sz w:val="18"/>
              </w:rPr>
              <w:t>CodEval Test Plan</w:t>
            </w:r>
          </w:p>
        </w:tc>
      </w:tr>
      <w:tr w:rsidR="005970F2" w:rsidRPr="00454C2F" w14:paraId="6CCB585C" w14:textId="77777777" w:rsidTr="00D003C2">
        <w:trPr>
          <w:cnfStyle w:val="000000010000" w:firstRow="0" w:lastRow="0" w:firstColumn="0" w:lastColumn="0" w:oddVBand="0" w:evenVBand="0" w:oddHBand="0" w:evenHBand="1"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603" w:type="pct"/>
          </w:tcPr>
          <w:p w14:paraId="4DFD0289" w14:textId="5DB3208D" w:rsidR="005970F2" w:rsidRDefault="005970F2" w:rsidP="7B8FB7D4">
            <w:r>
              <w:rPr>
                <w:sz w:val="18"/>
              </w:rPr>
              <w:t>6</w:t>
            </w:r>
          </w:p>
        </w:tc>
        <w:tc>
          <w:tcPr>
            <w:tcW w:w="4397" w:type="pct"/>
          </w:tcPr>
          <w:p w14:paraId="7E570E45" w14:textId="0F62D5DC" w:rsidR="005970F2" w:rsidRDefault="005970F2" w:rsidP="7B8FB7D4">
            <w:pPr>
              <w:cnfStyle w:val="000000010000" w:firstRow="0" w:lastRow="0" w:firstColumn="0" w:lastColumn="0" w:oddVBand="0" w:evenVBand="0" w:oddHBand="0" w:evenHBand="1" w:firstRowFirstColumn="0" w:firstRowLastColumn="0" w:lastRowFirstColumn="0" w:lastRowLastColumn="0"/>
            </w:pPr>
            <w:r>
              <w:rPr>
                <w:sz w:val="18"/>
              </w:rPr>
              <w:t>JIRA Project: CODEVAL (Bug &amp; Test Tracking)</w:t>
            </w:r>
          </w:p>
        </w:tc>
      </w:tr>
    </w:tbl>
    <w:p w14:paraId="68051490" w14:textId="77777777" w:rsidR="004F200F" w:rsidRDefault="004F200F" w:rsidP="004F200F">
      <w:pPr>
        <w:pStyle w:val="BodyText"/>
      </w:pPr>
      <w:bookmarkStart w:id="0" w:name="_Toc456598587"/>
      <w:bookmarkStart w:id="1" w:name="_Toc456600918"/>
      <w:bookmarkStart w:id="2" w:name="_Toc2484421"/>
      <w:bookmarkStart w:id="3" w:name="_Toc4475558"/>
    </w:p>
    <w:tbl>
      <w:tblPr>
        <w:tblStyle w:val="TableEPAM"/>
        <w:tblW w:w="9356" w:type="dxa"/>
        <w:tblLook w:val="04A0" w:firstRow="1" w:lastRow="0" w:firstColumn="1" w:lastColumn="0" w:noHBand="0" w:noVBand="1"/>
      </w:tblPr>
      <w:tblGrid>
        <w:gridCol w:w="1129"/>
        <w:gridCol w:w="8227"/>
      </w:tblGrid>
      <w:tr w:rsidR="004F200F" w:rsidRPr="0074506F" w14:paraId="6F74BC9D" w14:textId="77777777" w:rsidTr="001C36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gridSpan w:val="2"/>
          </w:tcPr>
          <w:p w14:paraId="25F2D226" w14:textId="77777777" w:rsidR="004F200F" w:rsidRPr="0074506F" w:rsidRDefault="004F200F" w:rsidP="00454C2F">
            <w:r w:rsidRPr="0074506F">
              <w:t>Acronyms &amp; Abbreviations</w:t>
            </w:r>
          </w:p>
        </w:tc>
      </w:tr>
      <w:tr w:rsidR="00A11194" w:rsidRPr="00454C2F" w14:paraId="16B4660B" w14:textId="77777777" w:rsidTr="001C3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2FD1FB6" w14:textId="35A7DB8D" w:rsidR="00A11194" w:rsidRDefault="00A11194" w:rsidP="00A11194">
            <w:r>
              <w:rPr>
                <w:sz w:val="18"/>
              </w:rPr>
              <w:t>JWT</w:t>
            </w:r>
          </w:p>
        </w:tc>
        <w:tc>
          <w:tcPr>
            <w:tcW w:w="8227" w:type="dxa"/>
          </w:tcPr>
          <w:p w14:paraId="53B66102" w14:textId="3BF4B3F0" w:rsidR="00A11194" w:rsidRDefault="00A11194" w:rsidP="00A11194">
            <w:pPr>
              <w:cnfStyle w:val="000000100000" w:firstRow="0" w:lastRow="0" w:firstColumn="0" w:lastColumn="0" w:oddVBand="0" w:evenVBand="0" w:oddHBand="1" w:evenHBand="0" w:firstRowFirstColumn="0" w:firstRowLastColumn="0" w:lastRowFirstColumn="0" w:lastRowLastColumn="0"/>
            </w:pPr>
            <w:r>
              <w:rPr>
                <w:sz w:val="18"/>
              </w:rPr>
              <w:t>JSON Web Token — stateless authentication token carrying role claims</w:t>
            </w:r>
          </w:p>
        </w:tc>
      </w:tr>
      <w:tr w:rsidR="00A11194" w:rsidRPr="00454C2F" w14:paraId="5A81BD49" w14:textId="77777777" w:rsidTr="001C36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181121" w14:textId="7040C63A" w:rsidR="00A11194" w:rsidRDefault="00A11194" w:rsidP="00A11194">
            <w:r>
              <w:rPr>
                <w:sz w:val="18"/>
              </w:rPr>
              <w:t>RBAC</w:t>
            </w:r>
          </w:p>
        </w:tc>
        <w:tc>
          <w:tcPr>
            <w:tcW w:w="8227" w:type="dxa"/>
          </w:tcPr>
          <w:p w14:paraId="2D561574" w14:textId="039E7024" w:rsidR="00A11194" w:rsidRDefault="00A11194" w:rsidP="00A11194">
            <w:pPr>
              <w:cnfStyle w:val="000000010000" w:firstRow="0" w:lastRow="0" w:firstColumn="0" w:lastColumn="0" w:oddVBand="0" w:evenVBand="0" w:oddHBand="0" w:evenHBand="1" w:firstRowFirstColumn="0" w:firstRowLastColumn="0" w:lastRowFirstColumn="0" w:lastRowLastColumn="0"/>
            </w:pPr>
            <w:r>
              <w:rPr>
                <w:sz w:val="18"/>
              </w:rPr>
              <w:t>Role-Based Access Control — controls access via ADMIN/USER role claims</w:t>
            </w:r>
          </w:p>
        </w:tc>
      </w:tr>
      <w:tr w:rsidR="00A11194" w:rsidRPr="00454C2F" w14:paraId="650F8301" w14:textId="77777777" w:rsidTr="001C3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09D7FF8" w14:textId="5A2E07D4" w:rsidR="00A11194" w:rsidRDefault="00A11194" w:rsidP="00A11194">
            <w:r>
              <w:rPr>
                <w:sz w:val="18"/>
              </w:rPr>
              <w:t>HMAC</w:t>
            </w:r>
          </w:p>
        </w:tc>
        <w:tc>
          <w:tcPr>
            <w:tcW w:w="8227" w:type="dxa"/>
          </w:tcPr>
          <w:p w14:paraId="3542F721" w14:textId="0001A545" w:rsidR="00A11194" w:rsidRPr="001C366C" w:rsidRDefault="00A11194" w:rsidP="00A11194">
            <w:pPr>
              <w:cnfStyle w:val="000000100000" w:firstRow="0" w:lastRow="0" w:firstColumn="0" w:lastColumn="0" w:oddVBand="0" w:evenVBand="0" w:oddHBand="1" w:evenHBand="0" w:firstRowFirstColumn="0" w:firstRowLastColumn="0" w:lastRowFirstColumn="0" w:lastRowLastColumn="0"/>
              <w:rPr>
                <w:rStyle w:val="Emphasis"/>
                <w:i w:val="0"/>
                <w:iCs w:val="0"/>
              </w:rPr>
            </w:pPr>
            <w:r>
              <w:rPr>
                <w:sz w:val="18"/>
              </w:rPr>
              <w:t>Hash-based Message Authentication Code — used for signed reset/invite tokens</w:t>
            </w:r>
          </w:p>
        </w:tc>
      </w:tr>
      <w:tr w:rsidR="00A11194" w:rsidRPr="00454C2F" w14:paraId="53D79F34" w14:textId="77777777" w:rsidTr="001C36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31ABBC1" w14:textId="1F758FF1" w:rsidR="00A11194" w:rsidRDefault="00A11194" w:rsidP="00A11194">
            <w:r>
              <w:rPr>
                <w:sz w:val="18"/>
              </w:rPr>
              <w:t>WS</w:t>
            </w:r>
          </w:p>
        </w:tc>
        <w:tc>
          <w:tcPr>
            <w:tcW w:w="8227" w:type="dxa"/>
          </w:tcPr>
          <w:p w14:paraId="63A1DE3C" w14:textId="32EF3FF6" w:rsidR="00A11194" w:rsidRPr="001C366C" w:rsidRDefault="00A11194" w:rsidP="00A11194">
            <w:pPr>
              <w:cnfStyle w:val="000000010000" w:firstRow="0" w:lastRow="0" w:firstColumn="0" w:lastColumn="0" w:oddVBand="0" w:evenVBand="0" w:oddHBand="0" w:evenHBand="1" w:firstRowFirstColumn="0" w:firstRowLastColumn="0" w:lastRowFirstColumn="0" w:lastRowLastColumn="0"/>
              <w:rPr>
                <w:rStyle w:val="Emphasis"/>
                <w:i w:val="0"/>
                <w:iCs w:val="0"/>
              </w:rPr>
            </w:pPr>
            <w:r>
              <w:rPr>
                <w:sz w:val="18"/>
              </w:rPr>
              <w:t>WebSocket — full-duplex protocol for real-time code execution streaming</w:t>
            </w:r>
          </w:p>
        </w:tc>
      </w:tr>
      <w:tr w:rsidR="00A11194" w:rsidRPr="00454C2F" w14:paraId="59CE16B7" w14:textId="77777777" w:rsidTr="001C36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184212E" w14:textId="6EE01677" w:rsidR="00A11194" w:rsidRPr="0074506F" w:rsidRDefault="00A11194" w:rsidP="00A11194">
            <w:r>
              <w:rPr>
                <w:sz w:val="18"/>
              </w:rPr>
              <w:t>FE</w:t>
            </w:r>
          </w:p>
        </w:tc>
        <w:tc>
          <w:tcPr>
            <w:tcW w:w="8227" w:type="dxa"/>
          </w:tcPr>
          <w:p w14:paraId="64F9AF7C" w14:textId="7C1FE6A4" w:rsidR="00A11194" w:rsidRPr="0074506F" w:rsidRDefault="00A11194" w:rsidP="00A11194">
            <w:pPr>
              <w:cnfStyle w:val="000000100000" w:firstRow="0" w:lastRow="0" w:firstColumn="0" w:lastColumn="0" w:oddVBand="0" w:evenVBand="0" w:oddHBand="1" w:evenHBand="0" w:firstRowFirstColumn="0" w:firstRowLastColumn="0" w:lastRowFirstColumn="0" w:lastRowLastColumn="0"/>
            </w:pPr>
            <w:r>
              <w:rPr>
                <w:sz w:val="18"/>
              </w:rPr>
              <w:t>Front End — React-based client application</w:t>
            </w:r>
          </w:p>
        </w:tc>
      </w:tr>
      <w:tr w:rsidR="00A11194" w:rsidRPr="00454C2F" w14:paraId="20CF1EF8" w14:textId="77777777" w:rsidTr="001C36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D1B47D1" w14:textId="6D6F457D" w:rsidR="00A11194" w:rsidRPr="0074506F" w:rsidRDefault="00A11194" w:rsidP="00A11194">
            <w:r>
              <w:rPr>
                <w:sz w:val="18"/>
              </w:rPr>
              <w:t>BE</w:t>
            </w:r>
          </w:p>
        </w:tc>
        <w:tc>
          <w:tcPr>
            <w:tcW w:w="8227" w:type="dxa"/>
          </w:tcPr>
          <w:p w14:paraId="5A9EFFFB" w14:textId="25CABADC" w:rsidR="00A11194" w:rsidRPr="0074506F" w:rsidRDefault="00A11194" w:rsidP="00A11194">
            <w:pPr>
              <w:cnfStyle w:val="000000010000" w:firstRow="0" w:lastRow="0" w:firstColumn="0" w:lastColumn="0" w:oddVBand="0" w:evenVBand="0" w:oddHBand="0" w:evenHBand="1" w:firstRowFirstColumn="0" w:firstRowLastColumn="0" w:lastRowFirstColumn="0" w:lastRowLastColumn="0"/>
            </w:pPr>
            <w:r>
              <w:rPr>
                <w:sz w:val="18"/>
              </w:rPr>
              <w:t>Back End — Spring Boot microservice</w:t>
            </w:r>
          </w:p>
        </w:tc>
      </w:tr>
      <w:tr w:rsidR="00A11194" w:rsidRPr="00454C2F" w14:paraId="140E5F76"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407A14E2" w14:textId="354EBC4D" w:rsidR="00A11194" w:rsidRDefault="00A11194" w:rsidP="00A11194">
            <w:r>
              <w:rPr>
                <w:sz w:val="18"/>
              </w:rPr>
              <w:t>EP</w:t>
            </w:r>
          </w:p>
        </w:tc>
        <w:tc>
          <w:tcPr>
            <w:tcW w:w="8227" w:type="dxa"/>
            <w:vAlign w:val="top"/>
          </w:tcPr>
          <w:p w14:paraId="267FE8B0" w14:textId="60C9B5C2"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Equivalence Partitioning — test design technique</w:t>
            </w:r>
          </w:p>
        </w:tc>
      </w:tr>
      <w:tr w:rsidR="00A11194" w:rsidRPr="00454C2F" w14:paraId="4B668B29" w14:textId="77777777" w:rsidTr="00882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7456BF9E" w14:textId="5201289A" w:rsidR="00A11194" w:rsidRDefault="00A11194" w:rsidP="00A11194">
            <w:r>
              <w:rPr>
                <w:sz w:val="18"/>
              </w:rPr>
              <w:t>BVA</w:t>
            </w:r>
          </w:p>
        </w:tc>
        <w:tc>
          <w:tcPr>
            <w:tcW w:w="8227" w:type="dxa"/>
            <w:vAlign w:val="top"/>
          </w:tcPr>
          <w:p w14:paraId="3F02042A" w14:textId="289AB43C" w:rsidR="00A11194" w:rsidRPr="00E66E45" w:rsidRDefault="00A11194" w:rsidP="00A11194">
            <w:pPr>
              <w:cnfStyle w:val="000000010000" w:firstRow="0" w:lastRow="0" w:firstColumn="0" w:lastColumn="0" w:oddVBand="0" w:evenVBand="0" w:oddHBand="0" w:evenHBand="1" w:firstRowFirstColumn="0" w:firstRowLastColumn="0" w:lastRowFirstColumn="0" w:lastRowLastColumn="0"/>
            </w:pPr>
            <w:r>
              <w:rPr>
                <w:sz w:val="18"/>
              </w:rPr>
              <w:t>Boundary Value Analysis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DT</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Decision Table Testing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ST</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State Transition Testing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EG</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Error Guessing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PW</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Pairwise / Combinatorial Testing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UC</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Use Case Testing — test design technique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SLA</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Service Level Agreement — performance benchmark</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CRUD</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Create, Read, Update, Delete — standard data operations</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DTO</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Data Transfer Object — transient in-memory object</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CI/CD</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Continuous Integration / Continuous Deployment pipeline</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UAT</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User Acceptance Testing</w:t>
            </w:r>
          </w:p>
        </w:tc>
      </w:tr>
      <w:tr w:rsidR="00A11194" w:rsidRPr="00454C2F" w14:paraId="517770A0" w14:textId="77777777" w:rsidTr="00882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top"/>
          </w:tcPr>
          <w:p w14:paraId="6CF27B5F" w14:textId="6593A6A0" w:rsidR="00A11194" w:rsidRDefault="00A11194" w:rsidP="00A11194">
            <w:r>
              <w:rPr>
                <w:sz w:val="18"/>
              </w:rPr>
              <w:t>QA</w:t>
            </w:r>
          </w:p>
        </w:tc>
        <w:tc>
          <w:tcPr>
            <w:tcW w:w="8227" w:type="dxa"/>
            <w:vAlign w:val="top"/>
          </w:tcPr>
          <w:p w14:paraId="2D73E07A" w14:textId="117F8EBD" w:rsidR="00A11194" w:rsidRPr="00E66E45" w:rsidRDefault="00A11194" w:rsidP="00A11194">
            <w:pPr>
              <w:cnfStyle w:val="000000100000" w:firstRow="0" w:lastRow="0" w:firstColumn="0" w:lastColumn="0" w:oddVBand="0" w:evenVBand="0" w:oddHBand="1" w:evenHBand="0" w:firstRowFirstColumn="0" w:firstRowLastColumn="0" w:lastRowFirstColumn="0" w:lastRowLastColumn="0"/>
            </w:pPr>
            <w:r>
              <w:rPr>
                <w:sz w:val="18"/>
              </w:rPr>
              <w:t>Quality Assurance</w:t>
            </w:r>
          </w:p>
        </w:tc>
      </w:tr>
    </w:tbl>
    <w:p w14:paraId="524A4F2F" w14:textId="77777777" w:rsidR="00B549BB" w:rsidRDefault="00B549BB" w:rsidP="00B549BB">
      <w:pPr>
        <w:pStyle w:val="BodyText"/>
      </w:pPr>
    </w:p>
    <w:p w14:paraId="07CC9CB6" w14:textId="77777777" w:rsidR="00B549BB" w:rsidRPr="00B549BB" w:rsidRDefault="00B549BB" w:rsidP="00B549BB">
      <w:pPr>
        <w:pStyle w:val="BodyText"/>
        <w:rPr>
          <w:rFonts w:eastAsiaTheme="majorEastAsia"/>
        </w:rPr>
      </w:pPr>
      <w:r>
        <w:br w:type="page"/>
      </w:r>
    </w:p>
    <w:p w14:paraId="047691B9" w14:textId="0EA3AD81" w:rsidR="009C363A" w:rsidRPr="009C363A" w:rsidRDefault="00222DC3" w:rsidP="009C363A">
      <w:pPr>
        <w:pStyle w:val="TOCHeading"/>
      </w:pPr>
      <w:r w:rsidRPr="0016239E">
        <w:lastRenderedPageBreak/>
        <w:t>Contents</w:t>
      </w:r>
      <w:r w:rsidR="00973CF5">
        <w:fldChar w:fldCharType="begin"/>
      </w:r>
      <w:r w:rsidR="00973CF5">
        <w:instrText xml:space="preserve"> TOC \o "3-3" \h \z \t "Heading 1,1,Heading 2,2,Appendix Level 1,1,Appendix Level 2,2" </w:instrText>
      </w:r>
      <w:r w:rsidR="00973CF5">
        <w:fldChar w:fldCharType="separate"/>
      </w:r>
    </w:p>
    <w:p w14:paraId="5708BF48" w14:textId="2E009290" w:rsidR="00EC5D2C" w:rsidRDefault="00EC5D2C">
      <w:pPr>
        <w:pStyle w:val="TOC2"/>
        <w:tabs>
          <w:tab w:val="left" w:pos="800"/>
          <w:tab w:val="right" w:leader="dot" w:pos="9347"/>
        </w:tabs>
        <w:rPr>
          <w:rFonts w:asciiTheme="minorHAnsi" w:eastAsiaTheme="minorEastAsia" w:hAnsiTheme="minorHAnsi" w:cstheme="minorBidi"/>
          <w:caps w:val="0"/>
          <w:noProof/>
          <w:color w:val="auto"/>
          <w:sz w:val="22"/>
          <w:szCs w:val="22"/>
        </w:rPr>
      </w:pPr>
    </w:p>
    <w:p w14:paraId="059F11F0" w14:textId="1E76604C" w:rsidR="00EC5D2C" w:rsidRDefault="009C363A">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510449364" w:history="1">
        <w:r>
          <w:rPr>
            <w:rStyle w:val="Hyperlink"/>
            <w:noProof/>
          </w:rPr>
          <w:t>1</w:t>
        </w:r>
        <w:r w:rsidR="00EC5D2C">
          <w:rPr>
            <w:rFonts w:asciiTheme="minorHAnsi" w:eastAsiaTheme="minorEastAsia" w:hAnsiTheme="minorHAnsi" w:cstheme="minorBidi"/>
            <w:bCs w:val="0"/>
            <w:caps w:val="0"/>
            <w:noProof/>
            <w:color w:val="auto"/>
            <w:sz w:val="22"/>
            <w:szCs w:val="22"/>
          </w:rPr>
          <w:tab/>
        </w:r>
        <w:r w:rsidR="00EC5D2C" w:rsidRPr="002854A5">
          <w:rPr>
            <w:rStyle w:val="Hyperlink"/>
            <w:noProof/>
          </w:rPr>
          <w:t>Test Strategy</w:t>
        </w:r>
        <w:r w:rsidR="00EC5D2C">
          <w:rPr>
            <w:noProof/>
            <w:webHidden/>
          </w:rPr>
          <w:tab/>
        </w:r>
        <w:r w:rsidR="00EC5D2C">
          <w:rPr>
            <w:noProof/>
            <w:webHidden/>
          </w:rPr>
          <w:fldChar w:fldCharType="begin"/>
        </w:r>
        <w:r w:rsidR="00EC5D2C">
          <w:rPr>
            <w:noProof/>
            <w:webHidden/>
          </w:rPr>
          <w:instrText xml:space="preserve"> PAGEREF _Toc510449364 \h </w:instrText>
        </w:r>
        <w:r w:rsidR="00EC5D2C">
          <w:rPr>
            <w:noProof/>
            <w:webHidden/>
          </w:rPr>
        </w:r>
        <w:r w:rsidR="00EC5D2C">
          <w:rPr>
            <w:noProof/>
            <w:webHidden/>
          </w:rPr>
          <w:fldChar w:fldCharType="separate"/>
        </w:r>
        <w:r w:rsidR="00EC5D2C">
          <w:rPr>
            <w:noProof/>
            <w:webHidden/>
          </w:rPr>
          <w:t>4</w:t>
        </w:r>
        <w:r w:rsidR="00EC5D2C">
          <w:rPr>
            <w:noProof/>
            <w:webHidden/>
          </w:rPr>
          <w:fldChar w:fldCharType="end"/>
        </w:r>
      </w:hyperlink>
    </w:p>
    <w:p w14:paraId="427FE36D" w14:textId="79C62DBA" w:rsidR="00EC5D2C" w:rsidRDefault="009C363A">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510449365" w:history="1">
        <w:r>
          <w:rPr>
            <w:rStyle w:val="Hyperlink"/>
            <w:noProof/>
          </w:rPr>
          <w:t>2</w:t>
        </w:r>
        <w:r w:rsidR="00EC5D2C">
          <w:rPr>
            <w:rFonts w:asciiTheme="minorHAnsi" w:eastAsiaTheme="minorEastAsia" w:hAnsiTheme="minorHAnsi" w:cstheme="minorBidi"/>
            <w:bCs w:val="0"/>
            <w:caps w:val="0"/>
            <w:noProof/>
            <w:color w:val="auto"/>
            <w:sz w:val="22"/>
            <w:szCs w:val="22"/>
          </w:rPr>
          <w:tab/>
        </w:r>
        <w:r w:rsidR="00EC5D2C" w:rsidRPr="002854A5">
          <w:rPr>
            <w:rStyle w:val="Hyperlink"/>
            <w:noProof/>
          </w:rPr>
          <w:t>Test strategy Outline</w:t>
        </w:r>
        <w:r w:rsidR="00EC5D2C">
          <w:rPr>
            <w:noProof/>
            <w:webHidden/>
          </w:rPr>
          <w:tab/>
        </w:r>
        <w:r w:rsidR="00EC5D2C">
          <w:rPr>
            <w:noProof/>
            <w:webHidden/>
          </w:rPr>
          <w:fldChar w:fldCharType="begin"/>
        </w:r>
        <w:r w:rsidR="00EC5D2C">
          <w:rPr>
            <w:noProof/>
            <w:webHidden/>
          </w:rPr>
          <w:instrText xml:space="preserve"> PAGEREF _Toc510449365 \h </w:instrText>
        </w:r>
        <w:r w:rsidR="00EC5D2C">
          <w:rPr>
            <w:noProof/>
            <w:webHidden/>
          </w:rPr>
        </w:r>
        <w:r w:rsidR="00EC5D2C">
          <w:rPr>
            <w:noProof/>
            <w:webHidden/>
          </w:rPr>
          <w:fldChar w:fldCharType="separate"/>
        </w:r>
        <w:r w:rsidR="00EC5D2C">
          <w:rPr>
            <w:noProof/>
            <w:webHidden/>
          </w:rPr>
          <w:t>4</w:t>
        </w:r>
        <w:r w:rsidR="00EC5D2C">
          <w:rPr>
            <w:noProof/>
            <w:webHidden/>
          </w:rPr>
          <w:fldChar w:fldCharType="end"/>
        </w:r>
      </w:hyperlink>
    </w:p>
    <w:p w14:paraId="3F44B220" w14:textId="2C30A727" w:rsidR="00EC5D2C" w:rsidRDefault="009C363A">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510449366" w:history="1">
        <w:r>
          <w:rPr>
            <w:rStyle w:val="Hyperlink"/>
            <w:noProof/>
          </w:rPr>
          <w:t>3</w:t>
        </w:r>
        <w:r w:rsidR="00EC5D2C">
          <w:rPr>
            <w:rFonts w:asciiTheme="minorHAnsi" w:eastAsiaTheme="minorEastAsia" w:hAnsiTheme="minorHAnsi" w:cstheme="minorBidi"/>
            <w:bCs w:val="0"/>
            <w:caps w:val="0"/>
            <w:noProof/>
            <w:color w:val="auto"/>
            <w:sz w:val="22"/>
            <w:szCs w:val="22"/>
          </w:rPr>
          <w:tab/>
        </w:r>
        <w:r w:rsidR="00EC5D2C" w:rsidRPr="002854A5">
          <w:rPr>
            <w:rStyle w:val="Hyperlink"/>
            <w:noProof/>
          </w:rPr>
          <w:t>Testing Types</w:t>
        </w:r>
        <w:r w:rsidR="00EC5D2C">
          <w:rPr>
            <w:noProof/>
            <w:webHidden/>
          </w:rPr>
          <w:tab/>
        </w:r>
        <w:r>
          <w:rPr>
            <w:noProof/>
            <w:webHidden/>
          </w:rPr>
          <w:t>7</w:t>
        </w:r>
      </w:hyperlink>
    </w:p>
    <w:p w14:paraId="4972542F" w14:textId="6C073B50" w:rsidR="00EC5D2C" w:rsidRDefault="009C363A">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67" w:history="1">
        <w:r>
          <w:rPr>
            <w:rStyle w:val="Hyperlink"/>
            <w:noProof/>
          </w:rPr>
          <w:t>3</w:t>
        </w:r>
        <w:r w:rsidR="00EC5D2C" w:rsidRPr="002854A5">
          <w:rPr>
            <w:rStyle w:val="Hyperlink"/>
            <w:noProof/>
          </w:rPr>
          <w:t>.1</w:t>
        </w:r>
        <w:r w:rsidR="00EC5D2C">
          <w:rPr>
            <w:rFonts w:asciiTheme="minorHAnsi" w:eastAsiaTheme="minorEastAsia" w:hAnsiTheme="minorHAnsi" w:cstheme="minorBidi"/>
            <w:caps w:val="0"/>
            <w:noProof/>
            <w:color w:val="auto"/>
            <w:sz w:val="22"/>
            <w:szCs w:val="22"/>
          </w:rPr>
          <w:tab/>
        </w:r>
        <w:r w:rsidR="00EC5D2C" w:rsidRPr="002854A5">
          <w:rPr>
            <w:rStyle w:val="Hyperlink"/>
            <w:noProof/>
          </w:rPr>
          <w:t>Requirements Testing</w:t>
        </w:r>
        <w:r w:rsidR="00EC5D2C">
          <w:rPr>
            <w:noProof/>
            <w:webHidden/>
          </w:rPr>
          <w:tab/>
        </w:r>
        <w:r>
          <w:rPr>
            <w:noProof/>
            <w:webHidden/>
          </w:rPr>
          <w:t>7</w:t>
        </w:r>
      </w:hyperlink>
    </w:p>
    <w:p w14:paraId="421471C1" w14:textId="53435D7D" w:rsidR="00EC5D2C" w:rsidRDefault="009C363A">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68" w:history="1">
        <w:r>
          <w:rPr>
            <w:rStyle w:val="Hyperlink"/>
            <w:noProof/>
          </w:rPr>
          <w:t>3</w:t>
        </w:r>
        <w:r w:rsidR="00EC5D2C" w:rsidRPr="002854A5">
          <w:rPr>
            <w:rStyle w:val="Hyperlink"/>
            <w:noProof/>
          </w:rPr>
          <w:t>.2</w:t>
        </w:r>
        <w:r w:rsidR="00EC5D2C">
          <w:rPr>
            <w:rFonts w:asciiTheme="minorHAnsi" w:eastAsiaTheme="minorEastAsia" w:hAnsiTheme="minorHAnsi" w:cstheme="minorBidi"/>
            <w:caps w:val="0"/>
            <w:noProof/>
            <w:color w:val="auto"/>
            <w:sz w:val="22"/>
            <w:szCs w:val="22"/>
          </w:rPr>
          <w:tab/>
        </w:r>
        <w:r w:rsidR="00EC5D2C" w:rsidRPr="002854A5">
          <w:rPr>
            <w:rStyle w:val="Hyperlink"/>
            <w:noProof/>
          </w:rPr>
          <w:t>Feature Testing</w:t>
        </w:r>
        <w:r w:rsidR="00EC5D2C">
          <w:rPr>
            <w:noProof/>
            <w:webHidden/>
          </w:rPr>
          <w:tab/>
        </w:r>
        <w:r>
          <w:rPr>
            <w:noProof/>
            <w:webHidden/>
          </w:rPr>
          <w:t>8</w:t>
        </w:r>
      </w:hyperlink>
    </w:p>
    <w:p w14:paraId="765A7DB2" w14:textId="7577143E" w:rsidR="00EC5D2C" w:rsidRDefault="009C363A" w:rsidP="003F178E">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69" w:history="1">
        <w:r>
          <w:rPr>
            <w:rStyle w:val="Hyperlink"/>
            <w:noProof/>
          </w:rPr>
          <w:t>3</w:t>
        </w:r>
        <w:r w:rsidR="00EC5D2C" w:rsidRPr="002854A5">
          <w:rPr>
            <w:rStyle w:val="Hyperlink"/>
            <w:noProof/>
          </w:rPr>
          <w:t>.3</w:t>
        </w:r>
        <w:r w:rsidR="00EC5D2C">
          <w:rPr>
            <w:rFonts w:asciiTheme="minorHAnsi" w:eastAsiaTheme="minorEastAsia" w:hAnsiTheme="minorHAnsi" w:cstheme="minorBidi"/>
            <w:caps w:val="0"/>
            <w:noProof/>
            <w:color w:val="auto"/>
            <w:sz w:val="22"/>
            <w:szCs w:val="22"/>
          </w:rPr>
          <w:tab/>
        </w:r>
        <w:r w:rsidR="00EC5D2C" w:rsidRPr="002854A5">
          <w:rPr>
            <w:rStyle w:val="Hyperlink"/>
            <w:noProof/>
          </w:rPr>
          <w:t>Ad-hoc / exploratory testing</w:t>
        </w:r>
        <w:r w:rsidR="00EC5D2C">
          <w:rPr>
            <w:noProof/>
            <w:webHidden/>
          </w:rPr>
          <w:tab/>
        </w:r>
        <w:r>
          <w:rPr>
            <w:noProof/>
            <w:webHidden/>
          </w:rPr>
          <w:t>8</w:t>
        </w:r>
      </w:hyperlink>
    </w:p>
    <w:p w14:paraId="0895101A" w14:textId="023E259A" w:rsidR="00EC5D2C" w:rsidRDefault="009C363A">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71" w:history="1">
        <w:r>
          <w:rPr>
            <w:rStyle w:val="Hyperlink"/>
            <w:noProof/>
          </w:rPr>
          <w:t>3</w:t>
        </w:r>
        <w:r w:rsidR="00EC5D2C" w:rsidRPr="002854A5">
          <w:rPr>
            <w:rStyle w:val="Hyperlink"/>
            <w:noProof/>
          </w:rPr>
          <w:t>.</w:t>
        </w:r>
        <w:r w:rsidR="00AB3B15">
          <w:rPr>
            <w:rStyle w:val="Hyperlink"/>
            <w:noProof/>
          </w:rPr>
          <w:t>4</w:t>
        </w:r>
        <w:r w:rsidR="00EC5D2C">
          <w:rPr>
            <w:rFonts w:asciiTheme="minorHAnsi" w:eastAsiaTheme="minorEastAsia" w:hAnsiTheme="minorHAnsi" w:cstheme="minorBidi"/>
            <w:caps w:val="0"/>
            <w:noProof/>
            <w:color w:val="auto"/>
            <w:sz w:val="22"/>
            <w:szCs w:val="22"/>
          </w:rPr>
          <w:tab/>
        </w:r>
        <w:r w:rsidR="00EC5D2C" w:rsidRPr="002854A5">
          <w:rPr>
            <w:rStyle w:val="Hyperlink"/>
            <w:noProof/>
          </w:rPr>
          <w:t>User Interface (UI) Testing</w:t>
        </w:r>
        <w:r w:rsidR="00EC5D2C">
          <w:rPr>
            <w:noProof/>
            <w:webHidden/>
          </w:rPr>
          <w:tab/>
        </w:r>
        <w:r w:rsidR="00006F9C">
          <w:rPr>
            <w:noProof/>
            <w:webHidden/>
          </w:rPr>
          <w:t>9</w:t>
        </w:r>
      </w:hyperlink>
    </w:p>
    <w:p w14:paraId="5997616D" w14:textId="637707FA" w:rsidR="00EC5D2C" w:rsidRDefault="009C363A">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72" w:history="1">
        <w:r>
          <w:rPr>
            <w:rStyle w:val="Hyperlink"/>
            <w:noProof/>
          </w:rPr>
          <w:t>3</w:t>
        </w:r>
        <w:r w:rsidR="00EC5D2C" w:rsidRPr="002854A5">
          <w:rPr>
            <w:rStyle w:val="Hyperlink"/>
            <w:noProof/>
          </w:rPr>
          <w:t>.</w:t>
        </w:r>
        <w:r w:rsidR="00AB3B15">
          <w:rPr>
            <w:rStyle w:val="Hyperlink"/>
            <w:noProof/>
          </w:rPr>
          <w:t>5</w:t>
        </w:r>
        <w:r w:rsidR="00EC5D2C">
          <w:rPr>
            <w:rFonts w:asciiTheme="minorHAnsi" w:eastAsiaTheme="minorEastAsia" w:hAnsiTheme="minorHAnsi" w:cstheme="minorBidi"/>
            <w:caps w:val="0"/>
            <w:noProof/>
            <w:color w:val="auto"/>
            <w:sz w:val="22"/>
            <w:szCs w:val="22"/>
          </w:rPr>
          <w:tab/>
        </w:r>
        <w:r w:rsidR="00EC5D2C" w:rsidRPr="002854A5">
          <w:rPr>
            <w:rStyle w:val="Hyperlink"/>
            <w:noProof/>
          </w:rPr>
          <w:t>Smoke Testing</w:t>
        </w:r>
        <w:r w:rsidR="00EC5D2C">
          <w:rPr>
            <w:noProof/>
            <w:webHidden/>
          </w:rPr>
          <w:tab/>
        </w:r>
        <w:r w:rsidR="003F178E">
          <w:rPr>
            <w:noProof/>
            <w:webHidden/>
          </w:rPr>
          <w:t>9</w:t>
        </w:r>
      </w:hyperlink>
    </w:p>
    <w:p w14:paraId="1F818457" w14:textId="29ACC8E0" w:rsidR="00EC5D2C" w:rsidRDefault="009C363A">
      <w:pPr>
        <w:pStyle w:val="TOC2"/>
        <w:tabs>
          <w:tab w:val="left" w:pos="800"/>
          <w:tab w:val="right" w:leader="dot" w:pos="9347"/>
        </w:tabs>
        <w:rPr>
          <w:rFonts w:asciiTheme="minorHAnsi" w:eastAsiaTheme="minorEastAsia" w:hAnsiTheme="minorHAnsi" w:cstheme="minorBidi"/>
          <w:caps w:val="0"/>
          <w:noProof/>
          <w:color w:val="auto"/>
          <w:sz w:val="22"/>
          <w:szCs w:val="22"/>
        </w:rPr>
      </w:pPr>
      <w:hyperlink w:anchor="_Toc510449373" w:history="1">
        <w:r>
          <w:rPr>
            <w:rStyle w:val="Hyperlink"/>
            <w:noProof/>
          </w:rPr>
          <w:t>3</w:t>
        </w:r>
        <w:r w:rsidR="00EC5D2C" w:rsidRPr="002854A5">
          <w:rPr>
            <w:rStyle w:val="Hyperlink"/>
            <w:noProof/>
          </w:rPr>
          <w:t>.</w:t>
        </w:r>
        <w:r w:rsidR="00AB3B15">
          <w:rPr>
            <w:rStyle w:val="Hyperlink"/>
            <w:noProof/>
          </w:rPr>
          <w:t>6</w:t>
        </w:r>
        <w:r w:rsidR="00EC5D2C">
          <w:rPr>
            <w:rFonts w:asciiTheme="minorHAnsi" w:eastAsiaTheme="minorEastAsia" w:hAnsiTheme="minorHAnsi" w:cstheme="minorBidi"/>
            <w:caps w:val="0"/>
            <w:noProof/>
            <w:color w:val="auto"/>
            <w:sz w:val="22"/>
            <w:szCs w:val="22"/>
          </w:rPr>
          <w:tab/>
        </w:r>
        <w:r w:rsidR="00EC5D2C" w:rsidRPr="002854A5">
          <w:rPr>
            <w:rStyle w:val="Hyperlink"/>
            <w:noProof/>
          </w:rPr>
          <w:t>Compatibility Testing</w:t>
        </w:r>
        <w:r w:rsidR="00EC5D2C">
          <w:rPr>
            <w:noProof/>
            <w:webHidden/>
          </w:rPr>
          <w:tab/>
        </w:r>
        <w:r w:rsidR="00006F9C">
          <w:rPr>
            <w:noProof/>
            <w:webHidden/>
          </w:rPr>
          <w:t>10</w:t>
        </w:r>
      </w:hyperlink>
    </w:p>
    <w:p w14:paraId="4CD3CA78" w14:textId="5A0631A0" w:rsidR="00EC5D2C" w:rsidRDefault="009C363A">
      <w:pPr>
        <w:pStyle w:val="TOC2"/>
        <w:tabs>
          <w:tab w:val="left" w:pos="1000"/>
          <w:tab w:val="right" w:leader="dot" w:pos="9347"/>
        </w:tabs>
        <w:rPr>
          <w:rFonts w:asciiTheme="minorHAnsi" w:eastAsiaTheme="minorEastAsia" w:hAnsiTheme="minorHAnsi" w:cstheme="minorBidi"/>
          <w:caps w:val="0"/>
          <w:noProof/>
          <w:color w:val="auto"/>
          <w:sz w:val="22"/>
          <w:szCs w:val="22"/>
        </w:rPr>
      </w:pPr>
      <w:hyperlink w:anchor="_Toc510449376" w:history="1">
        <w:r>
          <w:rPr>
            <w:rStyle w:val="Hyperlink"/>
            <w:noProof/>
          </w:rPr>
          <w:t>3</w:t>
        </w:r>
        <w:r w:rsidR="00EC5D2C" w:rsidRPr="002854A5">
          <w:rPr>
            <w:rStyle w:val="Hyperlink"/>
            <w:noProof/>
          </w:rPr>
          <w:t>.</w:t>
        </w:r>
        <w:r w:rsidR="00AB3B15">
          <w:rPr>
            <w:rStyle w:val="Hyperlink"/>
            <w:noProof/>
          </w:rPr>
          <w:t>7</w:t>
        </w:r>
        <w:r w:rsidR="00324809">
          <w:rPr>
            <w:rFonts w:asciiTheme="minorHAnsi" w:eastAsiaTheme="minorEastAsia" w:hAnsiTheme="minorHAnsi" w:cstheme="minorBidi"/>
            <w:caps w:val="0"/>
            <w:noProof/>
            <w:color w:val="auto"/>
            <w:sz w:val="22"/>
            <w:szCs w:val="22"/>
          </w:rPr>
          <w:t xml:space="preserve">       </w:t>
        </w:r>
        <w:r w:rsidR="00EC5D2C" w:rsidRPr="002854A5">
          <w:rPr>
            <w:rStyle w:val="Hyperlink"/>
            <w:noProof/>
          </w:rPr>
          <w:t>Regression Testing and Re-Testing</w:t>
        </w:r>
        <w:r w:rsidR="00EC5D2C">
          <w:rPr>
            <w:noProof/>
            <w:webHidden/>
          </w:rPr>
          <w:tab/>
        </w:r>
        <w:r w:rsidR="00EC5D2C">
          <w:rPr>
            <w:noProof/>
            <w:webHidden/>
          </w:rPr>
          <w:fldChar w:fldCharType="begin"/>
        </w:r>
        <w:r w:rsidR="00EC5D2C">
          <w:rPr>
            <w:noProof/>
            <w:webHidden/>
          </w:rPr>
          <w:instrText xml:space="preserve"> PAGEREF _Toc510449376 \h </w:instrText>
        </w:r>
        <w:r w:rsidR="00EC5D2C">
          <w:rPr>
            <w:noProof/>
            <w:webHidden/>
          </w:rPr>
        </w:r>
        <w:r w:rsidR="00EC5D2C">
          <w:rPr>
            <w:noProof/>
            <w:webHidden/>
          </w:rPr>
          <w:fldChar w:fldCharType="separate"/>
        </w:r>
        <w:r w:rsidR="00EC5D2C">
          <w:rPr>
            <w:noProof/>
            <w:webHidden/>
          </w:rPr>
          <w:t>1</w:t>
        </w:r>
        <w:r w:rsidR="00006F9C">
          <w:rPr>
            <w:noProof/>
            <w:webHidden/>
          </w:rPr>
          <w:t>1</w:t>
        </w:r>
        <w:r w:rsidR="00EC5D2C">
          <w:rPr>
            <w:noProof/>
            <w:webHidden/>
          </w:rPr>
          <w:fldChar w:fldCharType="end"/>
        </w:r>
      </w:hyperlink>
    </w:p>
    <w:p w14:paraId="75F94D1C" w14:textId="3EC5B737" w:rsidR="00EC5D2C" w:rsidRDefault="009C363A">
      <w:pPr>
        <w:pStyle w:val="TOC2"/>
        <w:tabs>
          <w:tab w:val="left" w:pos="1000"/>
          <w:tab w:val="right" w:leader="dot" w:pos="9347"/>
        </w:tabs>
        <w:rPr>
          <w:rFonts w:asciiTheme="minorHAnsi" w:eastAsiaTheme="minorEastAsia" w:hAnsiTheme="minorHAnsi" w:cstheme="minorBidi"/>
          <w:caps w:val="0"/>
          <w:noProof/>
          <w:color w:val="auto"/>
          <w:sz w:val="22"/>
          <w:szCs w:val="22"/>
        </w:rPr>
      </w:pPr>
      <w:hyperlink w:anchor="_Toc510449382" w:history="1">
        <w:r>
          <w:rPr>
            <w:rStyle w:val="Hyperlink"/>
            <w:noProof/>
          </w:rPr>
          <w:t>3</w:t>
        </w:r>
        <w:r w:rsidR="00EC5D2C" w:rsidRPr="002854A5">
          <w:rPr>
            <w:rStyle w:val="Hyperlink"/>
            <w:noProof/>
          </w:rPr>
          <w:t>.</w:t>
        </w:r>
        <w:r w:rsidR="00AB3B15">
          <w:rPr>
            <w:rStyle w:val="Hyperlink"/>
            <w:noProof/>
          </w:rPr>
          <w:t>8</w:t>
        </w:r>
        <w:r w:rsidR="00324809">
          <w:rPr>
            <w:rFonts w:asciiTheme="minorHAnsi" w:eastAsiaTheme="minorEastAsia" w:hAnsiTheme="minorHAnsi" w:cstheme="minorBidi"/>
            <w:caps w:val="0"/>
            <w:noProof/>
            <w:color w:val="auto"/>
            <w:sz w:val="22"/>
            <w:szCs w:val="22"/>
          </w:rPr>
          <w:t xml:space="preserve">       </w:t>
        </w:r>
        <w:r w:rsidR="00EC5D2C" w:rsidRPr="002854A5">
          <w:rPr>
            <w:rStyle w:val="Hyperlink"/>
            <w:noProof/>
          </w:rPr>
          <w:t>API Testing</w:t>
        </w:r>
        <w:r w:rsidR="00EC5D2C">
          <w:rPr>
            <w:noProof/>
            <w:webHidden/>
          </w:rPr>
          <w:tab/>
        </w:r>
        <w:r w:rsidR="00EC5D2C">
          <w:rPr>
            <w:noProof/>
            <w:webHidden/>
          </w:rPr>
          <w:fldChar w:fldCharType="begin"/>
        </w:r>
        <w:r w:rsidR="00EC5D2C">
          <w:rPr>
            <w:noProof/>
            <w:webHidden/>
          </w:rPr>
          <w:instrText xml:space="preserve"> PAGEREF _Toc510449382 \h </w:instrText>
        </w:r>
        <w:r w:rsidR="00EC5D2C">
          <w:rPr>
            <w:noProof/>
            <w:webHidden/>
          </w:rPr>
        </w:r>
        <w:r w:rsidR="00EC5D2C">
          <w:rPr>
            <w:noProof/>
            <w:webHidden/>
          </w:rPr>
          <w:fldChar w:fldCharType="separate"/>
        </w:r>
        <w:r w:rsidR="00EC5D2C">
          <w:rPr>
            <w:noProof/>
            <w:webHidden/>
          </w:rPr>
          <w:t>1</w:t>
        </w:r>
        <w:r w:rsidR="00006F9C">
          <w:rPr>
            <w:noProof/>
            <w:webHidden/>
          </w:rPr>
          <w:t>1</w:t>
        </w:r>
        <w:r w:rsidR="00EC5D2C">
          <w:rPr>
            <w:noProof/>
            <w:webHidden/>
          </w:rPr>
          <w:fldChar w:fldCharType="end"/>
        </w:r>
      </w:hyperlink>
    </w:p>
    <w:p w14:paraId="78102560" w14:textId="11F95230" w:rsidR="00EC5D2C" w:rsidRDefault="009C363A">
      <w:pPr>
        <w:pStyle w:val="TOC2"/>
        <w:tabs>
          <w:tab w:val="left" w:pos="1000"/>
          <w:tab w:val="right" w:leader="dot" w:pos="9347"/>
        </w:tabs>
        <w:rPr>
          <w:noProof/>
        </w:rPr>
      </w:pPr>
      <w:hyperlink w:anchor="_Toc510449383" w:history="1">
        <w:r>
          <w:rPr>
            <w:rStyle w:val="Hyperlink"/>
            <w:noProof/>
          </w:rPr>
          <w:t>3</w:t>
        </w:r>
        <w:r w:rsidR="00EC5D2C" w:rsidRPr="002854A5">
          <w:rPr>
            <w:rStyle w:val="Hyperlink"/>
            <w:noProof/>
          </w:rPr>
          <w:t>.</w:t>
        </w:r>
        <w:r w:rsidR="00AB3B15">
          <w:rPr>
            <w:rStyle w:val="Hyperlink"/>
            <w:noProof/>
          </w:rPr>
          <w:t>9</w:t>
        </w:r>
        <w:r w:rsidR="00324809">
          <w:rPr>
            <w:rFonts w:asciiTheme="minorHAnsi" w:eastAsiaTheme="minorEastAsia" w:hAnsiTheme="minorHAnsi" w:cstheme="minorBidi"/>
            <w:caps w:val="0"/>
            <w:noProof/>
            <w:color w:val="auto"/>
            <w:sz w:val="22"/>
            <w:szCs w:val="22"/>
          </w:rPr>
          <w:t xml:space="preserve">     </w:t>
        </w:r>
        <w:r w:rsidR="00EC5D2C" w:rsidRPr="002854A5">
          <w:rPr>
            <w:rStyle w:val="Hyperlink"/>
            <w:noProof/>
          </w:rPr>
          <w:t>Integration Testing</w:t>
        </w:r>
        <w:r w:rsidR="00EC5D2C">
          <w:rPr>
            <w:noProof/>
            <w:webHidden/>
          </w:rPr>
          <w:tab/>
        </w:r>
        <w:r w:rsidR="00EC5D2C">
          <w:rPr>
            <w:noProof/>
            <w:webHidden/>
          </w:rPr>
          <w:fldChar w:fldCharType="begin"/>
        </w:r>
        <w:r w:rsidR="00EC5D2C">
          <w:rPr>
            <w:noProof/>
            <w:webHidden/>
          </w:rPr>
          <w:instrText xml:space="preserve"> PAGEREF _Toc510449383 \h </w:instrText>
        </w:r>
        <w:r w:rsidR="00EC5D2C">
          <w:rPr>
            <w:noProof/>
            <w:webHidden/>
          </w:rPr>
        </w:r>
        <w:r w:rsidR="00EC5D2C">
          <w:rPr>
            <w:noProof/>
            <w:webHidden/>
          </w:rPr>
          <w:fldChar w:fldCharType="separate"/>
        </w:r>
        <w:r w:rsidR="00EC5D2C">
          <w:rPr>
            <w:noProof/>
            <w:webHidden/>
          </w:rPr>
          <w:t>1</w:t>
        </w:r>
        <w:r w:rsidR="00006F9C">
          <w:rPr>
            <w:noProof/>
            <w:webHidden/>
          </w:rPr>
          <w:t>2</w:t>
        </w:r>
        <w:r w:rsidR="00EC5D2C">
          <w:rPr>
            <w:noProof/>
            <w:webHidden/>
          </w:rPr>
          <w:fldChar w:fldCharType="end"/>
        </w:r>
      </w:hyperlink>
    </w:p>
    <w:p w14:paraId="2B6970DE" w14:textId="44CF389C" w:rsidR="00AB3B15" w:rsidRDefault="00AB3B15" w:rsidP="00AB3B15">
      <w:pPr>
        <w:pStyle w:val="TOC2"/>
        <w:tabs>
          <w:tab w:val="left" w:pos="1000"/>
          <w:tab w:val="right" w:leader="dot" w:pos="9347"/>
        </w:tabs>
        <w:ind w:left="0"/>
        <w:rPr>
          <w:rFonts w:asciiTheme="minorHAnsi" w:eastAsiaTheme="minorEastAsia" w:hAnsiTheme="minorHAnsi" w:cstheme="minorBidi"/>
          <w:caps w:val="0"/>
          <w:noProof/>
          <w:color w:val="auto"/>
          <w:sz w:val="22"/>
          <w:szCs w:val="22"/>
        </w:rPr>
      </w:pPr>
      <w:r>
        <w:t>4.</w:t>
      </w:r>
      <w:hyperlink w:anchor="_Toc510449383" w:history="1">
        <w:r>
          <w:rPr>
            <w:rFonts w:asciiTheme="minorHAnsi" w:eastAsiaTheme="minorEastAsia" w:hAnsiTheme="minorHAnsi" w:cstheme="minorBidi"/>
            <w:caps w:val="0"/>
            <w:noProof/>
            <w:color w:val="auto"/>
            <w:sz w:val="22"/>
            <w:szCs w:val="22"/>
          </w:rPr>
          <w:t xml:space="preserve">     </w:t>
        </w:r>
        <w:r>
          <w:rPr>
            <w:rStyle w:val="Hyperlink"/>
            <w:noProof/>
          </w:rPr>
          <w:t>Entry criteria</w:t>
        </w:r>
        <w:r>
          <w:rPr>
            <w:noProof/>
            <w:webHidden/>
          </w:rPr>
          <w:tab/>
        </w:r>
        <w:r>
          <w:rPr>
            <w:noProof/>
            <w:webHidden/>
          </w:rPr>
          <w:fldChar w:fldCharType="begin"/>
        </w:r>
        <w:r>
          <w:rPr>
            <w:noProof/>
            <w:webHidden/>
          </w:rPr>
          <w:instrText xml:space="preserve"> PAGEREF _Toc510449383 \h </w:instrText>
        </w:r>
        <w:r>
          <w:rPr>
            <w:noProof/>
            <w:webHidden/>
          </w:rPr>
        </w:r>
        <w:r>
          <w:rPr>
            <w:noProof/>
            <w:webHidden/>
          </w:rPr>
          <w:fldChar w:fldCharType="separate"/>
        </w:r>
        <w:r>
          <w:rPr>
            <w:noProof/>
            <w:webHidden/>
          </w:rPr>
          <w:t>12</w:t>
        </w:r>
        <w:r>
          <w:rPr>
            <w:noProof/>
            <w:webHidden/>
          </w:rPr>
          <w:fldChar w:fldCharType="end"/>
        </w:r>
      </w:hyperlink>
    </w:p>
    <w:p w14:paraId="24F5E5FC" w14:textId="3BEBBD50" w:rsidR="00AB3B15" w:rsidRDefault="00AB3B15" w:rsidP="00AB3B15">
      <w:pPr>
        <w:pStyle w:val="TOC2"/>
        <w:tabs>
          <w:tab w:val="left" w:pos="1000"/>
          <w:tab w:val="right" w:leader="dot" w:pos="9347"/>
        </w:tabs>
        <w:ind w:left="0"/>
        <w:rPr>
          <w:rFonts w:asciiTheme="minorHAnsi" w:eastAsiaTheme="minorEastAsia" w:hAnsiTheme="minorHAnsi" w:cstheme="minorBidi"/>
          <w:caps w:val="0"/>
          <w:noProof/>
          <w:color w:val="auto"/>
          <w:sz w:val="22"/>
          <w:szCs w:val="22"/>
        </w:rPr>
      </w:pPr>
      <w:r>
        <w:t>5.</w:t>
      </w:r>
      <w:hyperlink w:anchor="_Toc510449383" w:history="1">
        <w:r>
          <w:rPr>
            <w:rFonts w:asciiTheme="minorHAnsi" w:eastAsiaTheme="minorEastAsia" w:hAnsiTheme="minorHAnsi" w:cstheme="minorBidi"/>
            <w:caps w:val="0"/>
            <w:noProof/>
            <w:color w:val="auto"/>
            <w:sz w:val="22"/>
            <w:szCs w:val="22"/>
          </w:rPr>
          <w:t xml:space="preserve">     </w:t>
        </w:r>
        <w:r>
          <w:rPr>
            <w:rStyle w:val="Hyperlink"/>
            <w:noProof/>
          </w:rPr>
          <w:t>bug and documentation tracking</w:t>
        </w:r>
        <w:r>
          <w:rPr>
            <w:noProof/>
            <w:webHidden/>
          </w:rPr>
          <w:tab/>
        </w:r>
        <w:r>
          <w:rPr>
            <w:noProof/>
            <w:webHidden/>
          </w:rPr>
          <w:fldChar w:fldCharType="begin"/>
        </w:r>
        <w:r>
          <w:rPr>
            <w:noProof/>
            <w:webHidden/>
          </w:rPr>
          <w:instrText xml:space="preserve"> PAGEREF _Toc510449383 \h </w:instrText>
        </w:r>
        <w:r>
          <w:rPr>
            <w:noProof/>
            <w:webHidden/>
          </w:rPr>
        </w:r>
        <w:r>
          <w:rPr>
            <w:noProof/>
            <w:webHidden/>
          </w:rPr>
          <w:fldChar w:fldCharType="separate"/>
        </w:r>
        <w:r>
          <w:rPr>
            <w:noProof/>
            <w:webHidden/>
          </w:rPr>
          <w:t>12</w:t>
        </w:r>
        <w:r>
          <w:rPr>
            <w:noProof/>
            <w:webHidden/>
          </w:rPr>
          <w:fldChar w:fldCharType="end"/>
        </w:r>
      </w:hyperlink>
    </w:p>
    <w:p w14:paraId="3E76BD1F" w14:textId="2543C4A3" w:rsidR="00AB3B15" w:rsidRDefault="00AB3B15" w:rsidP="00AB3B15">
      <w:pPr>
        <w:pStyle w:val="TOC2"/>
        <w:tabs>
          <w:tab w:val="left" w:pos="1000"/>
          <w:tab w:val="right" w:leader="dot" w:pos="9347"/>
        </w:tabs>
        <w:ind w:left="0"/>
        <w:rPr>
          <w:rFonts w:asciiTheme="minorHAnsi" w:eastAsiaTheme="minorEastAsia" w:hAnsiTheme="minorHAnsi" w:cstheme="minorBidi"/>
          <w:caps w:val="0"/>
          <w:noProof/>
          <w:color w:val="auto"/>
          <w:sz w:val="22"/>
          <w:szCs w:val="22"/>
        </w:rPr>
      </w:pPr>
      <w:r>
        <w:t xml:space="preserve">    5.1</w:t>
      </w:r>
      <w:hyperlink w:anchor="_Toc510449383" w:history="1">
        <w:r>
          <w:rPr>
            <w:rFonts w:asciiTheme="minorHAnsi" w:eastAsiaTheme="minorEastAsia" w:hAnsiTheme="minorHAnsi" w:cstheme="minorBidi"/>
            <w:caps w:val="0"/>
            <w:noProof/>
            <w:color w:val="auto"/>
            <w:sz w:val="22"/>
            <w:szCs w:val="22"/>
          </w:rPr>
          <w:t xml:space="preserve">     </w:t>
        </w:r>
        <w:r>
          <w:rPr>
            <w:rStyle w:val="Hyperlink"/>
            <w:noProof/>
          </w:rPr>
          <w:t>bug severity definitions</w:t>
        </w:r>
        <w:r>
          <w:rPr>
            <w:noProof/>
            <w:webHidden/>
          </w:rPr>
          <w:tab/>
        </w:r>
        <w:r>
          <w:rPr>
            <w:noProof/>
            <w:webHidden/>
          </w:rPr>
          <w:fldChar w:fldCharType="begin"/>
        </w:r>
        <w:r>
          <w:rPr>
            <w:noProof/>
            <w:webHidden/>
          </w:rPr>
          <w:instrText xml:space="preserve"> PAGEREF _Toc510449383 \h </w:instrText>
        </w:r>
        <w:r>
          <w:rPr>
            <w:noProof/>
            <w:webHidden/>
          </w:rPr>
        </w:r>
        <w:r>
          <w:rPr>
            <w:noProof/>
            <w:webHidden/>
          </w:rPr>
          <w:fldChar w:fldCharType="separate"/>
        </w:r>
        <w:r>
          <w:rPr>
            <w:noProof/>
            <w:webHidden/>
          </w:rPr>
          <w:t>12</w:t>
        </w:r>
        <w:r>
          <w:rPr>
            <w:noProof/>
            <w:webHidden/>
          </w:rPr>
          <w:fldChar w:fldCharType="end"/>
        </w:r>
      </w:hyperlink>
    </w:p>
    <w:p w14:paraId="0003C356" w14:textId="77777777" w:rsidR="00AB3B15" w:rsidRPr="00AB3B15" w:rsidRDefault="00AB3B15" w:rsidP="00AB3B15">
      <w:pPr>
        <w:pStyle w:val="BodyText"/>
        <w:rPr>
          <w:rFonts w:eastAsiaTheme="minorEastAsia"/>
        </w:rPr>
      </w:pPr>
    </w:p>
    <w:p w14:paraId="4B14758F" w14:textId="0345DEBB" w:rsidR="00AB609D" w:rsidRDefault="00973CF5" w:rsidP="00AB3B15">
      <w:pPr>
        <w:pStyle w:val="TOC1"/>
        <w:tabs>
          <w:tab w:val="left" w:pos="400"/>
          <w:tab w:val="right" w:leader="dot" w:pos="9347"/>
        </w:tabs>
      </w:pPr>
      <w:r>
        <w:fldChar w:fldCharType="end"/>
      </w:r>
      <w:r w:rsidR="00222DC3" w:rsidRPr="00923DCB">
        <w:br w:type="page"/>
      </w:r>
      <w:bookmarkEnd w:id="0"/>
      <w:bookmarkEnd w:id="1"/>
      <w:bookmarkEnd w:id="2"/>
      <w:bookmarkEnd w:id="3"/>
    </w:p>
    <w:p w14:paraId="46134C42" w14:textId="42F18DE0" w:rsidR="00B54B06" w:rsidRDefault="00B54B06" w:rsidP="004E7B99">
      <w:pPr>
        <w:pStyle w:val="Heading1"/>
        <w:numPr>
          <w:ilvl w:val="0"/>
          <w:numId w:val="22"/>
        </w:numPr>
      </w:pPr>
      <w:bookmarkStart w:id="4" w:name="_Toc480232720"/>
      <w:bookmarkStart w:id="5" w:name="_Toc501035296"/>
      <w:bookmarkStart w:id="6" w:name="_Toc505001707"/>
      <w:bookmarkStart w:id="7" w:name="_Toc480232721"/>
      <w:bookmarkStart w:id="8" w:name="_Toc501035297"/>
      <w:bookmarkStart w:id="9" w:name="_Toc505001708"/>
      <w:bookmarkStart w:id="10" w:name="_Toc225841792"/>
      <w:bookmarkStart w:id="11" w:name="_Toc225852861"/>
      <w:bookmarkStart w:id="12" w:name="_Toc225841793"/>
      <w:bookmarkStart w:id="13" w:name="_Toc225852862"/>
      <w:bookmarkStart w:id="14" w:name="_Toc225841795"/>
      <w:bookmarkStart w:id="15" w:name="_Toc225852864"/>
      <w:bookmarkStart w:id="16" w:name="_Product_Size_Estimation"/>
      <w:bookmarkStart w:id="17" w:name="_Toc510449364"/>
      <w:bookmarkStart w:id="18" w:name="_Ref50872865"/>
      <w:bookmarkStart w:id="19" w:name="_Toc51236963"/>
      <w:bookmarkStart w:id="20" w:name="_Toc94333307"/>
      <w:bookmarkStart w:id="21" w:name="_Toc115147505"/>
      <w:bookmarkEnd w:id="4"/>
      <w:bookmarkEnd w:id="5"/>
      <w:bookmarkEnd w:id="6"/>
      <w:bookmarkEnd w:id="7"/>
      <w:bookmarkEnd w:id="8"/>
      <w:bookmarkEnd w:id="9"/>
      <w:bookmarkEnd w:id="10"/>
      <w:bookmarkEnd w:id="11"/>
      <w:bookmarkEnd w:id="12"/>
      <w:bookmarkEnd w:id="13"/>
      <w:bookmarkEnd w:id="14"/>
      <w:bookmarkEnd w:id="15"/>
      <w:bookmarkEnd w:id="16"/>
      <w:r w:rsidRPr="00923DCB">
        <w:lastRenderedPageBreak/>
        <w:t>Test Strategy</w:t>
      </w:r>
      <w:bookmarkEnd w:id="17"/>
    </w:p>
    <w:p w14:paraId="2AF640E8" w14:textId="1133A46B" w:rsidR="00D003C2" w:rsidRPr="00880EBB" w:rsidRDefault="00D003C2" w:rsidP="00D003C2">
      <w:pPr>
        <w:pStyle w:val="BodyText"/>
        <w:rPr>
          <w:i/>
          <w:iCs/>
        </w:rPr>
      </w:pPr>
      <w:r w:rsidRPr="00880EBB">
        <w:rPr>
          <w:i/>
          <w:iCs/>
        </w:rPr>
      </w:r>
      <w:r w:rsidRPr="00880EBB">
        <w:rPr>
          <w:i/>
          <w:iCs/>
        </w:rPr>
      </w:r>
      <w:r w:rsidRPr="00880EBB">
        <w:rPr>
          <w:i/>
          <w:iCs/>
        </w:rPr>
      </w:r>
    </w:p>
    <w:p w14:paraId="34708B2F" w14:textId="12B5AB5D" w:rsidR="00DD1B1F" w:rsidRDefault="00DD1B1F" w:rsidP="7B8FB7D4">
      <w:pPr>
        <w:pStyle w:val="Heading1"/>
      </w:pPr>
      <w:bookmarkStart w:id="22" w:name="_Toc501035299"/>
      <w:bookmarkStart w:id="23" w:name="_Toc505001710"/>
      <w:bookmarkStart w:id="24" w:name="_Toc510449365"/>
      <w:bookmarkEnd w:id="22"/>
      <w:bookmarkEnd w:id="23"/>
      <w:r w:rsidRPr="00923DCB">
        <w:t>Test strategy Outline</w:t>
      </w:r>
      <w:bookmarkEnd w:id="24"/>
    </w:p>
    <w:p w14:paraId="5B666EE3" w14:textId="0095AA86" w:rsidR="00DD1B1F" w:rsidRPr="00880EBB" w:rsidRDefault="00880EBB" w:rsidP="009912B5">
      <w:pPr>
        <w:pStyle w:val="BodyText"/>
        <w:rPr>
          <w:i/>
          <w:iCs/>
        </w:rPr>
      </w:pPr>
      <w:r w:rsidRPr="00880EBB">
        <w:rPr>
          <w:i/>
          <w:iCs/>
        </w:rPr>
      </w:r>
      <w:r>
        <w:rPr>
          <w:i/>
          <w:iCs/>
        </w:rPr>
      </w:r>
      <w:r w:rsidRPr="00880EBB">
        <w:rPr>
          <w:i/>
          <w:iCs/>
        </w:rPr>
      </w:r>
      <w:r>
        <w:rPr>
          <w:i/>
          <w:iCs/>
        </w:rPr>
      </w:r>
      <w:r w:rsidRPr="00880EBB">
        <w:rPr>
          <w:i/>
          <w:iCs/>
        </w:rPr>
      </w:r>
    </w:p>
    <w:p w14:paraId="68797358" w14:textId="77777777" w:rsidR="00880EBB" w:rsidRDefault="00880EBB" w:rsidP="009912B5">
      <w:pPr>
        <w:pStyle w:val="BodyText"/>
      </w:pPr>
    </w:p>
    <w:tbl>
      <w:tblPr>
        <w:tblStyle w:val="TableEPAM"/>
        <w:tblW w:w="9634" w:type="dxa"/>
        <w:tblLook w:val="04A0" w:firstRow="1" w:lastRow="0" w:firstColumn="1" w:lastColumn="0" w:noHBand="0" w:noVBand="1"/>
      </w:tblPr>
      <w:tblGrid>
        <w:gridCol w:w="1980"/>
        <w:gridCol w:w="5035"/>
        <w:gridCol w:w="2619"/>
      </w:tblGrid>
      <w:tr w:rsidR="00DD1B1F" w14:paraId="71596FFA" w14:textId="77777777" w:rsidTr="00D00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3B8EB89" w14:textId="77777777" w:rsidR="00DD1B1F" w:rsidRPr="00BF6920" w:rsidRDefault="00DD1B1F" w:rsidP="00DD1B1F">
            <w:pPr>
              <w:pStyle w:val="BodyText"/>
            </w:pPr>
            <w:r w:rsidRPr="00BF6920">
              <w:t>Section</w:t>
            </w:r>
          </w:p>
        </w:tc>
        <w:tc>
          <w:tcPr>
            <w:tcW w:w="5035" w:type="dxa"/>
          </w:tcPr>
          <w:p w14:paraId="68309DEA" w14:textId="77777777" w:rsidR="00DD1B1F" w:rsidRPr="009912B5" w:rsidRDefault="00DD1B1F" w:rsidP="00DD1B1F">
            <w:pPr>
              <w:pStyle w:val="BodyText"/>
              <w:cnfStyle w:val="100000000000" w:firstRow="1" w:lastRow="0" w:firstColumn="0" w:lastColumn="0" w:oddVBand="0" w:evenVBand="0" w:oddHBand="0" w:evenHBand="0" w:firstRowFirstColumn="0" w:firstRowLastColumn="0" w:lastRowFirstColumn="0" w:lastRowLastColumn="0"/>
            </w:pPr>
            <w:r w:rsidRPr="009912B5">
              <w:t>Purpose</w:t>
            </w:r>
          </w:p>
        </w:tc>
        <w:tc>
          <w:tcPr>
            <w:tcW w:w="2619" w:type="dxa"/>
          </w:tcPr>
          <w:p w14:paraId="2C270E39" w14:textId="77777777" w:rsidR="00DD1B1F" w:rsidRPr="009912B5" w:rsidRDefault="00DD1B1F" w:rsidP="00DD1B1F">
            <w:pPr>
              <w:pStyle w:val="BodyText"/>
              <w:cnfStyle w:val="100000000000" w:firstRow="1" w:lastRow="0" w:firstColumn="0" w:lastColumn="0" w:oddVBand="0" w:evenVBand="0" w:oddHBand="0" w:evenHBand="0" w:firstRowFirstColumn="0" w:firstRowLastColumn="0" w:lastRowFirstColumn="0" w:lastRowLastColumn="0"/>
            </w:pPr>
            <w:r w:rsidRPr="009912B5">
              <w:t>Notes</w:t>
            </w:r>
          </w:p>
        </w:tc>
      </w:tr>
      <w:tr w:rsidR="0085099C" w14:paraId="55500500" w14:textId="77777777" w:rsidTr="00D00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F29D0C5" w14:textId="77777777" w:rsidR="0085099C" w:rsidRDefault="0085099C" w:rsidP="0085099C">
            <w:pPr>
              <w:pStyle w:val="BodyText"/>
            </w:pPr>
            <w:r>
              <w:rPr>
                <w:sz w:val="18"/>
              </w:rPr>
              <w:t>Scope of Testing</w:t>
            </w:r>
          </w:p>
          <w:p w14:paraId="01A029C5" w14:textId="77777777" w:rsidR="0085099C" w:rsidRDefault="0085099C" w:rsidP="0085099C">
            <w:pPr>
              <w:pStyle w:val="BodyText"/>
            </w:pPr>
            <w:r/>
          </w:p>
          <w:p w14:paraId="3508B39E" w14:textId="0BA1D706" w:rsidR="0085099C" w:rsidRDefault="00B10FD8" w:rsidP="0085099C">
            <w:pPr>
              <w:pStyle w:val="BodyText"/>
            </w:pPr>
            <w:r/>
            <w:r w:rsidR="0085099C"/>
          </w:p>
        </w:tc>
        <w:tc>
          <w:tcPr>
            <w:tcW w:w="5035" w:type="dxa"/>
          </w:tcPr>
          <w:p w14:paraId="08D7BAFD" w14:textId="46EBCBE8" w:rsidR="007374EC" w:rsidRPr="00977884" w:rsidRDefault="0085099C" w:rsidP="00977884">
            <w:pPr>
              <w:cnfStyle w:val="000000100000" w:firstRow="0" w:lastRow="0" w:firstColumn="0" w:lastColumn="0" w:oddVBand="0" w:evenVBand="0" w:oddHBand="1" w:evenHBand="0" w:firstRowFirstColumn="0" w:firstRowLastColumn="0" w:lastRowFirstColumn="0" w:lastRowLastColumn="0"/>
              <w:rPr>
                <w:b/>
                <w:color w:val="2E74B5" w:themeColor="accent1" w:themeShade="BF"/>
              </w:rPr>
            </w:pPr>
            <w:r w:rsidRPr="00977884">
              <w:rPr>
                <w:rFonts w:ascii="Trebuchet MS" w:hAnsi="Trebuchet MS"/>
                <w:b/>
                <w:color w:val="2E74B5" w:themeColor="accent1" w:themeShade="BF"/>
                <w:sz w:val="18"/>
              </w:rPr>
              <w:t>Authentication Module (Login, Signup, Password Reset); Admin Platform — User &amp; Batch Management, Assessment Config &amp; Invite, Question Management (including AI generation), Email Notifications, Statistics; Team 1/Team 2 integration contract APIs: /assessments/{id}/config, /questions/{id}, /assessments/{id}/testcases, /results/*, WebSocket RUN/OUTPUT/DONE.</w:t>
            </w:r>
          </w:p>
          <w:p w14:paraId="30C757BD" w14:textId="49B0232D" w:rsidR="0085099C" w:rsidRDefault="0085099C" w:rsidP="0085099C">
            <w:pPr>
              <w:pStyle w:val="BodyText"/>
              <w:numPr>
                <w:ilvl w:val="0"/>
                <w:numId w:val="30"/>
              </w:numPr>
              <w:spacing w:before="0"/>
              <w:cnfStyle w:val="000000100000" w:firstRow="0" w:lastRow="0" w:firstColumn="0" w:lastColumn="0" w:oddVBand="0" w:evenVBand="0" w:oddHBand="1" w:evenHBand="0" w:firstRowFirstColumn="0" w:firstRowLastColumn="0" w:lastRowFirstColumn="0" w:lastRowLastColumn="0"/>
              <w:rPr>
                <w:color w:val="auto"/>
              </w:rPr>
            </w:pPr>
            <w:r/>
          </w:p>
          <w:p w14:paraId="3F3C2CED" w14:textId="77777777" w:rsidR="00977884" w:rsidRPr="0085099C" w:rsidRDefault="00977884" w:rsidP="00977884">
            <w:pPr>
              <w:pStyle w:val="BodyText"/>
              <w:spacing w:before="0"/>
              <w:ind w:left="360"/>
              <w:cnfStyle w:val="000000100000" w:firstRow="0" w:lastRow="0" w:firstColumn="0" w:lastColumn="0" w:oddVBand="0" w:evenVBand="0" w:oddHBand="1" w:evenHBand="0" w:firstRowFirstColumn="0" w:firstRowLastColumn="0" w:lastRowFirstColumn="0" w:lastRowLastColumn="0"/>
              <w:rPr>
                <w:color w:val="auto"/>
              </w:rPr>
            </w:pPr>
            <w:r/>
          </w:p>
          <w:p w14:paraId="7D03C92D" w14:textId="1549AFD9" w:rsidR="007374EC" w:rsidRPr="00977884" w:rsidRDefault="0085099C" w:rsidP="0085099C">
            <w:pPr>
              <w:cnfStyle w:val="000000100000" w:firstRow="0" w:lastRow="0" w:firstColumn="0" w:lastColumn="0" w:oddVBand="0" w:evenVBand="0" w:oddHBand="1" w:evenHBand="0" w:firstRowFirstColumn="0" w:firstRowLastColumn="0" w:lastRowFirstColumn="0" w:lastRowLastColumn="0"/>
              <w:rPr>
                <w:b/>
                <w:color w:val="2E74B5" w:themeColor="accent1" w:themeShade="BF"/>
              </w:rPr>
            </w:pPr>
            <w:r w:rsidRPr="00977884">
              <w:rPr>
                <w:rFonts w:ascii="Trebuchet MS" w:hAnsi="Trebuchet MS"/>
                <w:b/>
                <w:color w:val="2E74B5" w:themeColor="accent1" w:themeShade="BF"/>
              </w:rPr>
            </w:r>
          </w:p>
          <w:p w14:paraId="1651855C" w14:textId="4FD301A5" w:rsidR="0085099C" w:rsidRPr="00977884" w:rsidRDefault="0085099C" w:rsidP="00977884">
            <w:pPr>
              <w:pStyle w:val="BodyText"/>
              <w:numPr>
                <w:ilvl w:val="0"/>
                <w:numId w:val="30"/>
              </w:numPr>
              <w:spacing w:before="0"/>
              <w:cnfStyle w:val="000000100000" w:firstRow="0" w:lastRow="0" w:firstColumn="0" w:lastColumn="0" w:oddVBand="0" w:evenVBand="0" w:oddHBand="1" w:evenHBand="0" w:firstRowFirstColumn="0" w:firstRowLastColumn="0" w:lastRowFirstColumn="0" w:lastRowLastColumn="0"/>
              <w:rPr>
                <w:color w:val="auto"/>
              </w:rPr>
            </w:pPr>
            <w:r/>
          </w:p>
          <w:p w14:paraId="6810C182" w14:textId="73E885CF" w:rsidR="0085099C" w:rsidRPr="00D003C2" w:rsidRDefault="0085099C" w:rsidP="00D003C2">
            <w:pPr>
              <w:pStyle w:val="BodyText"/>
              <w:spacing w:before="0"/>
              <w:cnfStyle w:val="000000100000" w:firstRow="0" w:lastRow="0" w:firstColumn="0" w:lastColumn="0" w:oddVBand="0" w:evenVBand="0" w:oddHBand="1" w:evenHBand="0" w:firstRowFirstColumn="0" w:firstRowLastColumn="0" w:lastRowFirstColumn="0" w:lastRowLastColumn="0"/>
              <w:rPr>
                <w:color w:val="auto"/>
              </w:rPr>
            </w:pPr>
            <w:r/>
          </w:p>
        </w:tc>
        <w:tc>
          <w:tcPr>
            <w:tcW w:w="2619" w:type="dxa"/>
          </w:tcPr>
          <w:p w14:paraId="65DC73B6" w14:textId="15F390BA" w:rsidR="0085099C" w:rsidRPr="00D003C2" w:rsidRDefault="00D003C2" w:rsidP="0085099C">
            <w:pPr>
              <w:pStyle w:val="BodyText"/>
              <w:cnfStyle w:val="000000100000" w:firstRow="0" w:lastRow="0" w:firstColumn="0" w:lastColumn="0" w:oddVBand="0" w:evenVBand="0" w:oddHBand="1" w:evenHBand="0" w:firstRowFirstColumn="0" w:firstRowLastColumn="0" w:lastRowFirstColumn="0" w:lastRowLastColumn="0"/>
              <w:rPr>
                <w:lang w:val="en-US"/>
              </w:rPr>
            </w:pPr>
            <w:r>
              <w:rPr>
                <w:sz w:val="18"/>
                <w:lang w:val="en-US"/>
              </w:rPr>
              <w:t>Team B (Candidate Platform) full scope + Shared Authentication Module. Team A (Admin Platform) out of scope except integration contract endpoints consumed by Team B.</w:t>
            </w:r>
          </w:p>
        </w:tc>
      </w:tr>
      <w:tr w:rsidR="0085099C" w14:paraId="752EA805" w14:textId="77777777" w:rsidTr="00D00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A722421" w14:textId="5B4B109F" w:rsidR="0085099C" w:rsidRPr="00982E3D" w:rsidRDefault="0085099C" w:rsidP="0085099C">
            <w:pPr>
              <w:pStyle w:val="BodyText"/>
              <w:rPr>
                <w:lang w:val="ru-RU"/>
              </w:rPr>
            </w:pPr>
            <w:r>
              <w:rPr>
                <w:sz w:val="18"/>
              </w:rPr>
              <w:t>Out of Scope</w:t>
            </w:r>
            <w:r w:rsidR="007B2B27"/>
          </w:p>
          <w:p w14:paraId="29BC0D19" w14:textId="77777777" w:rsidR="0085099C" w:rsidRDefault="0085099C" w:rsidP="0085099C">
            <w:pPr>
              <w:pStyle w:val="BodyText"/>
            </w:pPr>
            <w:r/>
          </w:p>
        </w:tc>
        <w:tc>
          <w:tcPr>
            <w:tcW w:w="5035" w:type="dxa"/>
          </w:tcPr>
          <w:p w14:paraId="2E4F4243" w14:textId="1B58363B" w:rsidR="0085099C" w:rsidRPr="00D003C2" w:rsidRDefault="00D003C2" w:rsidP="00D003C2">
            <w:pPr>
              <w:pStyle w:val="ListBullet"/>
              <w:numPr>
                <w:ilvl w:val="0"/>
                <w:numId w:val="0"/>
              </w:numPr>
              <w:jc w:val="both"/>
              <w:cnfStyle w:val="000000010000" w:firstRow="0" w:lastRow="0" w:firstColumn="0" w:lastColumn="0" w:oddVBand="0" w:evenVBand="0" w:oddHBand="0" w:evenHBand="1" w:firstRowFirstColumn="0" w:firstRowLastColumn="0" w:lastRowFirstColumn="0" w:lastRowLastColumn="0"/>
              <w:rPr>
                <w:lang w:val="en-US"/>
              </w:rPr>
            </w:pPr>
            <w:r>
              <w:rPr>
                <w:sz w:val="18"/>
                <w:lang w:val="en-US"/>
              </w:rPr>
              <w:t>Candidate Platform (Team 2) internal features (B-E1 to B-E5) except where they form integration contract endpoints consumed by Team 1. Performance and load testing. Team 2 internal API implementations.</w:t>
            </w:r>
          </w:p>
        </w:tc>
        <w:tc>
          <w:tcPr>
            <w:tcW w:w="2619" w:type="dxa"/>
          </w:tcPr>
          <w:p w14:paraId="31ADD770" w14:textId="15EC5437" w:rsidR="0085099C" w:rsidRDefault="00D003C2" w:rsidP="0085099C">
            <w:pPr>
              <w:pStyle w:val="BodyText"/>
              <w:cnfStyle w:val="000000010000" w:firstRow="0" w:lastRow="0" w:firstColumn="0" w:lastColumn="0" w:oddVBand="0" w:evenVBand="0" w:oddHBand="0" w:evenHBand="1" w:firstRowFirstColumn="0" w:firstRowLastColumn="0" w:lastRowFirstColumn="0" w:lastRowLastColumn="0"/>
            </w:pPr>
            <w:r>
              <w:rPr>
                <w:sz w:val="18"/>
                <w:lang w:val="en-US"/>
              </w:rPr>
              <w:t>Team A admin dashboard internals, question generation AI, batch management UI, and email delivery infrastructure. Performance/load testing is out of scope for this cycle.</w:t>
            </w:r>
          </w:p>
        </w:tc>
      </w:tr>
      <w:tr w:rsidR="0085099C" w14:paraId="146F06E7" w14:textId="77777777" w:rsidTr="00D00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7459779" w14:textId="77777777" w:rsidR="0085099C" w:rsidRPr="00440E24" w:rsidRDefault="0085099C" w:rsidP="0085099C">
            <w:pPr>
              <w:pStyle w:val="BodyText"/>
              <w:rPr>
                <w:color w:val="auto"/>
              </w:rPr>
            </w:pPr>
            <w:r w:rsidRPr="00440E24">
              <w:rPr>
                <w:color w:val="auto"/>
                <w:sz w:val="18"/>
              </w:rPr>
              <w:t>Test Design Techniques</w:t>
            </w:r>
          </w:p>
          <w:p w14:paraId="03D0BFA6" w14:textId="77777777" w:rsidR="0085099C" w:rsidRPr="009F59FC" w:rsidRDefault="0085099C" w:rsidP="0085099C">
            <w:pPr>
              <w:pStyle w:val="BodyText"/>
              <w:rPr>
                <w:color w:val="FF0000"/>
              </w:rPr>
            </w:pPr>
            <w:r w:rsidRPr="00440E24">
              <w:rPr>
                <w:color w:val="auto"/>
              </w:rPr>
            </w:r>
          </w:p>
        </w:tc>
        <w:tc>
          <w:tcPr>
            <w:tcW w:w="5035" w:type="dxa"/>
          </w:tcPr>
          <w:p w14:paraId="7A54E9BD" w14:textId="52428385" w:rsidR="0085099C" w:rsidRPr="00440E24" w:rsidRDefault="0085099C" w:rsidP="0085099C">
            <w:pPr>
              <w:pStyle w:val="BodyText"/>
              <w:cnfStyle w:val="000000100000" w:firstRow="0" w:lastRow="0" w:firstColumn="0" w:lastColumn="0" w:oddVBand="0" w:evenVBand="0" w:oddHBand="1" w:evenHBand="0" w:firstRowFirstColumn="0" w:firstRowLastColumn="0" w:lastRowFirstColumn="0" w:lastRowLastColumn="0"/>
              <w:rPr>
                <w:b/>
                <w:color w:val="2E74B5" w:themeColor="accent1" w:themeShade="BF"/>
              </w:rPr>
            </w:pPr>
            <w:r w:rsidRPr="00440E24">
              <w:rPr>
                <w:b/>
                <w:color w:val="2E74B5" w:themeColor="accent1" w:themeShade="BF"/>
                <w:sz w:val="18"/>
              </w:rPr>
              <w:t>Equivalence Partitioning (EP) and Boundary Value Analysis (BVA) applied to all constrained input fields. Decision Tables for multi-condition logic (RBAC, role assignment, access control). State Transition for session and assessment lifecycles. Error Guessing for security, injection, and edge cases. Pairwise testing for browser/OS combinations.</w:t>
            </w:r>
            <w:r w:rsidR="00440E24" w:rsidRPr="00440E24">
              <w:rPr>
                <w:b/>
                <w:color w:val="2E74B5" w:themeColor="accent1" w:themeShade="BF"/>
              </w:rPr>
            </w:r>
          </w:p>
          <w:p w14:paraId="239BCA3A" w14:textId="79604F20" w:rsidR="009C363A" w:rsidRPr="00440E24" w:rsidRDefault="009C363A" w:rsidP="00D003C2">
            <w:pPr>
              <w:pStyle w:val="TableBulletList0"/>
              <w:numPr>
                <w:ilvl w:val="0"/>
                <w:numId w:val="31"/>
              </w:numPr>
              <w:cnfStyle w:val="000000100000" w:firstRow="0" w:lastRow="0" w:firstColumn="0" w:lastColumn="0" w:oddVBand="0" w:evenVBand="0" w:oddHBand="1" w:evenHBand="0" w:firstRowFirstColumn="0" w:firstRowLastColumn="0" w:lastRowFirstColumn="0" w:lastRowLastColumn="0"/>
              <w:rPr>
                <w:color w:val="auto"/>
              </w:rPr>
            </w:pPr>
            <w:r/>
          </w:p>
        </w:tc>
        <w:tc>
          <w:tcPr>
            <w:tcW w:w="2619" w:type="dxa"/>
          </w:tcPr>
          <w:p w14:paraId="51ADD270" w14:textId="3E9A1039" w:rsidR="0085099C" w:rsidRPr="009F59FC" w:rsidRDefault="00D003C2" w:rsidP="0085099C">
            <w:pPr>
              <w:pStyle w:val="BodyText"/>
              <w:cnfStyle w:val="000000100000" w:firstRow="0" w:lastRow="0" w:firstColumn="0" w:lastColumn="0" w:oddVBand="0" w:evenVBand="0" w:oddHBand="1" w:evenHBand="0" w:firstRowFirstColumn="0" w:firstRowLastColumn="0" w:lastRowFirstColumn="0" w:lastRowLastColumn="0"/>
              <w:rPr>
                <w:color w:val="FF0000"/>
              </w:rPr>
            </w:pPr>
            <w:r>
              <w:rPr>
                <w:sz w:val="18"/>
                <w:lang w:val="en-US"/>
              </w:rPr>
              <w:t>EP and BVA applied to all input fields and constrained values. DT applied to multi-condition business rules. ST applied to session/assessment lifecycles. EG applied to security and edge cases. Pairwise for browser/OS combos.</w:t>
            </w:r>
          </w:p>
        </w:tc>
      </w:tr>
      <w:tr w:rsidR="0085099C" w14:paraId="0995F2CD" w14:textId="77777777" w:rsidTr="00D00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689B32" w14:textId="0F862083" w:rsidR="0085099C" w:rsidRPr="009F59FC" w:rsidRDefault="0085099C" w:rsidP="0085099C">
            <w:pPr>
              <w:pStyle w:val="BodyText"/>
              <w:rPr>
                <w:color w:val="FF0000"/>
              </w:rPr>
            </w:pPr>
            <w:r w:rsidRPr="00E71C9B">
              <w:rPr>
                <w:color w:val="auto"/>
                <w:sz w:val="18"/>
              </w:rPr>
              <w:t>Test Environments</w:t>
            </w:r>
          </w:p>
        </w:tc>
        <w:tc>
          <w:tcPr>
            <w:tcW w:w="5035" w:type="dxa"/>
          </w:tcPr>
          <w:p w14:paraId="02168763" w14:textId="5419DFAD" w:rsidR="0085099C" w:rsidRPr="009F59FC" w:rsidRDefault="0085099C" w:rsidP="00D003C2">
            <w:pPr>
              <w:pStyle w:val="BodyText"/>
              <w:jc w:val="both"/>
              <w:cnfStyle w:val="000000010000" w:firstRow="0" w:lastRow="0" w:firstColumn="0" w:lastColumn="0" w:oddVBand="0" w:evenVBand="0" w:oddHBand="0" w:evenHBand="1" w:firstRowFirstColumn="0" w:firstRowLastColumn="0" w:lastRowFirstColumn="0" w:lastRowLastColumn="0"/>
              <w:rPr>
                <w:color w:val="FF0000"/>
              </w:rPr>
            </w:pPr>
            <w:r>
              <w:rPr>
                <w:sz w:val="18"/>
              </w:rPr>
              <w:t>DEV: local Docker Compose for developer sanity checks. QA: shared staging environment with both Team 1 and Team 2 deployments for structured testing. Staging: regression and UAT testing. Environments provisioned with isolated Docker containers for execution engine. Production is not in scope.</w:t>
            </w:r>
          </w:p>
        </w:tc>
        <w:tc>
          <w:tcPr>
            <w:tcW w:w="2619" w:type="dxa"/>
          </w:tcPr>
          <w:p w14:paraId="3554999D" w14:textId="70A646E6" w:rsidR="0085099C" w:rsidRPr="009F59FC" w:rsidRDefault="00880EBB" w:rsidP="0085099C">
            <w:pPr>
              <w:pStyle w:val="BodyText"/>
              <w:cnfStyle w:val="000000010000" w:firstRow="0" w:lastRow="0" w:firstColumn="0" w:lastColumn="0" w:oddVBand="0" w:evenVBand="0" w:oddHBand="0" w:evenHBand="1" w:firstRowFirstColumn="0" w:firstRowLastColumn="0" w:lastRowFirstColumn="0" w:lastRowLastColumn="0"/>
              <w:rPr>
                <w:color w:val="FF0000"/>
              </w:rPr>
            </w:pPr>
            <w:r>
              <w:rPr>
                <w:sz w:val="18"/>
                <w:lang w:val="en-US"/>
              </w:rPr>
              <w:t>DEV environment for developer sanity checks. QA environment for structured testing. Staging environment for regression and UAT. Environments provisioned with isolated Docker containers for execution engine.</w:t>
            </w:r>
          </w:p>
        </w:tc>
      </w:tr>
      <w:tr w:rsidR="0085099C" w14:paraId="318CEBBF" w14:textId="77777777" w:rsidTr="00D00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905B58" w14:textId="77777777" w:rsidR="0085099C" w:rsidRDefault="0085099C" w:rsidP="0085099C">
            <w:pPr>
              <w:pStyle w:val="BodyText"/>
            </w:pPr>
            <w:r>
              <w:rPr>
                <w:sz w:val="18"/>
              </w:rPr>
              <w:t>Test Levels</w:t>
            </w:r>
          </w:p>
        </w:tc>
        <w:tc>
          <w:tcPr>
            <w:tcW w:w="5035" w:type="dxa"/>
          </w:tcPr>
          <w:p w14:paraId="0932DF5D" w14:textId="15686996" w:rsidR="0085099C" w:rsidRPr="000F0EFA" w:rsidRDefault="0085099C" w:rsidP="00D003C2">
            <w:pPr>
              <w:ind w:left="98"/>
              <w:jc w:val="both"/>
              <w:cnfStyle w:val="000000100000" w:firstRow="0" w:lastRow="0" w:firstColumn="0" w:lastColumn="0" w:oddVBand="0" w:evenVBand="0" w:oddHBand="1" w:evenHBand="0" w:firstRowFirstColumn="0" w:firstRowLastColumn="0" w:lastRowFirstColumn="0" w:lastRowLastColumn="0"/>
              <w:rPr>
                <w:color w:val="auto"/>
              </w:rPr>
            </w:pPr>
            <w:r>
              <w:rPr>
                <w:sz w:val="18"/>
              </w:rPr>
              <w:t>Smoke Test: 6 critical-path TCs executed on every new QA build. Critical Path Test: approx 25 TCs covering all business-critical flows including auth, user management, assessment lifecycle, and integration contracts. Extended Test: full TC suite including all edge cases, negative scenarios, and security scenarios.</w:t>
            </w:r>
          </w:p>
        </w:tc>
        <w:tc>
          <w:tcPr>
            <w:tcW w:w="2619" w:type="dxa"/>
          </w:tcPr>
          <w:p w14:paraId="159C8AFE" w14:textId="35FADF9D" w:rsidR="0085099C" w:rsidRDefault="00880EBB" w:rsidP="0085099C">
            <w:pPr>
              <w:pStyle w:val="BodyText"/>
              <w:cnfStyle w:val="000000100000" w:firstRow="0" w:lastRow="0" w:firstColumn="0" w:lastColumn="0" w:oddVBand="0" w:evenVBand="0" w:oddHBand="1" w:evenHBand="0" w:firstRowFirstColumn="0" w:firstRowLastColumn="0" w:lastRowFirstColumn="0" w:lastRowLastColumn="0"/>
            </w:pPr>
            <w:r>
              <w:rPr>
                <w:sz w:val="18"/>
                <w:lang w:val="en-US"/>
              </w:rPr>
              <w:t>Smoke (critical paths), Critical Path (business-critical flows), Extended (edge cases, negative, security). Each level references specific TC ID ranges.</w:t>
            </w:r>
          </w:p>
        </w:tc>
      </w:tr>
      <w:tr w:rsidR="0085099C" w14:paraId="64D325AF" w14:textId="77777777" w:rsidTr="00D00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63CBE14" w14:textId="77777777" w:rsidR="0085099C" w:rsidRDefault="0085099C" w:rsidP="0085099C">
            <w:pPr>
              <w:pStyle w:val="BodyText"/>
            </w:pPr>
            <w:r>
              <w:rPr>
                <w:sz w:val="18"/>
              </w:rPr>
              <w:t>Entry and Exit Criteria</w:t>
            </w:r>
          </w:p>
        </w:tc>
        <w:tc>
          <w:tcPr>
            <w:tcW w:w="5035" w:type="dxa"/>
          </w:tcPr>
          <w:p w14:paraId="12D5E5C9" w14:textId="7347377A" w:rsidR="0085099C" w:rsidRDefault="0085099C" w:rsidP="002D52E4">
            <w:pPr>
              <w:pStyle w:val="TableBulletList0"/>
              <w:numPr>
                <w:ilvl w:val="0"/>
                <w:numId w:val="0"/>
              </w:numPr>
              <w:jc w:val="both"/>
              <w:cnfStyle w:val="000000010000" w:firstRow="0" w:lastRow="0" w:firstColumn="0" w:lastColumn="0" w:oddVBand="0" w:evenVBand="0" w:oddHBand="0" w:evenHBand="1" w:firstRowFirstColumn="0" w:firstRowLastColumn="0" w:lastRowFirstColumn="0" w:lastRowLastColumn="0"/>
            </w:pPr>
            <w:r>
              <w:rPr>
                <w:sz w:val="18"/>
              </w:rPr>
              <w:t>Entry: stable build deployed to QA environment, API contracts verified with mock data, smoke test passing with no Critical failures. Exit: all Critical and High priority TCs executed, 0 open Critical defects, 0 open Major defects blocking release, integration contract tests fully passing.</w:t>
            </w:r>
          </w:p>
        </w:tc>
        <w:tc>
          <w:tcPr>
            <w:tcW w:w="2619" w:type="dxa"/>
            <w:vAlign w:val="top"/>
          </w:tcPr>
          <w:p w14:paraId="32DD09F1" w14:textId="74615FD3" w:rsidR="0085099C" w:rsidRPr="00B051C4" w:rsidRDefault="00880EBB" w:rsidP="0085099C">
            <w:pPr>
              <w:pStyle w:val="BodyText"/>
              <w:cnfStyle w:val="000000010000" w:firstRow="0" w:lastRow="0" w:firstColumn="0" w:lastColumn="0" w:oddVBand="0" w:evenVBand="0" w:oddHBand="0" w:evenHBand="1" w:firstRowFirstColumn="0" w:firstRowLastColumn="0" w:lastRowFirstColumn="0" w:lastRowLastColumn="0"/>
            </w:pPr>
            <w:r>
              <w:rPr>
                <w:sz w:val="18"/>
                <w:lang w:val="en-US"/>
              </w:rPr>
              <w:t>Entry: stable build deployed to QA; API contracts verified. Exit: all Critical/High priority TCs executed; 0 open Critical defects; 0 open Major defects blocking release.</w:t>
            </w:r>
          </w:p>
        </w:tc>
      </w:tr>
      <w:tr w:rsidR="0085099C" w14:paraId="48A90800" w14:textId="77777777" w:rsidTr="00D00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59A130" w14:textId="265694F6" w:rsidR="0085099C" w:rsidRDefault="0085099C" w:rsidP="0085099C">
            <w:pPr>
              <w:pStyle w:val="BodyText"/>
            </w:pPr>
            <w:r>
              <w:rPr>
                <w:sz w:val="18"/>
              </w:rPr>
              <w:t>Defect Management</w:t>
            </w:r>
          </w:p>
        </w:tc>
        <w:tc>
          <w:tcPr>
            <w:tcW w:w="5035" w:type="dxa"/>
          </w:tcPr>
          <w:p w14:paraId="53AF301A" w14:textId="07A8120A" w:rsidR="0085099C" w:rsidRDefault="0085099C" w:rsidP="00D003C2">
            <w:pPr>
              <w:ind w:left="98"/>
              <w:jc w:val="both"/>
              <w:cnfStyle w:val="000000100000" w:firstRow="0" w:lastRow="0" w:firstColumn="0" w:lastColumn="0" w:oddVBand="0" w:evenVBand="0" w:oddHBand="1" w:evenHBand="0" w:firstRowFirstColumn="0" w:firstRowLastColumn="0" w:lastRowFirstColumn="0" w:lastRowLastColumn="0"/>
            </w:pPr>
            <w:r>
              <w:rPr>
                <w:sz w:val="18"/>
              </w:rPr>
              <w:t>All defects logged in JIRA under project CODEVAL. Severity and priority assigned per Bug Severity Definitions in Section 5.1. Each defect linked to the failing TC ID(s) for traceability. Blocked defects escalated to Tech Lead within 24 hours. Defect metrics included in weekly test result reports.</w:t>
            </w:r>
          </w:p>
        </w:tc>
        <w:tc>
          <w:tcPr>
            <w:tcW w:w="2619" w:type="dxa"/>
          </w:tcPr>
          <w:p w14:paraId="02D536EE" w14:textId="56A62108" w:rsidR="0085099C" w:rsidRDefault="00880EBB" w:rsidP="0085099C">
            <w:pPr>
              <w:pStyle w:val="BodyText"/>
              <w:cnfStyle w:val="000000100000" w:firstRow="0" w:lastRow="0" w:firstColumn="0" w:lastColumn="0" w:oddVBand="0" w:evenVBand="0" w:oddHBand="1" w:evenHBand="0" w:firstRowFirstColumn="0" w:firstRowLastColumn="0" w:lastRowFirstColumn="0" w:lastRowLastColumn="0"/>
            </w:pPr>
            <w:r>
              <w:rPr>
                <w:sz w:val="18"/>
                <w:lang w:val="en-US"/>
              </w:rPr>
              <w:t>All defects logged in JIRA under project CODEVAL. Severity and priority assigned per definitions. Defects linked to failing TC IDs for traceability.</w:t>
            </w:r>
          </w:p>
        </w:tc>
      </w:tr>
      <w:tr w:rsidR="0085099C" w14:paraId="6B6FAE9C" w14:textId="77777777" w:rsidTr="00D003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FA9A712" w14:textId="77777777" w:rsidR="0085099C" w:rsidRDefault="0085099C" w:rsidP="0085099C">
            <w:pPr>
              <w:pStyle w:val="BodyText"/>
            </w:pPr>
            <w:r>
              <w:rPr>
                <w:sz w:val="18"/>
              </w:rPr>
              <w:t>Traceability</w:t>
            </w:r>
          </w:p>
        </w:tc>
        <w:tc>
          <w:tcPr>
            <w:tcW w:w="5035" w:type="dxa"/>
          </w:tcPr>
          <w:p w14:paraId="1DD30228" w14:textId="19FFD07F" w:rsidR="0085099C" w:rsidRDefault="0085099C" w:rsidP="00D003C2">
            <w:pPr>
              <w:pStyle w:val="BodyText"/>
              <w:ind w:left="360"/>
              <w:cnfStyle w:val="000000010000" w:firstRow="0" w:lastRow="0" w:firstColumn="0" w:lastColumn="0" w:oddVBand="0" w:evenVBand="0" w:oddHBand="0" w:evenHBand="1" w:firstRowFirstColumn="0" w:firstRowLastColumn="0" w:lastRowFirstColumn="0" w:lastRowLastColumn="0"/>
            </w:pPr>
            <w:r>
              <w:rPr>
                <w:sz w:val="18"/>
              </w:rPr>
              <w:t>Full traceability matrix maintained: each Acceptance Criterion in the epics mapped to one or more TC IDs. Coverage gaps identified and reported in weekly QA status reports. Traceability updated after every new TC added or requirement change.</w:t>
            </w:r>
          </w:p>
        </w:tc>
        <w:tc>
          <w:tcPr>
            <w:tcW w:w="2619" w:type="dxa"/>
          </w:tcPr>
          <w:p w14:paraId="4306802A" w14:textId="3E4E01A7" w:rsidR="0085099C" w:rsidRDefault="00880EBB" w:rsidP="0085099C">
            <w:pPr>
              <w:pStyle w:val="BodyText"/>
              <w:cnfStyle w:val="000000010000" w:firstRow="0" w:lastRow="0" w:firstColumn="0" w:lastColumn="0" w:oddVBand="0" w:evenVBand="0" w:oddHBand="0" w:evenHBand="1" w:firstRowFirstColumn="0" w:firstRowLastColumn="0" w:lastRowFirstColumn="0" w:lastRowLastColumn="0"/>
            </w:pPr>
            <w:r>
              <w:rPr>
                <w:sz w:val="18"/>
                <w:lang w:val="en-US"/>
              </w:rPr>
              <w:t>Full traceability matrix maintained: each Acceptance Criterion mapped to one or more TC IDs. Gaps reported weekly.</w:t>
            </w:r>
          </w:p>
        </w:tc>
      </w:tr>
      <w:tr w:rsidR="0085099C" w14:paraId="0F6D8163" w14:textId="77777777" w:rsidTr="00D00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15440" w14:textId="77777777" w:rsidR="0085099C" w:rsidRDefault="0085099C" w:rsidP="0085099C">
            <w:pPr>
              <w:pStyle w:val="BodyText"/>
            </w:pPr>
            <w:r>
              <w:rPr>
                <w:sz w:val="18"/>
              </w:rPr>
              <w:t>Risks and Mitigations</w:t>
            </w:r>
          </w:p>
        </w:tc>
        <w:tc>
          <w:tcPr>
            <w:tcW w:w="5035" w:type="dxa"/>
          </w:tcPr>
          <w:p w14:paraId="72CB5AEC" w14:textId="038EC6BA" w:rsidR="0085099C" w:rsidRPr="00D003C2" w:rsidRDefault="0085099C" w:rsidP="0085099C">
            <w:pPr>
              <w:pStyle w:val="BodyText"/>
              <w:cnfStyle w:val="000000100000" w:firstRow="0" w:lastRow="0" w:firstColumn="0" w:lastColumn="0" w:oddVBand="0" w:evenVBand="0" w:oddHBand="1" w:evenHBand="0" w:firstRowFirstColumn="0" w:firstRowLastColumn="0" w:lastRowFirstColumn="0" w:lastRowLastColumn="0"/>
              <w:rPr>
                <w:lang w:val="en-US"/>
              </w:rPr>
            </w:pPr>
            <w:r>
              <w:rPr>
                <w:sz w:val="18"/>
              </w:rPr>
              <w:t>Identified risks: WebSocket execution engine instability (High) — mitigation: mock execution engine for functional testing; Redis session invalidation timing sensitivity (Medium) — mitigation: clock-sync verification step in environment setup; LLM availability for AI question generation (Medium) — mitigation: static question dataset used as fallback. Full risk details in Test Plan Risk Assessment table.</w:t>
            </w:r>
          </w:p>
        </w:tc>
        <w:tc>
          <w:tcPr>
            <w:tcW w:w="2619" w:type="dxa"/>
          </w:tcPr>
          <w:p w14:paraId="7E6BFA47" w14:textId="51A24406" w:rsidR="0085099C" w:rsidRDefault="00880EBB" w:rsidP="0085099C">
            <w:pPr>
              <w:pStyle w:val="BodyText"/>
              <w:cnfStyle w:val="000000100000" w:firstRow="0" w:lastRow="0" w:firstColumn="0" w:lastColumn="0" w:oddVBand="0" w:evenVBand="0" w:oddHBand="1" w:evenHBand="0" w:firstRowFirstColumn="0" w:firstRowLastColumn="0" w:lastRowFirstColumn="0" w:lastRowLastColumn="0"/>
            </w:pPr>
            <w:r>
              <w:rPr>
                <w:sz w:val="18"/>
                <w:lang w:val="en-US"/>
              </w:rPr>
              <w:t>Key risks: WebSocket environment instability, container spin-up latency, Redis unavailability. Mitigations: mock execution engine for functional testing; Redis fallback logic verified separately.</w:t>
            </w:r>
          </w:p>
        </w:tc>
      </w:tr>
    </w:tbl>
    <w:p w14:paraId="518604C6" w14:textId="4F7F3A32" w:rsidR="000946B0" w:rsidRDefault="00AD74B6" w:rsidP="00923DCB">
      <w:pPr>
        <w:pStyle w:val="Heading1"/>
      </w:pPr>
      <w:bookmarkStart w:id="25" w:name="_Toc445297124"/>
      <w:bookmarkStart w:id="26" w:name="_Toc510449366"/>
      <w:bookmarkEnd w:id="25"/>
      <w:r w:rsidRPr="00923DCB">
        <w:t>Testing Types</w:t>
      </w:r>
      <w:bookmarkStart w:id="27" w:name="_Toc225841799"/>
      <w:bookmarkStart w:id="28" w:name="_Toc225852868"/>
      <w:bookmarkStart w:id="29" w:name="_Toc225841800"/>
      <w:bookmarkStart w:id="30" w:name="_Toc225852869"/>
      <w:bookmarkStart w:id="31" w:name="_Toc225841801"/>
      <w:bookmarkStart w:id="32" w:name="_Toc225852870"/>
      <w:bookmarkEnd w:id="18"/>
      <w:bookmarkEnd w:id="19"/>
      <w:bookmarkEnd w:id="20"/>
      <w:bookmarkEnd w:id="21"/>
      <w:bookmarkEnd w:id="26"/>
      <w:bookmarkEnd w:id="27"/>
      <w:bookmarkEnd w:id="28"/>
      <w:bookmarkEnd w:id="29"/>
      <w:bookmarkEnd w:id="30"/>
      <w:bookmarkEnd w:id="31"/>
      <w:bookmarkEnd w:id="32"/>
    </w:p>
    <w:p w14:paraId="64106783" w14:textId="19DC0930" w:rsidR="00880EBB" w:rsidRPr="00880EBB" w:rsidRDefault="00880EBB" w:rsidP="00880EBB">
      <w:pPr>
        <w:pStyle w:val="BodyText"/>
        <w:rPr>
          <w:i/>
          <w:iCs/>
        </w:rPr>
      </w:pPr>
      <w:r w:rsidRPr="00880EBB">
        <w:rPr>
          <w:i/>
          <w:iCs/>
        </w:rPr>
      </w:r>
      <w:r>
        <w:rPr>
          <w:i/>
          <w:iCs/>
        </w:rPr>
      </w:r>
      <w:r w:rsidRPr="00880EBB">
        <w:rPr>
          <w:i/>
          <w:iCs/>
        </w:rPr>
      </w:r>
    </w:p>
    <w:p w14:paraId="0DB28747" w14:textId="77777777" w:rsidR="000946B0" w:rsidRPr="003F63DB" w:rsidRDefault="000946B0" w:rsidP="005970F2">
      <w:pPr>
        <w:pStyle w:val="Heading2"/>
      </w:pPr>
      <w:bookmarkStart w:id="33" w:name="_Toc445297168"/>
      <w:bookmarkStart w:id="34" w:name="_Toc225841822"/>
      <w:bookmarkStart w:id="35" w:name="_Toc225852891"/>
      <w:bookmarkStart w:id="36" w:name="_Toc225841823"/>
      <w:bookmarkStart w:id="37" w:name="_Toc225852892"/>
      <w:bookmarkStart w:id="38" w:name="_Toc225841824"/>
      <w:bookmarkStart w:id="39" w:name="_Toc225852893"/>
      <w:bookmarkStart w:id="40" w:name="_Toc445297201"/>
      <w:bookmarkStart w:id="41" w:name="_Toc445297258"/>
      <w:bookmarkStart w:id="42" w:name="_Toc445297348"/>
      <w:bookmarkStart w:id="43" w:name="_Toc445297351"/>
      <w:bookmarkStart w:id="44" w:name="_Toc445297354"/>
      <w:bookmarkStart w:id="45" w:name="_Toc445297363"/>
      <w:bookmarkStart w:id="46" w:name="_Toc445297368"/>
      <w:bookmarkStart w:id="47" w:name="_Toc445297373"/>
      <w:bookmarkStart w:id="48" w:name="_Toc445297380"/>
      <w:bookmarkStart w:id="49" w:name="_Toc445297382"/>
      <w:bookmarkStart w:id="50" w:name="_Toc445297383"/>
      <w:bookmarkStart w:id="51" w:name="_Toc225841847"/>
      <w:bookmarkStart w:id="52" w:name="_Toc225852916"/>
      <w:bookmarkStart w:id="53" w:name="_Toc225841848"/>
      <w:bookmarkStart w:id="54" w:name="_Toc225852917"/>
      <w:bookmarkStart w:id="55" w:name="_Toc225841849"/>
      <w:bookmarkStart w:id="56" w:name="_Toc225852918"/>
      <w:bookmarkStart w:id="57" w:name="_Toc444871269"/>
      <w:bookmarkStart w:id="58" w:name="_Toc510449367"/>
      <w:bookmarkStart w:id="59" w:name="_Toc49840097"/>
      <w:bookmarkStart w:id="60" w:name="_Toc97981786"/>
      <w:bookmarkStart w:id="61" w:name="_Toc98940531"/>
      <w:bookmarkStart w:id="62" w:name="_Toc22291236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rsidRPr="003F63DB">
        <w:t>Requirements Testing</w:t>
      </w:r>
      <w:bookmarkEnd w:id="57"/>
      <w:bookmarkEnd w:id="58"/>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1970"/>
        <w:gridCol w:w="7359"/>
      </w:tblGrid>
      <w:tr w:rsidR="000946B0" w:rsidRPr="00DB0D18" w14:paraId="11B5BDEB" w14:textId="77777777" w:rsidTr="001C366C">
        <w:trPr>
          <w:trHeight w:val="670"/>
        </w:trPr>
        <w:tc>
          <w:tcPr>
            <w:tcW w:w="1056"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14FC5BFA" w14:textId="77777777" w:rsidR="000946B0" w:rsidRPr="008A4D41" w:rsidRDefault="000946B0" w:rsidP="000946B0">
            <w:pPr>
              <w:pStyle w:val="BodyText"/>
              <w:rPr>
                <w:sz w:val="18"/>
                <w:szCs w:val="18"/>
              </w:rPr>
            </w:pPr>
            <w:r>
              <w:rPr>
                <w:sz w:val="18"/>
                <w:szCs w:val="18"/>
              </w:rPr>
              <w:t>Test Objective(s)</w:t>
            </w:r>
          </w:p>
        </w:tc>
        <w:tc>
          <w:tcPr>
            <w:tcW w:w="3944"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1FEAE73C" w14:textId="40A76B5C" w:rsidR="000946B0" w:rsidRPr="00BB4974" w:rsidRDefault="00656826">
            <w:pPr>
              <w:pStyle w:val="TableBulletList0"/>
              <w:numPr>
                <w:ilvl w:val="0"/>
                <w:numId w:val="0"/>
              </w:numPr>
              <w:ind w:left="360" w:hanging="360"/>
              <w:rPr>
                <w:color w:val="FF0000"/>
              </w:rPr>
            </w:pPr>
            <w:r>
              <w:rPr>
                <w:sz w:val="18"/>
              </w:rPr>
              <w:t>Verify that all acceptance criteria from CodEval epics are complete, consistent, unambiguous, and testable. Identify gaps between stated ACs and implementation before coding begins.</w:t>
            </w:r>
            <w:r w:rsidR="000946B0" w:rsidRPr="00EB0A22"/>
          </w:p>
        </w:tc>
      </w:tr>
      <w:tr w:rsidR="000946B0" w:rsidRPr="00DB0D18" w14:paraId="4D4B306F" w14:textId="77777777" w:rsidTr="001C366C">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443A10A" w14:textId="77777777" w:rsidR="000946B0" w:rsidRPr="008A4D41" w:rsidRDefault="000946B0" w:rsidP="000946B0">
            <w:pPr>
              <w:pStyle w:val="BodyText"/>
              <w:rPr>
                <w:sz w:val="18"/>
                <w:szCs w:val="18"/>
              </w:rPr>
            </w:pPr>
            <w:r>
              <w:rPr>
                <w:sz w:val="18"/>
                <w:szCs w:val="18"/>
              </w:rPr>
              <w:t>Key Considerations</w:t>
            </w: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1A3062CE" w14:textId="3E98129E" w:rsidR="000946B0" w:rsidRPr="00454C2F" w:rsidRDefault="000946B0" w:rsidP="00ED0975">
            <w:pPr>
              <w:pStyle w:val="TableBulletList0"/>
              <w:numPr>
                <w:ilvl w:val="0"/>
                <w:numId w:val="0"/>
              </w:numPr>
              <w:ind w:left="360"/>
            </w:pPr>
            <w:r>
              <w:rPr>
                <w:sz w:val="18"/>
              </w:rPr>
              <w:t>Review all 17 user stories across Auth, Dashboard, Session, Code Editor, Submission, Results, and Integration epics. Flag any ACs that lack measurable expected outcomes. Verify that integration contracts (Day-1 APIs) are documented with request/response schemas.</w:t>
            </w:r>
          </w:p>
        </w:tc>
      </w:tr>
      <w:tr w:rsidR="000946B0" w:rsidRPr="00DB0D18" w14:paraId="16081629" w14:textId="77777777" w:rsidTr="001C366C">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88DFAA0" w14:textId="21879832" w:rsidR="000946B0" w:rsidRDefault="000946B0">
            <w:pPr>
              <w:pStyle w:val="BodyText"/>
              <w:rPr>
                <w:sz w:val="18"/>
                <w:szCs w:val="18"/>
              </w:rPr>
            </w:pPr>
            <w:r>
              <w:rPr>
                <w:sz w:val="18"/>
                <w:szCs w:val="18"/>
              </w:rPr>
              <w:t>To be defined at planning</w:t>
            </w: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55D2E0D4" w14:textId="59188AA5" w:rsidR="000946B0" w:rsidRDefault="000946B0" w:rsidP="00880EBB">
            <w:pPr>
              <w:pStyle w:val="TableBulletList0"/>
              <w:numPr>
                <w:ilvl w:val="0"/>
                <w:numId w:val="0"/>
              </w:numPr>
              <w:ind w:left="360"/>
            </w:pPr>
            <w:r>
              <w:rPr>
                <w:sz w:val="18"/>
              </w:rPr>
              <w:t>Requirements review sessions scheduled with Team A and Team B leads. Formal sign-off on AC completeness before sprint test execution begins.</w:t>
            </w:r>
          </w:p>
        </w:tc>
      </w:tr>
    </w:tbl>
    <w:p w14:paraId="57A6BCF0" w14:textId="0EEBEB57" w:rsidR="000946B0" w:rsidRDefault="000946B0" w:rsidP="000946B0">
      <w:pPr>
        <w:pStyle w:val="Heading2"/>
      </w:pPr>
      <w:bookmarkStart w:id="63" w:name="_Toc444871270"/>
      <w:bookmarkStart w:id="64" w:name="_Toc510449368"/>
      <w:r>
        <w:lastRenderedPageBreak/>
        <w:t>Feature Testing</w:t>
      </w:r>
      <w:bookmarkEnd w:id="63"/>
      <w:bookmarkEnd w:id="64"/>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1970"/>
        <w:gridCol w:w="7359"/>
      </w:tblGrid>
      <w:tr w:rsidR="000946B0" w:rsidRPr="00DB0D18" w14:paraId="31EFB58F" w14:textId="77777777" w:rsidTr="001C366C">
        <w:trPr>
          <w:trHeight w:val="670"/>
        </w:trPr>
        <w:tc>
          <w:tcPr>
            <w:tcW w:w="1056"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32AB2053" w14:textId="77777777" w:rsidR="000946B0" w:rsidRPr="008A4D41" w:rsidRDefault="000946B0" w:rsidP="000946B0">
            <w:pPr>
              <w:pStyle w:val="BodyText"/>
              <w:rPr>
                <w:sz w:val="18"/>
                <w:szCs w:val="18"/>
              </w:rPr>
            </w:pPr>
            <w:r>
              <w:rPr>
                <w:sz w:val="18"/>
                <w:szCs w:val="18"/>
              </w:rPr>
              <w:t>Test Objective(s)</w:t>
            </w:r>
          </w:p>
        </w:tc>
        <w:tc>
          <w:tcPr>
            <w:tcW w:w="3944"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6A03E186" w14:textId="77777777" w:rsidR="000946B0" w:rsidRPr="008A4D41" w:rsidRDefault="000946B0" w:rsidP="000946B0">
            <w:pPr>
              <w:pStyle w:val="BodyText"/>
              <w:rPr>
                <w:sz w:val="18"/>
                <w:szCs w:val="18"/>
              </w:rPr>
            </w:pPr>
            <w:r>
              <w:rPr>
                <w:sz w:val="18"/>
                <w:szCs w:val="18"/>
              </w:rPr>
              <w:t>Verify that every feature function operates according to its acceptance criteria under normal conditions. Ensure role-based access enforcement, data persistence, scoring accuracy, and API contract compliance.</w:t>
            </w:r>
          </w:p>
        </w:tc>
      </w:tr>
      <w:tr w:rsidR="000946B0" w:rsidRPr="00DB0D18" w14:paraId="12555C2C" w14:textId="77777777" w:rsidTr="001C366C">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54150DA8" w14:textId="77777777" w:rsidR="000946B0" w:rsidRPr="008A4D41" w:rsidRDefault="000946B0" w:rsidP="000946B0">
            <w:pPr>
              <w:pStyle w:val="BodyText"/>
              <w:rPr>
                <w:sz w:val="18"/>
                <w:szCs w:val="18"/>
              </w:rPr>
            </w:pPr>
            <w:r>
              <w:rPr>
                <w:sz w:val="18"/>
                <w:szCs w:val="18"/>
              </w:rPr>
              <w:t>Key Considerations</w:t>
            </w: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62953D16" w14:textId="01075D11" w:rsidR="002D0E72" w:rsidRPr="00C75232" w:rsidRDefault="002D0E72" w:rsidP="00880EBB">
            <w:pPr>
              <w:pStyle w:val="ListParagraph"/>
              <w:rPr>
                <w:rFonts w:ascii="Trebuchet MS" w:hAnsi="Trebuchet MS"/>
                <w:color w:val="464547"/>
                <w:sz w:val="18"/>
                <w:szCs w:val="18"/>
              </w:rPr>
            </w:pPr>
            <w:r>
              <w:rPr>
                <w:sz w:val="18"/>
              </w:rPr>
              <w:t>Feature testing spans: Authentication (login, signup, reset), User Dashboard, Assessment Session &amp; Timer, Code Editor (Monaco, split-pane, theme, autocomplete), WebSocket Run, Submit &amp; Scoring, Result Page, Assessment History, and Results API. Each story has minimum 3 test cases.</w:t>
            </w:r>
          </w:p>
        </w:tc>
      </w:tr>
      <w:tr w:rsidR="000946B0" w:rsidRPr="00DB0D18" w14:paraId="2264379C" w14:textId="77777777" w:rsidTr="001C366C">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FBDBC07" w14:textId="0326DABF" w:rsidR="000946B0" w:rsidRDefault="000946B0" w:rsidP="000946B0">
            <w:pPr>
              <w:pStyle w:val="BodyText"/>
              <w:rPr>
                <w:sz w:val="18"/>
                <w:szCs w:val="18"/>
              </w:rPr>
            </w:pPr>
            <w:r>
              <w:rPr>
                <w:sz w:val="18"/>
                <w:szCs w:val="18"/>
              </w:rPr>
              <w:t>To be defined at planning</w:t>
            </w: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6DB61516" w14:textId="62813565" w:rsidR="002D0E72" w:rsidRDefault="002D0E72" w:rsidP="00880EBB">
            <w:pPr>
              <w:pStyle w:val="TableBulletList0"/>
              <w:numPr>
                <w:ilvl w:val="0"/>
                <w:numId w:val="0"/>
              </w:numPr>
              <w:ind w:left="284"/>
            </w:pPr>
            <w:r>
              <w:rPr>
                <w:sz w:val="18"/>
              </w:rPr>
              <w:t>Test execution order: Auth first (prerequisite for all features), then Dashboard, Session, Editor, Submission, Results. Defect fix turnaround SLA: Critical=4h, Major=24h.</w:t>
            </w:r>
          </w:p>
          <w:p w14:paraId="5C401B4D" w14:textId="578A3F95" w:rsidR="002D0E72" w:rsidRPr="009912B5" w:rsidRDefault="002D0E72" w:rsidP="002D0E72">
            <w:pPr>
              <w:pStyle w:val="TableBulletList0"/>
              <w:numPr>
                <w:ilvl w:val="0"/>
                <w:numId w:val="0"/>
              </w:numPr>
              <w:ind w:left="284"/>
            </w:pPr>
          </w:p>
        </w:tc>
      </w:tr>
    </w:tbl>
    <w:p w14:paraId="5ACE7B30" w14:textId="2A5221C0" w:rsidR="000946B0" w:rsidRDefault="000946B0" w:rsidP="000946B0">
      <w:pPr>
        <w:pStyle w:val="Heading2"/>
      </w:pPr>
      <w:bookmarkStart w:id="65" w:name="_Toc444871271"/>
      <w:bookmarkStart w:id="66" w:name="_Toc510449369"/>
      <w:r>
        <w:t>Ad-hoc / exploratory testing</w:t>
      </w:r>
      <w:bookmarkEnd w:id="65"/>
      <w:bookmarkEnd w:id="66"/>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1970"/>
        <w:gridCol w:w="7359"/>
      </w:tblGrid>
      <w:tr w:rsidR="00287612" w:rsidRPr="008A4D41" w14:paraId="438BE438" w14:textId="77777777" w:rsidTr="00000C46">
        <w:trPr>
          <w:trHeight w:val="670"/>
        </w:trPr>
        <w:tc>
          <w:tcPr>
            <w:tcW w:w="1056"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2139C69A" w14:textId="77777777" w:rsidR="00287612" w:rsidRPr="00A47E0E" w:rsidRDefault="00287612" w:rsidP="00000C46">
            <w:pPr>
              <w:pStyle w:val="BodyText"/>
              <w:rPr>
                <w:color w:val="FF0000"/>
                <w:sz w:val="18"/>
                <w:szCs w:val="18"/>
              </w:rPr>
            </w:pPr>
            <w:r w:rsidRPr="0010517D">
              <w:rPr>
                <w:color w:val="auto"/>
                <w:sz w:val="18"/>
                <w:szCs w:val="18"/>
              </w:rPr>
              <w:t>Test Objective(s)</w:t>
            </w:r>
          </w:p>
        </w:tc>
        <w:tc>
          <w:tcPr>
            <w:tcW w:w="3944"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4084D92A" w14:textId="77777777" w:rsidR="00287612" w:rsidRPr="00A47E0E" w:rsidRDefault="00287612" w:rsidP="00000C46">
            <w:pPr>
              <w:pStyle w:val="BodyText"/>
              <w:rPr>
                <w:color w:val="FF0000"/>
                <w:sz w:val="18"/>
                <w:szCs w:val="18"/>
              </w:rPr>
            </w:pPr>
            <w:r w:rsidRPr="0010517D">
              <w:rPr>
                <w:color w:val="auto"/>
                <w:sz w:val="18"/>
                <w:szCs w:val="18"/>
              </w:rPr>
              <w:t>Explore the CodEval system to discover defects not covered by structured test cases, particularly in edge cases of the Monaco editor integration, WebSocket reconnection behavior, and timer synchronization.</w:t>
            </w:r>
          </w:p>
        </w:tc>
      </w:tr>
      <w:tr w:rsidR="00287612" w:rsidRPr="00454C2F" w14:paraId="33D5E921" w14:textId="77777777" w:rsidTr="00000C46">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8BF0884" w14:textId="77777777" w:rsidR="00287612" w:rsidRPr="004B5E50" w:rsidRDefault="00287612" w:rsidP="00000C46">
            <w:pPr>
              <w:pStyle w:val="BodyText"/>
              <w:rPr>
                <w:color w:val="auto"/>
                <w:sz w:val="18"/>
                <w:szCs w:val="18"/>
              </w:rPr>
            </w:pPr>
            <w:r w:rsidRPr="004B5E50">
              <w:rPr>
                <w:color w:val="auto"/>
                <w:sz w:val="18"/>
                <w:szCs w:val="18"/>
              </w:rPr>
              <w:t>Key Considerations</w:t>
            </w:r>
          </w:p>
          <w:p w14:paraId="03B6976F" w14:textId="77777777" w:rsidR="00287612" w:rsidRPr="00A47E0E" w:rsidRDefault="00287612" w:rsidP="00000C46">
            <w:pPr>
              <w:rPr>
                <w:color w:val="FF0000"/>
              </w:rPr>
            </w:pP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6382AFD" w14:textId="4532B796" w:rsidR="003A1FB8" w:rsidRPr="00A47E0E" w:rsidRDefault="003A1FB8" w:rsidP="00880EBB">
            <w:pPr>
              <w:pStyle w:val="TableBulletList0"/>
              <w:numPr>
                <w:ilvl w:val="0"/>
                <w:numId w:val="0"/>
              </w:numPr>
              <w:ind w:left="284"/>
            </w:pPr>
            <w:r>
              <w:rPr>
                <w:sz w:val="18"/>
              </w:rPr>
              <w:t>Ad-hoc sessions focused on: concurrent multi-user code execution, timer drift under network instability, unexpected Monaco editor behavior with large code files, and session state after browser cache clear.</w:t>
            </w:r>
          </w:p>
        </w:tc>
      </w:tr>
      <w:tr w:rsidR="00287612" w14:paraId="26A0717F" w14:textId="77777777" w:rsidTr="00000C46">
        <w:trPr>
          <w:trHeight w:val="670"/>
        </w:trPr>
        <w:tc>
          <w:tcPr>
            <w:tcW w:w="1056"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05D59D3" w14:textId="77777777" w:rsidR="00287612" w:rsidRPr="00A47E0E" w:rsidRDefault="00287612" w:rsidP="00000C46">
            <w:pPr>
              <w:pStyle w:val="BodyText"/>
              <w:rPr>
                <w:color w:val="FF0000"/>
                <w:sz w:val="18"/>
                <w:szCs w:val="18"/>
              </w:rPr>
            </w:pPr>
            <w:r w:rsidRPr="0010517D">
              <w:rPr>
                <w:color w:val="auto"/>
                <w:sz w:val="18"/>
                <w:szCs w:val="18"/>
              </w:rPr>
              <w:t>To be defined at planning</w:t>
            </w:r>
          </w:p>
        </w:tc>
        <w:tc>
          <w:tcPr>
            <w:tcW w:w="3944"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25DE17E" w14:textId="0AE54CEB" w:rsidR="00287612" w:rsidRPr="00A47E0E" w:rsidRDefault="00287612" w:rsidP="00880EBB">
            <w:pPr>
              <w:pStyle w:val="TableBulletList0"/>
              <w:numPr>
                <w:ilvl w:val="0"/>
                <w:numId w:val="0"/>
              </w:numPr>
              <w:ind w:left="360"/>
              <w:rPr>
                <w:color w:val="FF0000"/>
              </w:rPr>
            </w:pPr>
            <w:r>
              <w:rPr>
                <w:sz w:val="18"/>
              </w:rPr>
              <w:t>Ad-hoc sessions planned for end of each sprint. Findings logged as exploratory test charter results in JIRA.</w:t>
            </w:r>
          </w:p>
        </w:tc>
      </w:tr>
    </w:tbl>
    <w:p w14:paraId="2BE592B4" w14:textId="77777777" w:rsidR="00287612" w:rsidRPr="00287612" w:rsidRDefault="00287612" w:rsidP="00287612">
      <w:pPr>
        <w:pStyle w:val="BodyText"/>
      </w:pPr>
    </w:p>
    <w:p w14:paraId="590775C4" w14:textId="77777777" w:rsidR="000946B0" w:rsidRDefault="000946B0" w:rsidP="000946B0">
      <w:pPr>
        <w:pStyle w:val="Heading2"/>
      </w:pPr>
      <w:bookmarkStart w:id="67" w:name="_Toc444871273"/>
      <w:bookmarkStart w:id="68" w:name="_Toc510449371"/>
      <w:r>
        <w:t>User Interface (UI) Testing</w:t>
      </w:r>
      <w:bookmarkEnd w:id="67"/>
      <w:bookmarkEnd w:id="68"/>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054"/>
        <w:gridCol w:w="7275"/>
      </w:tblGrid>
      <w:tr w:rsidR="000946B0" w:rsidRPr="00DB0D18" w14:paraId="0D9EBC88" w14:textId="77777777" w:rsidTr="00442670">
        <w:trPr>
          <w:trHeight w:val="670"/>
        </w:trPr>
        <w:tc>
          <w:tcPr>
            <w:tcW w:w="1101"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0E3DB82C" w14:textId="77777777" w:rsidR="000946B0" w:rsidRPr="008A4D41" w:rsidRDefault="000946B0" w:rsidP="000946B0">
            <w:pPr>
              <w:pStyle w:val="BodyText"/>
              <w:rPr>
                <w:sz w:val="18"/>
                <w:szCs w:val="18"/>
              </w:rPr>
            </w:pPr>
            <w:r>
              <w:rPr>
                <w:sz w:val="18"/>
                <w:szCs w:val="18"/>
              </w:rPr>
              <w:t>Test Objective(s)</w:t>
            </w:r>
          </w:p>
        </w:tc>
        <w:tc>
          <w:tcPr>
            <w:tcW w:w="3899"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70CF2CE6" w14:textId="77777777" w:rsidR="000946B0" w:rsidRDefault="000946B0" w:rsidP="000946B0">
            <w:pPr>
              <w:pStyle w:val="BodyText"/>
              <w:rPr>
                <w:sz w:val="18"/>
                <w:szCs w:val="18"/>
              </w:rPr>
            </w:pPr>
            <w:r>
              <w:rPr>
                <w:sz w:val="18"/>
                <w:szCs w:val="18"/>
              </w:rPr>
              <w:t>Verify that the CodEval UI meets design specifications: responsive layout, correct badge colors for assessment statuses, editor split-pane resizability, timer visibility, attempts counter accuracy, and result page formatting.</w:t>
            </w:r>
          </w:p>
          <w:p w14:paraId="56FA673E" w14:textId="77777777" w:rsidR="000946B0" w:rsidRDefault="000946B0" w:rsidP="000946B0">
            <w:pPr>
              <w:pStyle w:val="BodyText"/>
              <w:rPr>
                <w:sz w:val="18"/>
                <w:szCs w:val="18"/>
              </w:rPr>
            </w:pPr>
            <w:r>
              <w:rPr>
                <w:sz w:val="18"/>
                <w:szCs w:val="18"/>
              </w:rPr>
            </w:r>
          </w:p>
          <w:p w14:paraId="3FBE9674" w14:textId="67B558A0" w:rsidR="000946B0" w:rsidRPr="008A4D41" w:rsidRDefault="000946B0" w:rsidP="00D26A2D">
            <w:pPr>
              <w:pStyle w:val="BodyText"/>
              <w:rPr>
                <w:sz w:val="18"/>
                <w:szCs w:val="18"/>
              </w:rPr>
            </w:pPr>
            <w:r>
              <w:rPr>
                <w:sz w:val="18"/>
                <w:szCs w:val="18"/>
              </w:rPr>
            </w:r>
          </w:p>
        </w:tc>
      </w:tr>
      <w:tr w:rsidR="000946B0" w:rsidRPr="00DB0D18" w14:paraId="4B115932" w14:textId="77777777" w:rsidTr="00442670">
        <w:trPr>
          <w:trHeight w:val="670"/>
        </w:trPr>
        <w:tc>
          <w:tcPr>
            <w:tcW w:w="1101"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DB35F76" w14:textId="77777777" w:rsidR="000946B0" w:rsidRPr="008A4D41" w:rsidRDefault="000946B0" w:rsidP="000946B0">
            <w:pPr>
              <w:pStyle w:val="BodyText"/>
              <w:rPr>
                <w:sz w:val="18"/>
                <w:szCs w:val="18"/>
              </w:rPr>
            </w:pPr>
            <w:r>
              <w:rPr>
                <w:sz w:val="18"/>
                <w:szCs w:val="18"/>
              </w:rPr>
              <w:t>Key Considerations</w:t>
            </w:r>
          </w:p>
        </w:tc>
        <w:tc>
          <w:tcPr>
            <w:tcW w:w="3899"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1FABC29" w14:textId="050185C6" w:rsidR="0023242F" w:rsidRPr="00454C2F" w:rsidRDefault="0023242F" w:rsidP="00880EBB">
            <w:pPr>
              <w:pStyle w:val="TableBulletList0"/>
              <w:numPr>
                <w:ilvl w:val="0"/>
                <w:numId w:val="0"/>
              </w:numPr>
              <w:ind w:left="360"/>
              <w:jc w:val="both"/>
            </w:pPr>
            <w:r>
              <w:rPr>
                <w:sz w:val="18"/>
              </w:rPr>
              <w:t>Key UI elements: Login/Signup/Reset pages, User Dashboard (cards, badge colors, list), Code Editor (split-pane, header timer, attempts counter, output panel), Result Page (score %, test case table with visible/hidden distinction), Profile page.</w:t>
            </w:r>
          </w:p>
        </w:tc>
      </w:tr>
      <w:tr w:rsidR="000946B0" w:rsidRPr="00DB0D18" w14:paraId="022592D3" w14:textId="77777777" w:rsidTr="00442670">
        <w:trPr>
          <w:trHeight w:val="670"/>
        </w:trPr>
        <w:tc>
          <w:tcPr>
            <w:tcW w:w="1101"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7397A702" w14:textId="1A7A3591" w:rsidR="000946B0" w:rsidRDefault="000946B0" w:rsidP="000946B0">
            <w:pPr>
              <w:pStyle w:val="BodyText"/>
              <w:rPr>
                <w:sz w:val="18"/>
                <w:szCs w:val="18"/>
              </w:rPr>
            </w:pPr>
            <w:r>
              <w:rPr>
                <w:sz w:val="18"/>
                <w:szCs w:val="18"/>
              </w:rPr>
              <w:t>To be defined at planning</w:t>
            </w:r>
          </w:p>
        </w:tc>
        <w:tc>
          <w:tcPr>
            <w:tcW w:w="3899"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8AD79C8" w14:textId="5675B5B1" w:rsidR="000946B0" w:rsidRDefault="000946B0" w:rsidP="00880EBB">
            <w:pPr>
              <w:pStyle w:val="TableBulletList0"/>
              <w:numPr>
                <w:ilvl w:val="0"/>
                <w:numId w:val="0"/>
              </w:numPr>
              <w:ind w:left="360"/>
            </w:pPr>
            <w:r>
              <w:rPr>
                <w:sz w:val="18"/>
              </w:rPr>
              <w:t>UI test execution against approved design mockups. Screenshot comparison for regression. Accessibility (WCAG 2.1 AA) review planned for future sprint.</w:t>
            </w:r>
          </w:p>
        </w:tc>
      </w:tr>
    </w:tbl>
    <w:p w14:paraId="692B2974" w14:textId="77777777" w:rsidR="000946B0" w:rsidRDefault="000946B0" w:rsidP="000946B0">
      <w:pPr>
        <w:pStyle w:val="Heading2"/>
      </w:pPr>
      <w:bookmarkStart w:id="69" w:name="_Toc444871274"/>
      <w:bookmarkStart w:id="70" w:name="_Toc510449372"/>
      <w:r>
        <w:t>Smoke Testing</w:t>
      </w:r>
      <w:bookmarkEnd w:id="69"/>
      <w:bookmarkEnd w:id="70"/>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261"/>
        <w:gridCol w:w="7068"/>
      </w:tblGrid>
      <w:tr w:rsidR="000946B0" w:rsidRPr="00DB0D18" w14:paraId="666A8597" w14:textId="77777777" w:rsidTr="001C366C">
        <w:trPr>
          <w:trHeight w:val="670"/>
        </w:trPr>
        <w:tc>
          <w:tcPr>
            <w:tcW w:w="1212"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37E2319D" w14:textId="77777777" w:rsidR="000946B0" w:rsidRPr="008A4D41" w:rsidRDefault="000946B0" w:rsidP="000946B0">
            <w:pPr>
              <w:pStyle w:val="BodyText"/>
              <w:rPr>
                <w:sz w:val="18"/>
                <w:szCs w:val="18"/>
              </w:rPr>
            </w:pPr>
            <w:r>
              <w:rPr>
                <w:sz w:val="18"/>
                <w:szCs w:val="18"/>
              </w:rPr>
              <w:t>Test Objective(s)</w:t>
            </w:r>
          </w:p>
        </w:tc>
        <w:tc>
          <w:tcPr>
            <w:tcW w:w="3788"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7B963224" w14:textId="77777777" w:rsidR="000946B0" w:rsidRDefault="000946B0" w:rsidP="000946B0">
            <w:pPr>
              <w:pStyle w:val="BodyText"/>
              <w:rPr>
                <w:sz w:val="18"/>
                <w:szCs w:val="18"/>
              </w:rPr>
            </w:pPr>
            <w:r>
              <w:rPr>
                <w:sz w:val="18"/>
                <w:szCs w:val="18"/>
              </w:rPr>
              <w:t>Quickly assess deployment readiness by verifying that the most critical CodEval flows are functional before investing in deeper testing.</w:t>
            </w:r>
          </w:p>
          <w:p w14:paraId="4C0E94AD" w14:textId="77777777" w:rsidR="000946B0" w:rsidRPr="008A4D41" w:rsidRDefault="000946B0" w:rsidP="000946B0">
            <w:pPr>
              <w:pStyle w:val="BodyText"/>
              <w:rPr>
                <w:sz w:val="18"/>
                <w:szCs w:val="18"/>
              </w:rPr>
            </w:pPr>
            <w:r>
              <w:rPr>
                <w:sz w:val="18"/>
                <w:szCs w:val="18"/>
              </w:rPr>
            </w:r>
          </w:p>
        </w:tc>
      </w:tr>
      <w:tr w:rsidR="000946B0" w:rsidRPr="00DB0D18" w14:paraId="15AA3C4A"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F93DC68" w14:textId="77777777" w:rsidR="000946B0" w:rsidRPr="008A4D41" w:rsidRDefault="000946B0" w:rsidP="000946B0">
            <w:pPr>
              <w:pStyle w:val="BodyText"/>
              <w:rPr>
                <w:sz w:val="18"/>
                <w:szCs w:val="18"/>
              </w:rPr>
            </w:pPr>
            <w:r>
              <w:rPr>
                <w:sz w:val="18"/>
                <w:szCs w:val="18"/>
              </w:rPr>
              <w:t>Key Considerations</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CA3949B" w14:textId="77777777" w:rsidR="00091A28" w:rsidRPr="00D647E5" w:rsidRDefault="00091A28" w:rsidP="00097DDD">
            <w:pPr>
              <w:pStyle w:val="BodyText"/>
              <w:numPr>
                <w:ilvl w:val="0"/>
                <w:numId w:val="39"/>
              </w:numPr>
              <w:spacing w:before="0"/>
              <w:rPr>
                <w:sz w:val="18"/>
                <w:szCs w:val="18"/>
              </w:rPr>
            </w:pPr>
            <w:r w:rsidRPr="00D647E5">
              <w:rPr>
                <w:sz w:val="18"/>
                <w:szCs w:val="18"/>
              </w:rPr>
              <w:t>Smoke test covers: user login (TC-AUTH-EP-001), candidate dashboard load (TC-DASH-EP-001), assessment start (TC-SESS-EP-001), code editor load (TC-EDIT-EP-001), WebSocket Run (TC-WS-EP-001), submission (TC-SUBM-EP-001), result page (TC-RSLT-EP-001). If any smoke TC fails, testing halted until resolved.</w:t>
            </w:r>
            <w:proofErr w:type="gramStart"/>
            <w:r w:rsidRPr="00D647E5">
              <w:rPr>
                <w:sz w:val="18"/>
                <w:szCs w:val="18"/>
              </w:rPr>
            </w:r>
            <w:proofErr w:type="gramEnd"/>
          </w:p>
          <w:p w14:paraId="2FDDDE36" w14:textId="77777777" w:rsidR="00091A28" w:rsidRDefault="00091A28" w:rsidP="00097DDD">
            <w:pPr>
              <w:pStyle w:val="BodyText"/>
              <w:numPr>
                <w:ilvl w:val="0"/>
                <w:numId w:val="39"/>
              </w:numPr>
              <w:spacing w:before="0"/>
              <w:rPr>
                <w:sz w:val="18"/>
                <w:szCs w:val="18"/>
              </w:rPr>
            </w:pPr>
            <w:r w:rsidRPr="00D647E5">
              <w:rPr>
                <w:sz w:val="18"/>
                <w:szCs w:val="18"/>
              </w:rPr>
            </w:r>
          </w:p>
          <w:p w14:paraId="4A9372DC" w14:textId="09FC51E1" w:rsidR="00097DDD" w:rsidRPr="00D647E5" w:rsidRDefault="00097DDD" w:rsidP="00097DDD">
            <w:pPr>
              <w:pStyle w:val="BodyText"/>
              <w:spacing w:before="0"/>
              <w:ind w:left="360"/>
              <w:rPr>
                <w:sz w:val="18"/>
                <w:szCs w:val="18"/>
              </w:rPr>
            </w:pPr>
          </w:p>
        </w:tc>
      </w:tr>
      <w:tr w:rsidR="000946B0" w:rsidRPr="00DB0D18" w14:paraId="0C3130C0"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ED7989B" w14:textId="5CE32031" w:rsidR="000946B0" w:rsidRDefault="006421EB" w:rsidP="000946B0">
            <w:pPr>
              <w:pStyle w:val="BodyText"/>
              <w:rPr>
                <w:sz w:val="18"/>
                <w:szCs w:val="18"/>
              </w:rPr>
            </w:pPr>
            <w:r>
              <w:rPr>
                <w:sz w:val="18"/>
                <w:szCs w:val="18"/>
              </w:rPr>
              <w:t>To be defined on planning</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0065536" w14:textId="309889A3" w:rsidR="000946B0" w:rsidRDefault="000946B0" w:rsidP="00091A28">
            <w:pPr>
              <w:pStyle w:val="TableNumberedList"/>
              <w:numPr>
                <w:ilvl w:val="0"/>
                <w:numId w:val="37"/>
              </w:numPr>
            </w:pPr>
            <w:r>
              <w:rPr>
                <w:sz w:val="18"/>
              </w:rPr>
              <w:t>Smoke test automated via Playwright for each CI/CD deployment. Manual fallback available. Results reported within 15 minutes of deployment.</w:t>
            </w:r>
            <w:r w:rsidR="006421EB"/>
            <w:r/>
            <w:r w:rsidR="00481C82"/>
          </w:p>
          <w:p w14:paraId="1EA0718F" w14:textId="1F5D011A" w:rsidR="000946B0" w:rsidRDefault="006421EB" w:rsidP="00091A28">
            <w:pPr>
              <w:pStyle w:val="TableNumberedList"/>
              <w:numPr>
                <w:ilvl w:val="0"/>
                <w:numId w:val="37"/>
              </w:numPr>
            </w:pPr>
            <w:r/>
            <w:r w:rsidR="000946B0"/>
            <w:r/>
          </w:p>
        </w:tc>
      </w:tr>
    </w:tbl>
    <w:p w14:paraId="56924C11" w14:textId="77777777" w:rsidR="000946B0" w:rsidRDefault="000946B0" w:rsidP="000946B0">
      <w:pPr>
        <w:pStyle w:val="Heading2"/>
      </w:pPr>
      <w:bookmarkStart w:id="71" w:name="_Toc444871275"/>
      <w:bookmarkStart w:id="72" w:name="_Toc510449373"/>
      <w:r>
        <w:t>Compatibility Testing</w:t>
      </w:r>
      <w:bookmarkEnd w:id="71"/>
      <w:bookmarkEnd w:id="72"/>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261"/>
        <w:gridCol w:w="7068"/>
      </w:tblGrid>
      <w:tr w:rsidR="000946B0" w:rsidRPr="00DB0D18" w14:paraId="6249C2B5" w14:textId="77777777" w:rsidTr="001C366C">
        <w:trPr>
          <w:trHeight w:val="670"/>
        </w:trPr>
        <w:tc>
          <w:tcPr>
            <w:tcW w:w="1212"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457D0204" w14:textId="77777777" w:rsidR="000946B0" w:rsidRPr="008A4D41" w:rsidRDefault="000946B0" w:rsidP="000946B0">
            <w:pPr>
              <w:pStyle w:val="BodyText"/>
              <w:rPr>
                <w:sz w:val="18"/>
                <w:szCs w:val="18"/>
              </w:rPr>
            </w:pPr>
            <w:r>
              <w:rPr>
                <w:sz w:val="18"/>
                <w:szCs w:val="18"/>
              </w:rPr>
              <w:t>Test Objective(s)</w:t>
            </w:r>
          </w:p>
        </w:tc>
        <w:tc>
          <w:tcPr>
            <w:tcW w:w="3788"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67C3251F" w14:textId="77777777" w:rsidR="000946B0" w:rsidRDefault="000946B0" w:rsidP="000946B0">
            <w:pPr>
              <w:pStyle w:val="BodyText"/>
              <w:rPr>
                <w:sz w:val="18"/>
                <w:szCs w:val="18"/>
              </w:rPr>
            </w:pPr>
            <w:r>
              <w:rPr>
                <w:sz w:val="18"/>
                <w:szCs w:val="18"/>
              </w:rPr>
              <w:t>Verify that the CodEval candidate platform functions correctly across supported browser and OS combinations, with particular focus on Monaco editor rendering and WebSocket behavior.</w:t>
            </w:r>
          </w:p>
          <w:p w14:paraId="44741604" w14:textId="71E16DF6" w:rsidR="000946B0" w:rsidRDefault="000946B0" w:rsidP="000946B0">
            <w:pPr>
              <w:pStyle w:val="TableBulletList0"/>
              <w:ind w:left="360"/>
            </w:pPr>
            <w:r/>
            <w:r w:rsidR="00546861"/>
            <w:r/>
            <w:r w:rsidR="00546861"/>
            <w:r w:rsidR="00481C82"/>
          </w:p>
          <w:p w14:paraId="347D65AE" w14:textId="4BE94DA9" w:rsidR="000946B0" w:rsidRDefault="00B75B92" w:rsidP="000946B0">
            <w:pPr>
              <w:pStyle w:val="TableBulletList0"/>
              <w:ind w:left="360"/>
            </w:pPr>
            <w:r/>
            <w:r w:rsidR="000946B0"/>
          </w:p>
          <w:p w14:paraId="49B28FF7" w14:textId="0B3B715C" w:rsidR="000946B0" w:rsidRPr="008A4D41" w:rsidRDefault="00B75B92" w:rsidP="000946B0">
            <w:pPr>
              <w:pStyle w:val="TableBulletList0"/>
              <w:ind w:left="360"/>
            </w:pPr>
            <w:r/>
            <w:r w:rsidR="000946B0"/>
          </w:p>
        </w:tc>
      </w:tr>
      <w:tr w:rsidR="000946B0" w:rsidRPr="00DB0D18" w14:paraId="1E07609C"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2BF7AA3" w14:textId="77777777" w:rsidR="000946B0" w:rsidRPr="008A4D41" w:rsidRDefault="000946B0" w:rsidP="000946B0">
            <w:pPr>
              <w:pStyle w:val="BodyText"/>
              <w:rPr>
                <w:sz w:val="18"/>
                <w:szCs w:val="18"/>
              </w:rPr>
            </w:pPr>
            <w:r>
              <w:rPr>
                <w:sz w:val="18"/>
                <w:szCs w:val="18"/>
              </w:rPr>
              <w:lastRenderedPageBreak/>
              <w:t>Key Considerations</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38A07E9" w14:textId="77777777" w:rsidR="00055D36" w:rsidRDefault="00055D36" w:rsidP="00055D36">
            <w:pPr>
              <w:pStyle w:val="TableBulletList0"/>
              <w:numPr>
                <w:ilvl w:val="0"/>
                <w:numId w:val="0"/>
              </w:numPr>
            </w:pPr>
            <w:r>
              <w:rPr>
                <w:sz w:val="18"/>
              </w:rPr>
              <w:t>Pairwise matrix: Chrome/Windows, Firefox/macOS, Edge/Windows, Safari/macOS. HttpOnly cookie handling verified per browser. Monaco editor syntax highlighting confirmed on each browser. WS connection stability tested on each combination.</w:t>
            </w:r>
          </w:p>
          <w:p w14:paraId="005A29EF" w14:textId="54383E60" w:rsidR="000946B0" w:rsidRPr="00454C2F" w:rsidRDefault="000946B0" w:rsidP="0063551D">
            <w:pPr>
              <w:pStyle w:val="TableBulletList0"/>
              <w:numPr>
                <w:ilvl w:val="0"/>
                <w:numId w:val="0"/>
              </w:numPr>
            </w:pPr>
          </w:p>
        </w:tc>
      </w:tr>
      <w:tr w:rsidR="000946B0" w:rsidRPr="00DB0D18" w14:paraId="22C67508"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1C120FA6" w14:textId="0062CA97" w:rsidR="000946B0" w:rsidRDefault="006421EB" w:rsidP="000946B0">
            <w:pPr>
              <w:pStyle w:val="BodyText"/>
              <w:rPr>
                <w:sz w:val="18"/>
                <w:szCs w:val="18"/>
              </w:rPr>
            </w:pPr>
            <w:r>
              <w:rPr>
                <w:sz w:val="18"/>
                <w:szCs w:val="18"/>
              </w:rPr>
              <w:t>To be defined on planning</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9C196E4" w14:textId="0CBDCD6F" w:rsidR="000946B0" w:rsidRDefault="000946B0" w:rsidP="00880EBB">
            <w:pPr>
              <w:pStyle w:val="TableBulletList0"/>
              <w:numPr>
                <w:ilvl w:val="0"/>
                <w:numId w:val="0"/>
              </w:numPr>
              <w:ind w:left="360"/>
            </w:pPr>
            <w:r>
              <w:rPr>
                <w:sz w:val="18"/>
              </w:rPr>
              <w:t>BrowserStack or similar cross-browser testing tool to be provisioned. Mobile browser testing deferred to future release (platform is desktop-first).</w:t>
            </w:r>
          </w:p>
        </w:tc>
      </w:tr>
    </w:tbl>
    <w:p w14:paraId="388892B8" w14:textId="77777777" w:rsidR="000946B0" w:rsidRDefault="000946B0" w:rsidP="000946B0">
      <w:pPr>
        <w:pStyle w:val="Heading2"/>
      </w:pPr>
      <w:bookmarkStart w:id="73" w:name="_Toc444871278"/>
      <w:bookmarkStart w:id="74" w:name="_Toc510449376"/>
      <w:r>
        <w:t>Regression Testing and Re-Testing</w:t>
      </w:r>
      <w:bookmarkEnd w:id="73"/>
      <w:bookmarkEnd w:id="74"/>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261"/>
        <w:gridCol w:w="7068"/>
      </w:tblGrid>
      <w:tr w:rsidR="000946B0" w:rsidRPr="00DB0D18" w14:paraId="4F4C4030" w14:textId="77777777" w:rsidTr="001C366C">
        <w:trPr>
          <w:trHeight w:val="670"/>
        </w:trPr>
        <w:tc>
          <w:tcPr>
            <w:tcW w:w="1212"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6A7180B9" w14:textId="77777777" w:rsidR="000946B0" w:rsidRPr="008A4D41" w:rsidRDefault="000946B0" w:rsidP="000946B0">
            <w:pPr>
              <w:pStyle w:val="BodyText"/>
              <w:rPr>
                <w:sz w:val="18"/>
                <w:szCs w:val="18"/>
              </w:rPr>
            </w:pPr>
            <w:r>
              <w:rPr>
                <w:sz w:val="18"/>
                <w:szCs w:val="18"/>
              </w:rPr>
              <w:t>Test Objective(s)</w:t>
            </w:r>
          </w:p>
        </w:tc>
        <w:tc>
          <w:tcPr>
            <w:tcW w:w="3788"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1F6417EB" w14:textId="77777777" w:rsidR="000946B0" w:rsidRDefault="000946B0" w:rsidP="000946B0">
            <w:pPr>
              <w:pStyle w:val="TableBulletList0"/>
              <w:numPr>
                <w:ilvl w:val="0"/>
                <w:numId w:val="0"/>
              </w:numPr>
              <w:ind w:left="360" w:hanging="360"/>
            </w:pPr>
            <w:r>
              <w:rPr>
                <w:sz w:val="18"/>
              </w:rPr>
              <w:t>Re-execute previously passed test cases after code changes to detect unintended regressions, particularly in authentication flows, session management, scoring logic, and integration contracts.</w:t>
            </w:r>
          </w:p>
          <w:p w14:paraId="5DF65CA0" w14:textId="77777777" w:rsidR="000946B0" w:rsidRPr="008A4D41" w:rsidRDefault="000946B0" w:rsidP="000946B0">
            <w:pPr>
              <w:pStyle w:val="TableBulletList0"/>
              <w:numPr>
                <w:ilvl w:val="0"/>
                <w:numId w:val="0"/>
              </w:numPr>
              <w:ind w:left="360" w:hanging="360"/>
            </w:pPr>
            <w:r/>
          </w:p>
        </w:tc>
      </w:tr>
      <w:tr w:rsidR="000946B0" w:rsidRPr="00DB0D18" w14:paraId="151A24F1"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3B475804" w14:textId="77777777" w:rsidR="000946B0" w:rsidRPr="008A4D41" w:rsidRDefault="000946B0" w:rsidP="000946B0">
            <w:pPr>
              <w:pStyle w:val="BodyText"/>
              <w:rPr>
                <w:sz w:val="18"/>
                <w:szCs w:val="18"/>
              </w:rPr>
            </w:pPr>
            <w:r>
              <w:rPr>
                <w:sz w:val="18"/>
                <w:szCs w:val="18"/>
              </w:rPr>
              <w:t>Key Considerations</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32B098D" w14:textId="0E78DEED" w:rsidR="00920289" w:rsidRPr="00920289" w:rsidRDefault="00920289" w:rsidP="00880EBB">
            <w:pPr>
              <w:pStyle w:val="ListParagraph"/>
              <w:spacing w:after="310"/>
              <w:ind w:left="360"/>
              <w:rPr>
                <w:rFonts w:ascii="Trebuchet MS" w:eastAsiaTheme="minorEastAsia" w:hAnsi="Trebuchet MS" w:cstheme="minorBidi"/>
                <w:color w:val="464547"/>
                <w:sz w:val="18"/>
                <w:szCs w:val="22"/>
              </w:rPr>
            </w:pPr>
            <w:r>
              <w:rPr>
                <w:sz w:val="18"/>
              </w:rPr>
              <w:t>Regression suite seeded from all Critical and High priority test cases. Automated regression via Playwright targeting smoke + critical path TCs. Full regression executed before each release candidate. Integration contract endpoints (GET /assessments/{id}/config, GET /questions/{id}, GET /results/assessment/{id}) included in regression.</w:t>
            </w:r>
          </w:p>
        </w:tc>
      </w:tr>
      <w:tr w:rsidR="000946B0" w:rsidRPr="00DB0D18" w14:paraId="15188056"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707E64D" w14:textId="15CF1FCB" w:rsidR="000946B0" w:rsidRDefault="006421EB" w:rsidP="000946B0">
            <w:pPr>
              <w:pStyle w:val="BodyText"/>
              <w:rPr>
                <w:sz w:val="18"/>
                <w:szCs w:val="18"/>
              </w:rPr>
            </w:pPr>
            <w:r>
              <w:rPr>
                <w:sz w:val="18"/>
                <w:szCs w:val="18"/>
              </w:rPr>
              <w:t>To be defined on planning</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25039283" w14:textId="651253AA" w:rsidR="000946B0" w:rsidRDefault="000946B0" w:rsidP="00880EBB">
            <w:pPr>
              <w:pStyle w:val="TableBulletList0"/>
              <w:numPr>
                <w:ilvl w:val="0"/>
                <w:numId w:val="0"/>
              </w:numPr>
              <w:ind w:left="360"/>
            </w:pPr>
            <w:r>
              <w:rPr>
                <w:sz w:val="18"/>
              </w:rPr>
              <w:t>Regression cadence: automated on every merge to main; full manual regression weekly. Regression baseline established after Sprint 1 stabilization.</w:t>
            </w:r>
          </w:p>
        </w:tc>
      </w:tr>
    </w:tbl>
    <w:p w14:paraId="0090C299" w14:textId="77777777" w:rsidR="00466FFB" w:rsidRDefault="00466FFB" w:rsidP="00466FFB">
      <w:pPr>
        <w:pStyle w:val="Heading2"/>
      </w:pPr>
      <w:bookmarkStart w:id="75" w:name="_Toc501035312"/>
      <w:bookmarkStart w:id="76" w:name="_Toc444871284"/>
      <w:bookmarkStart w:id="77" w:name="_Toc510449382"/>
      <w:bookmarkEnd w:id="75"/>
      <w:r>
        <w:t>API Testing</w:t>
      </w:r>
      <w:bookmarkEnd w:id="76"/>
      <w:bookmarkEnd w:id="77"/>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261"/>
        <w:gridCol w:w="7068"/>
      </w:tblGrid>
      <w:tr w:rsidR="00466FFB" w:rsidRPr="00DB0D18" w14:paraId="722AB5C1" w14:textId="77777777" w:rsidTr="001C366C">
        <w:trPr>
          <w:trHeight w:val="670"/>
        </w:trPr>
        <w:tc>
          <w:tcPr>
            <w:tcW w:w="1212"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4C8619EF" w14:textId="77777777" w:rsidR="00466FFB" w:rsidRPr="008A4D41" w:rsidRDefault="00466FFB" w:rsidP="00656826">
            <w:pPr>
              <w:pStyle w:val="BodyText"/>
              <w:rPr>
                <w:sz w:val="18"/>
                <w:szCs w:val="18"/>
              </w:rPr>
            </w:pPr>
            <w:r>
              <w:rPr>
                <w:sz w:val="18"/>
                <w:szCs w:val="18"/>
              </w:rPr>
              <w:t>Test Objective(s)</w:t>
            </w:r>
          </w:p>
        </w:tc>
        <w:tc>
          <w:tcPr>
            <w:tcW w:w="3788"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4F9DC210" w14:textId="77777777" w:rsidR="00466FFB" w:rsidRPr="008A4D41" w:rsidRDefault="00466FFB" w:rsidP="00656826">
            <w:pPr>
              <w:pStyle w:val="BodyText"/>
              <w:rPr>
                <w:sz w:val="18"/>
                <w:szCs w:val="18"/>
              </w:rPr>
            </w:pPr>
            <w:r>
              <w:rPr>
                <w:sz w:val="18"/>
                <w:szCs w:val="18"/>
              </w:rPr>
              <w:t>Verify all REST API endpoints for correct request/response schemas, HTTP status codes, authentication enforcement, error handling, and data integrity.</w:t>
            </w:r>
          </w:p>
        </w:tc>
      </w:tr>
      <w:tr w:rsidR="00466FFB" w:rsidRPr="00DB0D18" w14:paraId="289B05A1"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6B8B9410" w14:textId="77777777" w:rsidR="00466FFB" w:rsidRPr="000A778E" w:rsidRDefault="00466FFB" w:rsidP="00656826">
            <w:pPr>
              <w:pStyle w:val="BodyText"/>
              <w:rPr>
                <w:color w:val="FF0000"/>
                <w:sz w:val="18"/>
                <w:szCs w:val="18"/>
              </w:rPr>
            </w:pPr>
            <w:r w:rsidRPr="00E66E45">
              <w:rPr>
                <w:color w:val="auto"/>
                <w:sz w:val="18"/>
                <w:szCs w:val="18"/>
              </w:rPr>
              <w:t>Key Considerations</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A77BB4F" w14:textId="21634D3E" w:rsidR="0049656E" w:rsidRPr="00E66E45" w:rsidRDefault="0049656E" w:rsidP="00E66E45">
            <w:pPr>
              <w:pStyle w:val="TableBulletList0"/>
              <w:numPr>
                <w:ilvl w:val="0"/>
                <w:numId w:val="0"/>
              </w:numPr>
              <w:jc w:val="both"/>
              <w:rPr>
                <w:color w:val="auto"/>
              </w:rPr>
            </w:pPr>
            <w:r>
              <w:rPr>
                <w:sz w:val="18"/>
              </w:rPr>
              <w:t>APIs under test: POST /auth/login, POST /auth/signup, POST /auth/forgot-password, POST /auth/reset-password, GET /session/{id}/remaining, POST /candidate/submit, GET /results/assessment/{id}, GET /results/user/{id}, GET /assessments/{id}/config, GET /questions/{id}, GET /assessments/{id}/testcases. All endpoints tested with valid, invalid, and boundary inputs. RBAC enforced on all protected endpoints.</w:t>
            </w:r>
          </w:p>
          <w:p w14:paraId="230597BD" w14:textId="45EB0E8E" w:rsidR="00466FFB" w:rsidRPr="000A778E" w:rsidRDefault="00466FFB" w:rsidP="00E66E45">
            <w:pPr>
              <w:pStyle w:val="TableBulletList0"/>
              <w:numPr>
                <w:ilvl w:val="0"/>
                <w:numId w:val="0"/>
              </w:numPr>
              <w:rPr>
                <w:color w:val="FF0000"/>
              </w:rPr>
            </w:pPr>
            <w:r w:rsidRPr="00E66E45">
              <w:rPr>
                <w:color w:val="auto"/>
              </w:rPr>
            </w:r>
          </w:p>
        </w:tc>
      </w:tr>
    </w:tbl>
    <w:p w14:paraId="7FB6991B" w14:textId="77777777" w:rsidR="00466FFB" w:rsidRDefault="00466FFB" w:rsidP="00466FFB">
      <w:pPr>
        <w:pStyle w:val="Heading2"/>
      </w:pPr>
      <w:bookmarkStart w:id="78" w:name="_Toc510449383"/>
      <w:r>
        <w:t>Integration Testing</w:t>
      </w:r>
      <w:bookmarkEnd w:id="78"/>
    </w:p>
    <w:tbl>
      <w:tblPr>
        <w:tblW w:w="5000" w:type="pct"/>
        <w:tblBorders>
          <w:top w:val="single" w:sz="12" w:space="0" w:color="000000"/>
          <w:left w:val="single" w:sz="12" w:space="0" w:color="000000"/>
          <w:bottom w:val="single" w:sz="12" w:space="0" w:color="000000"/>
          <w:right w:val="single" w:sz="12" w:space="0" w:color="000000"/>
        </w:tblBorders>
        <w:tblLook w:val="0000" w:firstRow="0" w:lastRow="0" w:firstColumn="0" w:lastColumn="0" w:noHBand="0" w:noVBand="0"/>
      </w:tblPr>
      <w:tblGrid>
        <w:gridCol w:w="2261"/>
        <w:gridCol w:w="7068"/>
      </w:tblGrid>
      <w:tr w:rsidR="00466FFB" w:rsidRPr="00DB0D18" w14:paraId="74BCB807" w14:textId="77777777" w:rsidTr="001C366C">
        <w:trPr>
          <w:trHeight w:val="670"/>
        </w:trPr>
        <w:tc>
          <w:tcPr>
            <w:tcW w:w="1212" w:type="pct"/>
            <w:tcBorders>
              <w:top w:val="single" w:sz="12" w:space="0" w:color="000000" w:themeColor="text1"/>
              <w:left w:val="single" w:sz="12" w:space="0" w:color="000000" w:themeColor="text1"/>
              <w:bottom w:val="single" w:sz="6" w:space="0" w:color="000000" w:themeColor="text1"/>
              <w:right w:val="single" w:sz="6" w:space="0" w:color="000000" w:themeColor="text1"/>
            </w:tcBorders>
          </w:tcPr>
          <w:p w14:paraId="1B1C8C09" w14:textId="77777777" w:rsidR="00466FFB" w:rsidRPr="008A4D41" w:rsidRDefault="00466FFB" w:rsidP="00656826">
            <w:pPr>
              <w:pStyle w:val="BodyText"/>
              <w:rPr>
                <w:sz w:val="18"/>
                <w:szCs w:val="18"/>
              </w:rPr>
            </w:pPr>
            <w:r>
              <w:rPr>
                <w:sz w:val="18"/>
                <w:szCs w:val="18"/>
              </w:rPr>
              <w:t>Test Objective(s)</w:t>
            </w:r>
          </w:p>
        </w:tc>
        <w:tc>
          <w:tcPr>
            <w:tcW w:w="3788" w:type="pct"/>
            <w:tcBorders>
              <w:top w:val="single" w:sz="12" w:space="0" w:color="000000" w:themeColor="text1"/>
              <w:left w:val="single" w:sz="6" w:space="0" w:color="000000" w:themeColor="text1"/>
              <w:bottom w:val="single" w:sz="6" w:space="0" w:color="000000" w:themeColor="text1"/>
              <w:right w:val="single" w:sz="12" w:space="0" w:color="000000" w:themeColor="text1"/>
            </w:tcBorders>
          </w:tcPr>
          <w:p w14:paraId="3134E60D" w14:textId="77777777" w:rsidR="00466FFB" w:rsidRDefault="00466FFB" w:rsidP="00656826">
            <w:pPr>
              <w:pStyle w:val="BodyText"/>
              <w:rPr>
                <w:sz w:val="18"/>
                <w:szCs w:val="18"/>
              </w:rPr>
            </w:pPr>
            <w:r>
              <w:rPr>
                <w:sz w:val="18"/>
                <w:szCs w:val="18"/>
              </w:rPr>
              <w:t>Verify that Team A and Team B integration contracts function correctly end-to-end: assessment config retrieval at session start, question/test case loading, and results API consumption by admin dashboard.</w:t>
            </w:r>
          </w:p>
          <w:p w14:paraId="67CE69C6" w14:textId="37E4C4A5" w:rsidR="00466FFB" w:rsidRPr="008A4D41" w:rsidRDefault="00466FFB" w:rsidP="00F32415">
            <w:pPr>
              <w:pStyle w:val="BodyText"/>
              <w:rPr>
                <w:sz w:val="18"/>
                <w:szCs w:val="18"/>
              </w:rPr>
            </w:pPr>
            <w:r>
              <w:rPr>
                <w:sz w:val="18"/>
                <w:szCs w:val="18"/>
              </w:rPr>
            </w:r>
          </w:p>
        </w:tc>
      </w:tr>
      <w:tr w:rsidR="00466FFB" w:rsidRPr="00DB0D18" w14:paraId="5E9D3FE7" w14:textId="77777777" w:rsidTr="001C366C">
        <w:trPr>
          <w:trHeight w:val="670"/>
        </w:trPr>
        <w:tc>
          <w:tcPr>
            <w:tcW w:w="1212" w:type="pct"/>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6ECE25A" w14:textId="77777777" w:rsidR="00466FFB" w:rsidRPr="000A778E" w:rsidRDefault="00466FFB" w:rsidP="00656826">
            <w:pPr>
              <w:pStyle w:val="BodyText"/>
              <w:rPr>
                <w:color w:val="FF0000"/>
                <w:sz w:val="18"/>
                <w:szCs w:val="18"/>
              </w:rPr>
            </w:pPr>
            <w:r w:rsidRPr="00465CBE">
              <w:rPr>
                <w:color w:val="auto"/>
                <w:sz w:val="18"/>
                <w:szCs w:val="18"/>
              </w:rPr>
              <w:t>Key Considerations</w:t>
            </w:r>
          </w:p>
        </w:tc>
        <w:tc>
          <w:tcPr>
            <w:tcW w:w="3788" w:type="pct"/>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8B54ECE" w14:textId="0C9ECB1B" w:rsidR="009E7D0F" w:rsidRPr="000A778E" w:rsidRDefault="009E7D0F" w:rsidP="00880EBB">
            <w:pPr>
              <w:pStyle w:val="TableBulletList0"/>
              <w:numPr>
                <w:ilvl w:val="0"/>
                <w:numId w:val="0"/>
              </w:numPr>
              <w:rPr>
                <w:color w:val="FF0000"/>
              </w:rPr>
            </w:pPr>
            <w:r>
              <w:rPr>
                <w:sz w:val="18"/>
              </w:rPr>
              <w:t>Integration contracts: GET /assessments/{id}/config (Team A to B), GET /questions/{id} + GET /assessments/{id}/testcases (Team A to B), GET /results/assessment/{id} + GET /results/user/{id} (Team B to A), WebSocket RUN/OUTPUT/DONE contract. Contract violations trigger blocking defects.</w:t>
            </w:r>
          </w:p>
        </w:tc>
      </w:tr>
    </w:tbl>
    <w:p w14:paraId="46C96D32" w14:textId="77777777" w:rsidR="00466FFB" w:rsidRPr="00973CF5" w:rsidRDefault="00466FFB" w:rsidP="00973CF5">
      <w:pPr>
        <w:pStyle w:val="BodyText"/>
      </w:pPr>
    </w:p>
    <w:p w14:paraId="4A430B25" w14:textId="3D5B975E" w:rsidR="005B1856" w:rsidRDefault="005B1856" w:rsidP="005B1856">
      <w:pPr>
        <w:pStyle w:val="Heading1"/>
      </w:pPr>
      <w:bookmarkStart w:id="79" w:name="_Toc49840094"/>
      <w:bookmarkStart w:id="80" w:name="_Toc97981777"/>
      <w:bookmarkStart w:id="81" w:name="_Toc98940528"/>
      <w:bookmarkStart w:id="82" w:name="_Toc454973717"/>
      <w:bookmarkStart w:id="83" w:name="_Toc484685062"/>
      <w:bookmarkStart w:id="84" w:name="_Toc49840098"/>
      <w:bookmarkStart w:id="85" w:name="_Toc97981790"/>
      <w:bookmarkStart w:id="86" w:name="_Toc98940532"/>
      <w:bookmarkStart w:id="87" w:name="_Toc454973724"/>
      <w:bookmarkStart w:id="88" w:name="_Toc484685069"/>
      <w:r>
        <w:t>Entry</w:t>
      </w:r>
      <w:r w:rsidRPr="009F1672">
        <w:t xml:space="preserve"> Criteria</w:t>
      </w:r>
      <w:bookmarkEnd w:id="79"/>
      <w:bookmarkEnd w:id="80"/>
      <w:bookmarkEnd w:id="81"/>
      <w:bookmarkEnd w:id="82"/>
      <w:bookmarkEnd w:id="83"/>
    </w:p>
    <w:p w14:paraId="4738C9E9" w14:textId="1E2E6C84" w:rsidR="00880EBB" w:rsidRDefault="00880EBB" w:rsidP="005B1856">
      <w:pPr>
        <w:pStyle w:val="BodyText"/>
        <w:rPr>
          <w:i/>
          <w:iCs/>
        </w:rPr>
      </w:pPr>
      <w:r w:rsidRPr="00880EBB">
        <w:rPr>
          <w:i/>
          <w:iCs/>
        </w:rPr>
      </w:r>
      <w:r>
        <w:rPr>
          <w:i/>
          <w:iCs/>
        </w:rPr>
      </w:r>
      <w:r>
        <w:rPr>
          <w:i/>
          <w:iCs/>
        </w:rPr>
      </w:r>
      <w:r w:rsidRPr="00880EBB">
        <w:rPr>
          <w:i/>
          <w:iCs/>
        </w:rPr>
      </w:r>
    </w:p>
    <w:p w14:paraId="1D0E9C62" w14:textId="77777777" w:rsidR="00880EBB" w:rsidRPr="00880EBB" w:rsidRDefault="00880EBB" w:rsidP="005B1856">
      <w:pPr>
        <w:pStyle w:val="BodyText"/>
        <w:rPr>
          <w:i/>
          <w:iCs/>
        </w:rPr>
      </w:pPr>
    </w:p>
    <w:p w14:paraId="090F5FF0" w14:textId="77777777" w:rsidR="005B1856" w:rsidRDefault="005B1856" w:rsidP="005B1856">
      <w:pPr>
        <w:pStyle w:val="BodyText"/>
      </w:pPr>
      <w:r>
        <w:t>The Testing Team may suspend partial or full-testing activities on a given build if any of the following occurs:</w:t>
      </w:r>
    </w:p>
    <w:p w14:paraId="0DB773C0" w14:textId="77777777" w:rsidR="005B1856" w:rsidRPr="007C5E9A" w:rsidRDefault="005B1856" w:rsidP="005B1856">
      <w:pPr>
        <w:pStyle w:val="ListBullet"/>
        <w:ind w:left="720"/>
      </w:pPr>
      <w:r w:rsidRPr="007C5E9A">
        <w:t>There is a fault with a feature that prevents its testing.</w:t>
      </w:r>
    </w:p>
    <w:p w14:paraId="51E0453F" w14:textId="77777777" w:rsidR="005B1856" w:rsidRPr="007C5E9A" w:rsidRDefault="005B1856" w:rsidP="005B1856">
      <w:pPr>
        <w:pStyle w:val="ListBullet"/>
        <w:ind w:left="720"/>
      </w:pPr>
      <w:r w:rsidRPr="007C5E9A">
        <w:t>Application does not contain the specified change(s).</w:t>
      </w:r>
    </w:p>
    <w:p w14:paraId="23CD5A14" w14:textId="77777777" w:rsidR="005B1856" w:rsidRPr="007C5E9A" w:rsidRDefault="005B1856" w:rsidP="005B1856">
      <w:pPr>
        <w:pStyle w:val="ListBullet"/>
        <w:ind w:left="720"/>
      </w:pPr>
      <w:r w:rsidRPr="007C5E9A">
        <w:t xml:space="preserve">New </w:t>
      </w:r>
      <w:bookmarkStart w:id="89" w:name="OLE_LINK1"/>
      <w:r w:rsidRPr="007C5E9A">
        <w:t xml:space="preserve">claimed </w:t>
      </w:r>
      <w:bookmarkEnd w:id="89"/>
      <w:r w:rsidRPr="007C5E9A">
        <w:t>functionality doesn’t work or works improperly.</w:t>
      </w:r>
    </w:p>
    <w:p w14:paraId="18058317" w14:textId="77777777" w:rsidR="005B1856" w:rsidRPr="007C5E9A" w:rsidRDefault="005B1856" w:rsidP="005B1856">
      <w:pPr>
        <w:pStyle w:val="ListBullet"/>
        <w:ind w:left="720"/>
      </w:pPr>
      <w:r w:rsidRPr="007C5E9A">
        <w:t>A severe problem has occurred that does not allow testing to continue.</w:t>
      </w:r>
    </w:p>
    <w:p w14:paraId="2682CA52" w14:textId="77777777" w:rsidR="005B1856" w:rsidRPr="007C5E9A" w:rsidRDefault="005B1856" w:rsidP="005B1856">
      <w:pPr>
        <w:pStyle w:val="ListBullet"/>
        <w:ind w:left="720"/>
      </w:pPr>
      <w:r w:rsidRPr="007C5E9A">
        <w:t>Development has not corrected the problem(s) that previously suspended testing.</w:t>
      </w:r>
    </w:p>
    <w:p w14:paraId="0AE35952" w14:textId="48E3F34D" w:rsidR="00526E01" w:rsidRDefault="005B1856" w:rsidP="005B1856">
      <w:pPr>
        <w:pStyle w:val="ListBullet"/>
        <w:ind w:left="720"/>
      </w:pPr>
      <w:r w:rsidRPr="007C5E9A">
        <w:t>A new version of the software is available to test.</w:t>
      </w:r>
    </w:p>
    <w:p w14:paraId="6BF9A604" w14:textId="77777777" w:rsidR="005B1856" w:rsidRDefault="005B1856" w:rsidP="005B1856">
      <w:pPr>
        <w:pStyle w:val="ListBullet"/>
        <w:numPr>
          <w:ilvl w:val="0"/>
          <w:numId w:val="0"/>
        </w:numPr>
        <w:ind w:left="720"/>
      </w:pPr>
    </w:p>
    <w:p w14:paraId="4134AD56" w14:textId="54F66090" w:rsidR="00F133F1" w:rsidRDefault="00F133F1" w:rsidP="00F133F1">
      <w:pPr>
        <w:pStyle w:val="Heading1"/>
      </w:pPr>
      <w:r w:rsidRPr="009F1672">
        <w:t>Bug and Documentation Tracking</w:t>
      </w:r>
      <w:bookmarkEnd w:id="84"/>
      <w:bookmarkEnd w:id="85"/>
      <w:bookmarkEnd w:id="86"/>
      <w:bookmarkEnd w:id="87"/>
      <w:bookmarkEnd w:id="88"/>
    </w:p>
    <w:p w14:paraId="65516508" w14:textId="7318BF15" w:rsidR="00880EBB" w:rsidRDefault="00880EBB" w:rsidP="00880EBB">
      <w:pPr>
        <w:pStyle w:val="BodyText"/>
        <w:rPr>
          <w:i/>
          <w:iCs/>
        </w:rPr>
      </w:pPr>
      <w:r w:rsidRPr="00880EBB">
        <w:rPr>
          <w:i/>
          <w:iCs/>
        </w:rPr>
      </w:r>
      <w:r w:rsidR="00B74FC7">
        <w:rPr>
          <w:i/>
          <w:iCs/>
        </w:rPr>
      </w:r>
      <w:r w:rsidR="00B74FC7" w:rsidRPr="00880EBB">
        <w:rPr>
          <w:i/>
          <w:iCs/>
        </w:rPr>
      </w:r>
      <w:r w:rsidRPr="00880EBB">
        <w:rPr>
          <w:i/>
          <w:iCs/>
        </w:rPr>
      </w:r>
    </w:p>
    <w:p w14:paraId="7B26F778" w14:textId="77777777" w:rsidR="00B74FC7" w:rsidRPr="00880EBB" w:rsidRDefault="00B74FC7" w:rsidP="00880EBB">
      <w:pPr>
        <w:pStyle w:val="BodyText"/>
        <w:rPr>
          <w:i/>
          <w:iCs/>
        </w:rPr>
      </w:pPr>
    </w:p>
    <w:p w14:paraId="1CEA81C7" w14:textId="7A6B9FE1" w:rsidR="00F133F1" w:rsidRDefault="00F133F1" w:rsidP="00F133F1">
      <w:pPr>
        <w:pStyle w:val="BodyText"/>
      </w:pPr>
      <w:r>
        <w:t>For bug reporting Atlassian JIRA is used and for documentation tracking QA Space [Jira plug-in] is used. The bug metrics and statistics includes in the test results reports.</w:t>
      </w:r>
    </w:p>
    <w:p w14:paraId="6B817859" w14:textId="6BD4773B" w:rsidR="00F133F1" w:rsidRPr="00BA13C9" w:rsidRDefault="00F133F1" w:rsidP="00F133F1">
      <w:pPr>
        <w:pStyle w:val="Heading2"/>
      </w:pPr>
      <w:bookmarkStart w:id="90" w:name="_Toc97981791"/>
      <w:bookmarkStart w:id="91" w:name="_Toc454973725"/>
      <w:bookmarkStart w:id="92" w:name="_Toc484685070"/>
      <w:r w:rsidRPr="00BA13C9">
        <w:t>Bug Severity Definitions</w:t>
      </w:r>
      <w:bookmarkEnd w:id="90"/>
      <w:bookmarkEnd w:id="91"/>
      <w:bookmarkEnd w:id="92"/>
    </w:p>
    <w:p w14:paraId="60F2CBFE" w14:textId="77777777" w:rsidR="00F133F1" w:rsidRDefault="00F133F1" w:rsidP="00F133F1">
      <w:pPr>
        <w:pStyle w:val="BodyText"/>
      </w:pPr>
      <w:r>
        <w:t>Critical – Application, component or module crash or are not accessible</w:t>
      </w:r>
    </w:p>
    <w:p w14:paraId="5D88AB35" w14:textId="0DE17121" w:rsidR="00F133F1" w:rsidRDefault="00F133F1" w:rsidP="00F133F1">
      <w:pPr>
        <w:pStyle w:val="BodyText"/>
      </w:pPr>
      <w:r>
        <w:t>Major – Data corruption/loss, a problem in major functionality, no workaround is known</w:t>
      </w:r>
    </w:p>
    <w:p w14:paraId="5F1D0B96" w14:textId="77777777" w:rsidR="00F133F1" w:rsidRDefault="00F133F1" w:rsidP="00F133F1">
      <w:pPr>
        <w:pStyle w:val="BodyText"/>
      </w:pPr>
      <w:r>
        <w:t>Medium – A problem with workaround, secondary features do not work properly</w:t>
      </w:r>
    </w:p>
    <w:p w14:paraId="78525294" w14:textId="77777777" w:rsidR="00F133F1" w:rsidRDefault="00F133F1" w:rsidP="00F133F1">
      <w:pPr>
        <w:pStyle w:val="BodyText"/>
      </w:pPr>
      <w:r>
        <w:t>Minor – Cosmetic flaw</w:t>
      </w:r>
    </w:p>
    <w:p w14:paraId="14B01310" w14:textId="27F1EDD7" w:rsidR="00466FFB" w:rsidRPr="00973CF5" w:rsidRDefault="00466FFB" w:rsidP="00973CF5">
      <w:pPr>
        <w:pStyle w:val="BodyText"/>
      </w:pPr>
      <w:r>
        <w:br w:type="page"/>
      </w:r>
    </w:p>
    <w:bookmarkEnd w:id="59"/>
    <w:bookmarkEnd w:id="60"/>
    <w:bookmarkEnd w:id="61"/>
    <w:bookmarkEnd w:id="62"/>
    <w:p w14:paraId="3CAD86F1" w14:textId="77DAAABD" w:rsidR="00B80E76" w:rsidRPr="00973CF5" w:rsidRDefault="00B80E76" w:rsidP="00973CF5">
      <w:pPr>
        <w:pStyle w:val="BodyText"/>
      </w:pPr>
    </w:p>
    <w:tbl>
      <w:tblPr>
        <w:tblStyle w:val="TableEPAM"/>
        <w:tblW w:w="0" w:type="auto"/>
        <w:tblLook w:val="04A0" w:firstRow="1" w:lastRow="0" w:firstColumn="1" w:lastColumn="0" w:noHBand="0" w:noVBand="1"/>
      </w:tblPr>
      <w:tblGrid>
        <w:gridCol w:w="850"/>
        <w:gridCol w:w="2206"/>
        <w:gridCol w:w="1797"/>
        <w:gridCol w:w="1892"/>
        <w:gridCol w:w="1182"/>
        <w:gridCol w:w="1420"/>
      </w:tblGrid>
      <w:tr w:rsidR="00B80E76" w:rsidRPr="00CC5F8D" w14:paraId="7B96352B" w14:textId="77777777" w:rsidTr="007236C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47" w:type="dxa"/>
            <w:gridSpan w:val="6"/>
          </w:tcPr>
          <w:p w14:paraId="681EAB15" w14:textId="77777777" w:rsidR="00B80E76" w:rsidRPr="00454C2F" w:rsidRDefault="00B80E76" w:rsidP="00454C2F">
            <w:r w:rsidRPr="00454C2F">
              <w:t>REVISION HISTORY</w:t>
            </w:r>
          </w:p>
        </w:tc>
      </w:tr>
      <w:tr w:rsidR="00CC5F8D" w:rsidRPr="00454C2F" w14:paraId="5EC5C848" w14:textId="77777777" w:rsidTr="009E7D0F">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000" w:firstRow="0" w:lastRow="0" w:firstColumn="1" w:lastColumn="0" w:oddVBand="0" w:evenVBand="0" w:oddHBand="0" w:evenHBand="0" w:firstRowFirstColumn="0" w:firstRowLastColumn="0" w:lastRowFirstColumn="0" w:lastRowLastColumn="0"/>
            <w:tcW w:w="850" w:type="dxa"/>
            <w:vMerge w:val="restart"/>
          </w:tcPr>
          <w:p w14:paraId="4C82AC14" w14:textId="77777777" w:rsidR="00B80E76" w:rsidRPr="00454C2F" w:rsidRDefault="00B80E76" w:rsidP="00454C2F">
            <w:r w:rsidRPr="00454C2F">
              <w:rPr>
                <w:sz w:val="18"/>
              </w:rPr>
              <w:t>1.0</w:t>
            </w:r>
          </w:p>
        </w:tc>
        <w:tc>
          <w:tcPr>
            <w:tcW w:w="2206" w:type="dxa"/>
            <w:vMerge w:val="restart"/>
          </w:tcPr>
          <w:p w14:paraId="4C10660A"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rPr>
                <w:sz w:val="18"/>
              </w:rPr>
              <w:t>Initial Test Strategy for CodEval Platform — Team B Candidate Platform + Auth Module</w:t>
            </w:r>
          </w:p>
        </w:tc>
        <w:tc>
          <w:tcPr>
            <w:tcW w:w="1797" w:type="dxa"/>
            <w:vMerge w:val="restart"/>
          </w:tcPr>
          <w:p w14:paraId="2C276141"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rPr>
                <w:sz w:val="18"/>
              </w:rPr>
              <w:t>QA Team</w:t>
            </w:r>
          </w:p>
        </w:tc>
        <w:tc>
          <w:tcPr>
            <w:tcW w:w="1892" w:type="dxa"/>
            <w:vMerge w:val="restart"/>
          </w:tcPr>
          <w:p w14:paraId="7DCAC95C"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rPr>
                <w:sz w:val="18"/>
              </w:rPr>
              <w:t>2026-04-24</w:t>
            </w:r>
          </w:p>
        </w:tc>
        <w:tc>
          <w:tcPr>
            <w:tcW w:w="2602" w:type="dxa"/>
            <w:gridSpan w:val="2"/>
          </w:tcPr>
          <w:p w14:paraId="679BCAF3"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t>Approved</w:t>
            </w:r>
          </w:p>
        </w:tc>
      </w:tr>
      <w:tr w:rsidR="00CC5F8D" w:rsidRPr="00454C2F" w14:paraId="2F5BD48B" w14:textId="77777777" w:rsidTr="009E7D0F">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000" w:firstRow="0" w:lastRow="0" w:firstColumn="1" w:lastColumn="0" w:oddVBand="0" w:evenVBand="0" w:oddHBand="0" w:evenHBand="0" w:firstRowFirstColumn="0" w:firstRowLastColumn="0" w:lastRowFirstColumn="0" w:lastRowLastColumn="0"/>
            <w:tcW w:w="850" w:type="dxa"/>
            <w:vMerge/>
          </w:tcPr>
          <w:p w14:paraId="64A16399" w14:textId="77777777" w:rsidR="00B80E76" w:rsidRPr="00454C2F" w:rsidRDefault="00B80E76" w:rsidP="00454C2F"/>
        </w:tc>
        <w:tc>
          <w:tcPr>
            <w:tcW w:w="2206" w:type="dxa"/>
            <w:vMerge/>
          </w:tcPr>
          <w:p w14:paraId="1E76BE93"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p>
        </w:tc>
        <w:tc>
          <w:tcPr>
            <w:tcW w:w="1797" w:type="dxa"/>
            <w:vMerge/>
          </w:tcPr>
          <w:p w14:paraId="4C79C6A6"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p>
        </w:tc>
        <w:tc>
          <w:tcPr>
            <w:tcW w:w="1892" w:type="dxa"/>
            <w:vMerge/>
          </w:tcPr>
          <w:p w14:paraId="76C69F73"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p>
        </w:tc>
        <w:tc>
          <w:tcPr>
            <w:tcW w:w="1182" w:type="dxa"/>
          </w:tcPr>
          <w:p w14:paraId="3CDFF41E"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rPr>
                <w:sz w:val="18"/>
              </w:rPr>
              <w:t>QA Lead</w:t>
            </w:r>
          </w:p>
        </w:tc>
        <w:tc>
          <w:tcPr>
            <w:tcW w:w="1420" w:type="dxa"/>
          </w:tcPr>
          <w:p w14:paraId="76A4E7C1" w14:textId="77777777" w:rsidR="00B80E76" w:rsidRPr="00454C2F" w:rsidRDefault="00B80E76" w:rsidP="00454C2F">
            <w:pPr>
              <w:cnfStyle w:val="100000000000" w:firstRow="1" w:lastRow="0" w:firstColumn="0" w:lastColumn="0" w:oddVBand="0" w:evenVBand="0" w:oddHBand="0" w:evenHBand="0" w:firstRowFirstColumn="0" w:firstRowLastColumn="0" w:lastRowFirstColumn="0" w:lastRowLastColumn="0"/>
            </w:pPr>
            <w:r w:rsidRPr="00454C2F">
              <w:rPr>
                <w:sz w:val="18"/>
              </w:rPr>
              <w:t>2026-04-24</w:t>
            </w:r>
          </w:p>
        </w:tc>
      </w:tr>
      <w:tr w:rsidR="00CC5F8D" w:rsidRPr="00454C2F" w14:paraId="5F94E6D0" w14:textId="77777777" w:rsidTr="009E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0F5B508" w14:textId="1EF42094" w:rsidR="00B80E76" w:rsidRPr="00454C2F" w:rsidRDefault="00B80E76" w:rsidP="00454C2F"/>
        </w:tc>
        <w:tc>
          <w:tcPr>
            <w:tcW w:w="2206" w:type="dxa"/>
          </w:tcPr>
          <w:p w14:paraId="1D2EDA43" w14:textId="0BADA08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797" w:type="dxa"/>
          </w:tcPr>
          <w:p w14:paraId="2977F49D" w14:textId="05899F36"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892" w:type="dxa"/>
          </w:tcPr>
          <w:p w14:paraId="79EFEE51" w14:textId="5492245B"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182" w:type="dxa"/>
          </w:tcPr>
          <w:p w14:paraId="04969DFA"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420" w:type="dxa"/>
          </w:tcPr>
          <w:p w14:paraId="21373FBD"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r>
      <w:tr w:rsidR="00CC5F8D" w:rsidRPr="00454C2F" w14:paraId="2481AC2F" w14:textId="77777777" w:rsidTr="009E7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679965" w14:textId="5FF66C35" w:rsidR="00B80E76" w:rsidRPr="00454C2F" w:rsidRDefault="00B80E76" w:rsidP="00454C2F"/>
        </w:tc>
        <w:tc>
          <w:tcPr>
            <w:tcW w:w="2206" w:type="dxa"/>
          </w:tcPr>
          <w:p w14:paraId="17749DBF" w14:textId="6ABFED10"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797" w:type="dxa"/>
          </w:tcPr>
          <w:p w14:paraId="6FD46B25" w14:textId="10B0D3F4"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892" w:type="dxa"/>
          </w:tcPr>
          <w:p w14:paraId="431F6493" w14:textId="169296D3"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182" w:type="dxa"/>
          </w:tcPr>
          <w:p w14:paraId="2662383E" w14:textId="77777777"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420" w:type="dxa"/>
          </w:tcPr>
          <w:p w14:paraId="21145806" w14:textId="77777777"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r>
      <w:tr w:rsidR="00CC5F8D" w:rsidRPr="00454C2F" w14:paraId="5C312DF8" w14:textId="77777777" w:rsidTr="009E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DB73DED" w14:textId="1F3D2CB1" w:rsidR="00B80E76" w:rsidRPr="00454C2F" w:rsidRDefault="00B80E76" w:rsidP="00454C2F"/>
        </w:tc>
        <w:tc>
          <w:tcPr>
            <w:tcW w:w="2206" w:type="dxa"/>
          </w:tcPr>
          <w:p w14:paraId="19CF5F14" w14:textId="4A46F54B"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797" w:type="dxa"/>
          </w:tcPr>
          <w:p w14:paraId="437F3BA9" w14:textId="2CE0E1E6"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892" w:type="dxa"/>
          </w:tcPr>
          <w:p w14:paraId="0320A17C" w14:textId="0208F663"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182" w:type="dxa"/>
          </w:tcPr>
          <w:p w14:paraId="15DFB26B"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420" w:type="dxa"/>
          </w:tcPr>
          <w:p w14:paraId="41CC7855"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r>
      <w:tr w:rsidR="00CC5F8D" w:rsidRPr="00454C2F" w14:paraId="7CC70957" w14:textId="77777777" w:rsidTr="009E7D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5BD5BCF" w14:textId="1F14ACF2" w:rsidR="00B80E76" w:rsidRPr="00454C2F" w:rsidRDefault="00B80E76" w:rsidP="00454C2F"/>
        </w:tc>
        <w:tc>
          <w:tcPr>
            <w:tcW w:w="2206" w:type="dxa"/>
          </w:tcPr>
          <w:p w14:paraId="2C77F070" w14:textId="616948A4"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797" w:type="dxa"/>
          </w:tcPr>
          <w:p w14:paraId="104FC32B" w14:textId="726D2D21"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892" w:type="dxa"/>
          </w:tcPr>
          <w:p w14:paraId="5EFF113A" w14:textId="1A4C0BCB"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182" w:type="dxa"/>
          </w:tcPr>
          <w:p w14:paraId="7A44B848" w14:textId="53A27414"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c>
          <w:tcPr>
            <w:tcW w:w="1420" w:type="dxa"/>
          </w:tcPr>
          <w:p w14:paraId="395E96AC" w14:textId="08E8521A" w:rsidR="00B80E76" w:rsidRPr="00454C2F" w:rsidRDefault="00B80E76" w:rsidP="00454C2F">
            <w:pPr>
              <w:cnfStyle w:val="000000010000" w:firstRow="0" w:lastRow="0" w:firstColumn="0" w:lastColumn="0" w:oddVBand="0" w:evenVBand="0" w:oddHBand="0" w:evenHBand="1" w:firstRowFirstColumn="0" w:firstRowLastColumn="0" w:lastRowFirstColumn="0" w:lastRowLastColumn="0"/>
            </w:pPr>
          </w:p>
        </w:tc>
      </w:tr>
      <w:tr w:rsidR="00CC5F8D" w:rsidRPr="00454C2F" w14:paraId="7EBB91DE" w14:textId="77777777" w:rsidTr="009E7D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ABE4C08" w14:textId="546B61CA" w:rsidR="00B80E76" w:rsidRPr="00454C2F" w:rsidRDefault="00B80E76" w:rsidP="00454C2F"/>
        </w:tc>
        <w:tc>
          <w:tcPr>
            <w:tcW w:w="2206" w:type="dxa"/>
          </w:tcPr>
          <w:p w14:paraId="7177D1CE" w14:textId="3D1B1E6F"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797" w:type="dxa"/>
          </w:tcPr>
          <w:p w14:paraId="1CB8B244" w14:textId="4380BE8E"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892" w:type="dxa"/>
          </w:tcPr>
          <w:p w14:paraId="749B99DD" w14:textId="773B92EE"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182" w:type="dxa"/>
          </w:tcPr>
          <w:p w14:paraId="106AB836"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c>
          <w:tcPr>
            <w:tcW w:w="1420" w:type="dxa"/>
          </w:tcPr>
          <w:p w14:paraId="6929AC15" w14:textId="77777777" w:rsidR="00B80E76" w:rsidRPr="00454C2F" w:rsidRDefault="00B80E76" w:rsidP="00454C2F">
            <w:pPr>
              <w:cnfStyle w:val="000000100000" w:firstRow="0" w:lastRow="0" w:firstColumn="0" w:lastColumn="0" w:oddVBand="0" w:evenVBand="0" w:oddHBand="1" w:evenHBand="0" w:firstRowFirstColumn="0" w:firstRowLastColumn="0" w:lastRowFirstColumn="0" w:lastRowLastColumn="0"/>
            </w:pPr>
          </w:p>
        </w:tc>
      </w:tr>
    </w:tbl>
    <w:p w14:paraId="7ED41393" w14:textId="77777777" w:rsidR="006060B6" w:rsidRPr="004B05F5" w:rsidRDefault="006060B6" w:rsidP="004B05F5">
      <w:pPr>
        <w:pStyle w:val="BodyText"/>
      </w:pPr>
    </w:p>
    <w:sectPr w:rsidR="006060B6" w:rsidRPr="004B05F5" w:rsidSect="00F02DFD">
      <w:headerReference w:type="default" r:id="rId13"/>
      <w:footerReference w:type="default" r:id="rId14"/>
      <w:footerReference w:type="first" r:id="rId15"/>
      <w:pgSz w:w="11909" w:h="16834" w:code="9"/>
      <w:pgMar w:top="1138" w:right="850" w:bottom="1138" w:left="1138" w:header="720" w:footer="720" w:gutter="562"/>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77F1D" w14:textId="77777777" w:rsidR="00CD56B0" w:rsidRDefault="00CD56B0">
      <w:r>
        <w:separator/>
      </w:r>
    </w:p>
  </w:endnote>
  <w:endnote w:type="continuationSeparator" w:id="0">
    <w:p w14:paraId="5717CF44" w14:textId="77777777" w:rsidR="00CD56B0" w:rsidRDefault="00CD56B0">
      <w:r>
        <w:continuationSeparator/>
      </w:r>
    </w:p>
  </w:endnote>
  <w:endnote w:type="continuationNotice" w:id="1">
    <w:p w14:paraId="48B99E8B" w14:textId="77777777" w:rsidR="00CD56B0" w:rsidRDefault="00CD56B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881C" w14:textId="778E2C62" w:rsidR="00882B10" w:rsidRPr="00851FAD" w:rsidRDefault="00882B10" w:rsidP="00B549BB">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15</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882B10" w14:paraId="1480FF02" w14:textId="77777777" w:rsidTr="7B8FB7D4">
      <w:tc>
        <w:tcPr>
          <w:tcW w:w="8472" w:type="dxa"/>
        </w:tcPr>
        <w:p w14:paraId="7200671F" w14:textId="020C70EB" w:rsidR="00882B10" w:rsidRDefault="002B7736" w:rsidP="00B549BB">
          <w:pPr>
            <w:pStyle w:val="Footer"/>
          </w:pPr>
          <w:fldSimple w:instr=" DOCPROPERTY  Classification  \* MERGEFORMAT ">
            <w:r w:rsidR="00882B10">
              <w:t>CONFIDENTIAL</w:t>
            </w:r>
          </w:fldSimple>
          <w:r w:rsidR="00882B10">
            <w:t xml:space="preserve"> | Effective Date:</w:t>
          </w:r>
          <w:r w:rsidR="00882B10">
            <w:tab/>
          </w:r>
        </w:p>
      </w:tc>
    </w:tr>
  </w:tbl>
  <w:p w14:paraId="33C3B530" w14:textId="77777777" w:rsidR="00882B10" w:rsidRDefault="00882B10" w:rsidP="00B549BB">
    <w:pPr>
      <w:pStyle w:val="Footer"/>
    </w:pPr>
    <w:r w:rsidRPr="00205D53">
      <w:rPr>
        <w:noProof/>
      </w:rPr>
      <mc:AlternateContent>
        <mc:Choice Requires="wps">
          <w:drawing>
            <wp:anchor distT="0" distB="0" distL="114300" distR="114300" simplePos="0" relativeHeight="251658242" behindDoc="0" locked="0" layoutInCell="1" allowOverlap="1" wp14:anchorId="487AEB7E" wp14:editId="2EA90C61">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1B46D6" id="Straight Connector 21"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882B10" w14:paraId="31034095" w14:textId="77777777" w:rsidTr="001C366C">
      <w:tc>
        <w:tcPr>
          <w:tcW w:w="1526" w:type="dxa"/>
          <w:vAlign w:val="center"/>
          <w:hideMark/>
        </w:tcPr>
        <w:p w14:paraId="13BC5A77" w14:textId="77777777" w:rsidR="00882B10" w:rsidRPr="00E94CA6" w:rsidRDefault="00882B10">
          <w:pPr>
            <w:pStyle w:val="Footer"/>
            <w:rPr>
              <w:b/>
            </w:rPr>
          </w:pPr>
          <w:r w:rsidRPr="00BB4974">
            <w:rPr>
              <w:b/>
            </w:rPr>
            <w:t>Legal Notice:</w:t>
          </w:r>
        </w:p>
      </w:tc>
      <w:tc>
        <w:tcPr>
          <w:tcW w:w="7613" w:type="dxa"/>
          <w:vAlign w:val="center"/>
          <w:hideMark/>
        </w:tcPr>
        <w:p w14:paraId="3BE73C5B" w14:textId="77777777" w:rsidR="00882B10" w:rsidRDefault="00882B10" w:rsidP="00B549BB">
          <w:pPr>
            <w:pStyle w:val="Footer"/>
          </w:pPr>
          <w:r>
            <w:t>This document contains privileged and/or confidential information and may not be disclosed, distributed or reproduced without the prior written permission of EPAM®.</w:t>
          </w:r>
        </w:p>
      </w:tc>
    </w:tr>
    <w:tr w:rsidR="00882B10" w14:paraId="4F4CAD98" w14:textId="77777777" w:rsidTr="001C366C">
      <w:tc>
        <w:tcPr>
          <w:tcW w:w="9139" w:type="dxa"/>
          <w:gridSpan w:val="2"/>
          <w:hideMark/>
        </w:tcPr>
        <w:p w14:paraId="64D15F94" w14:textId="3D3EBA6B" w:rsidR="00882B10" w:rsidRDefault="002B7736" w:rsidP="00B549BB">
          <w:pPr>
            <w:pStyle w:val="Footer"/>
          </w:pPr>
          <w:fldSimple w:instr=" DOCPROPERTY  Classification  \* MERGEFORMAT ">
            <w:r w:rsidR="00882B10">
              <w:t>CONFIDENTIAL</w:t>
            </w:r>
          </w:fldSimple>
          <w:r w:rsidR="00882B10">
            <w:t xml:space="preserve"> | Effective Date: </w:t>
          </w:r>
        </w:p>
      </w:tc>
    </w:tr>
  </w:tbl>
  <w:p w14:paraId="4BAC9196" w14:textId="77777777" w:rsidR="00882B10" w:rsidRPr="0072682A" w:rsidRDefault="00882B10" w:rsidP="00454C2F">
    <w:pPr>
      <w:pStyle w:val="Footer"/>
      <w:ind w:left="0" w:right="1"/>
    </w:pPr>
    <w:r>
      <w:rPr>
        <w:noProof/>
      </w:rPr>
      <mc:AlternateContent>
        <mc:Choice Requires="wps">
          <w:drawing>
            <wp:anchor distT="0" distB="0" distL="114300" distR="114300" simplePos="0" relativeHeight="251658240" behindDoc="0" locked="0" layoutInCell="1" allowOverlap="1" wp14:anchorId="264CA348" wp14:editId="6520C3EA">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396A32F"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15462" w14:textId="77777777" w:rsidR="00CD56B0" w:rsidRDefault="00CD56B0">
      <w:r>
        <w:separator/>
      </w:r>
    </w:p>
  </w:footnote>
  <w:footnote w:type="continuationSeparator" w:id="0">
    <w:p w14:paraId="327979EE" w14:textId="77777777" w:rsidR="00CD56B0" w:rsidRDefault="00CD56B0">
      <w:r>
        <w:continuationSeparator/>
      </w:r>
    </w:p>
  </w:footnote>
  <w:footnote w:type="continuationNotice" w:id="1">
    <w:p w14:paraId="44F9FCAC" w14:textId="77777777" w:rsidR="00CD56B0" w:rsidRDefault="00CD56B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882B10" w14:paraId="66EF9C32" w14:textId="77777777" w:rsidTr="7B8FB7D4">
      <w:tc>
        <w:tcPr>
          <w:tcW w:w="8121" w:type="dxa"/>
          <w:hideMark/>
        </w:tcPr>
        <w:p w14:paraId="4B75725B" w14:textId="4FD81859" w:rsidR="00882B10" w:rsidRDefault="002B7736" w:rsidP="00B549BB">
          <w:pPr>
            <w:pStyle w:val="Header"/>
            <w:tabs>
              <w:tab w:val="clear" w:pos="0"/>
            </w:tabs>
            <w:ind w:left="-108"/>
          </w:pPr>
          <w:fldSimple w:instr=" DOCPROPERTY  Title  \* MERGEFORMAT ">
            <w:r w:rsidR="00882B10">
              <w:t>Test Strategy</w:t>
            </w:r>
          </w:fldSimple>
          <w:r w:rsidR="00882B10">
            <w:rPr>
              <w:color w:val="999999"/>
            </w:rPr>
            <w:tab/>
          </w:r>
        </w:p>
      </w:tc>
      <w:tc>
        <w:tcPr>
          <w:tcW w:w="1377" w:type="dxa"/>
        </w:tcPr>
        <w:p w14:paraId="73B0F68E" w14:textId="77777777" w:rsidR="00882B10" w:rsidRDefault="00882B10" w:rsidP="00B549BB">
          <w:pPr>
            <w:pStyle w:val="Header"/>
          </w:pPr>
        </w:p>
      </w:tc>
    </w:tr>
    <w:tr w:rsidR="00882B10" w14:paraId="77FD987B" w14:textId="77777777" w:rsidTr="7B8FB7D4">
      <w:trPr>
        <w:trHeight w:val="340"/>
      </w:trPr>
      <w:tc>
        <w:tcPr>
          <w:tcW w:w="8121" w:type="dxa"/>
          <w:hideMark/>
        </w:tcPr>
        <w:p w14:paraId="114818B0" w14:textId="67CBD847" w:rsidR="00882B10" w:rsidRPr="00D003C2" w:rsidRDefault="00882B10" w:rsidP="00B549BB">
          <w:pPr>
            <w:pStyle w:val="Header"/>
            <w:tabs>
              <w:tab w:val="clear" w:pos="0"/>
            </w:tabs>
            <w:ind w:left="-108"/>
            <w:rPr>
              <w:lang w:val="ru-RU"/>
            </w:rPr>
          </w:pPr>
          <w:r>
            <w:t xml:space="preserve">PID: </w:t>
          </w:r>
          <w:r w:rsidR="00D003C2">
            <w:t>Project ID</w:t>
          </w:r>
        </w:p>
      </w:tc>
      <w:tc>
        <w:tcPr>
          <w:tcW w:w="1377" w:type="dxa"/>
          <w:hideMark/>
        </w:tcPr>
        <w:p w14:paraId="15E7C858" w14:textId="77777777" w:rsidR="00882B10" w:rsidRDefault="00882B10" w:rsidP="00B549BB">
          <w:pPr>
            <w:pStyle w:val="Header"/>
            <w:jc w:val="right"/>
          </w:pPr>
          <w:r>
            <w:rPr>
              <w:noProof/>
            </w:rPr>
            <w:drawing>
              <wp:inline distT="0" distB="0" distL="0" distR="0" wp14:anchorId="69DEB58F" wp14:editId="1FE827D0">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56CF8F95" w14:textId="77777777" w:rsidR="00882B10" w:rsidRPr="008D4230" w:rsidRDefault="00882B10">
    <w:pPr>
      <w:pStyle w:val="Header"/>
      <w:rPr>
        <w:sz w:val="16"/>
        <w:szCs w:val="16"/>
      </w:rPr>
    </w:pPr>
    <w:r>
      <w:rPr>
        <w:noProof/>
      </w:rPr>
      <mc:AlternateContent>
        <mc:Choice Requires="wps">
          <w:drawing>
            <wp:anchor distT="0" distB="0" distL="114300" distR="114300" simplePos="0" relativeHeight="251658241" behindDoc="0" locked="0" layoutInCell="1" allowOverlap="1" wp14:anchorId="284C0984" wp14:editId="0815D437">
              <wp:simplePos x="0" y="0"/>
              <wp:positionH relativeFrom="column">
                <wp:posOffset>-19431</wp:posOffset>
              </wp:positionH>
              <wp:positionV relativeFrom="paragraph">
                <wp:posOffset>13487</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7C2C9E" id="Straight Connector 7"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55pt,1.05pt" to="467.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A80"/>
    <w:multiLevelType w:val="hybridMultilevel"/>
    <w:tmpl w:val="3606FADE"/>
    <w:lvl w:ilvl="0" w:tplc="04090001">
      <w:start w:val="1"/>
      <w:numFmt w:val="bullet"/>
      <w:lvlText w:val=""/>
      <w:lvlJc w:val="left"/>
      <w:pPr>
        <w:ind w:left="1528" w:hanging="360"/>
      </w:pPr>
      <w:rPr>
        <w:rFonts w:ascii="Symbol" w:hAnsi="Symbol" w:hint="default"/>
      </w:rPr>
    </w:lvl>
    <w:lvl w:ilvl="1" w:tplc="04090003" w:tentative="1">
      <w:start w:val="1"/>
      <w:numFmt w:val="bullet"/>
      <w:lvlText w:val="o"/>
      <w:lvlJc w:val="left"/>
      <w:pPr>
        <w:ind w:left="2248" w:hanging="360"/>
      </w:pPr>
      <w:rPr>
        <w:rFonts w:ascii="Courier New" w:hAnsi="Courier New" w:cs="Courier New" w:hint="default"/>
      </w:rPr>
    </w:lvl>
    <w:lvl w:ilvl="2" w:tplc="04090005" w:tentative="1">
      <w:start w:val="1"/>
      <w:numFmt w:val="bullet"/>
      <w:lvlText w:val=""/>
      <w:lvlJc w:val="left"/>
      <w:pPr>
        <w:ind w:left="2968" w:hanging="360"/>
      </w:pPr>
      <w:rPr>
        <w:rFonts w:ascii="Wingdings" w:hAnsi="Wingdings" w:hint="default"/>
      </w:rPr>
    </w:lvl>
    <w:lvl w:ilvl="3" w:tplc="04090001" w:tentative="1">
      <w:start w:val="1"/>
      <w:numFmt w:val="bullet"/>
      <w:lvlText w:val=""/>
      <w:lvlJc w:val="left"/>
      <w:pPr>
        <w:ind w:left="3688" w:hanging="360"/>
      </w:pPr>
      <w:rPr>
        <w:rFonts w:ascii="Symbol" w:hAnsi="Symbol" w:hint="default"/>
      </w:rPr>
    </w:lvl>
    <w:lvl w:ilvl="4" w:tplc="04090003" w:tentative="1">
      <w:start w:val="1"/>
      <w:numFmt w:val="bullet"/>
      <w:lvlText w:val="o"/>
      <w:lvlJc w:val="left"/>
      <w:pPr>
        <w:ind w:left="4408" w:hanging="360"/>
      </w:pPr>
      <w:rPr>
        <w:rFonts w:ascii="Courier New" w:hAnsi="Courier New" w:cs="Courier New" w:hint="default"/>
      </w:rPr>
    </w:lvl>
    <w:lvl w:ilvl="5" w:tplc="04090005" w:tentative="1">
      <w:start w:val="1"/>
      <w:numFmt w:val="bullet"/>
      <w:lvlText w:val=""/>
      <w:lvlJc w:val="left"/>
      <w:pPr>
        <w:ind w:left="5128" w:hanging="360"/>
      </w:pPr>
      <w:rPr>
        <w:rFonts w:ascii="Wingdings" w:hAnsi="Wingdings" w:hint="default"/>
      </w:rPr>
    </w:lvl>
    <w:lvl w:ilvl="6" w:tplc="04090001" w:tentative="1">
      <w:start w:val="1"/>
      <w:numFmt w:val="bullet"/>
      <w:lvlText w:val=""/>
      <w:lvlJc w:val="left"/>
      <w:pPr>
        <w:ind w:left="5848" w:hanging="360"/>
      </w:pPr>
      <w:rPr>
        <w:rFonts w:ascii="Symbol" w:hAnsi="Symbol" w:hint="default"/>
      </w:rPr>
    </w:lvl>
    <w:lvl w:ilvl="7" w:tplc="04090003" w:tentative="1">
      <w:start w:val="1"/>
      <w:numFmt w:val="bullet"/>
      <w:lvlText w:val="o"/>
      <w:lvlJc w:val="left"/>
      <w:pPr>
        <w:ind w:left="6568" w:hanging="360"/>
      </w:pPr>
      <w:rPr>
        <w:rFonts w:ascii="Courier New" w:hAnsi="Courier New" w:cs="Courier New" w:hint="default"/>
      </w:rPr>
    </w:lvl>
    <w:lvl w:ilvl="8" w:tplc="04090005" w:tentative="1">
      <w:start w:val="1"/>
      <w:numFmt w:val="bullet"/>
      <w:lvlText w:val=""/>
      <w:lvlJc w:val="left"/>
      <w:pPr>
        <w:ind w:left="7288" w:hanging="360"/>
      </w:pPr>
      <w:rPr>
        <w:rFonts w:ascii="Wingdings" w:hAnsi="Wingdings" w:hint="default"/>
      </w:rPr>
    </w:lvl>
  </w:abstractNum>
  <w:abstractNum w:abstractNumId="1" w15:restartNumberingAfterBreak="0">
    <w:nsid w:val="0872411E"/>
    <w:multiLevelType w:val="multilevel"/>
    <w:tmpl w:val="A08A5B0E"/>
    <w:styleLink w:val="TableNumberList"/>
    <w:lvl w:ilvl="0">
      <w:start w:val="1"/>
      <w:numFmt w:val="decimal"/>
      <w:pStyle w:val="TableNumberedList"/>
      <w:lvlText w:val="%1."/>
      <w:lvlJc w:val="left"/>
      <w:pPr>
        <w:ind w:left="284" w:hanging="284"/>
      </w:pPr>
      <w:rPr>
        <w:rFonts w:ascii="Trebuchet MS" w:hAnsi="Trebuchet MS" w:hint="default"/>
        <w:b w:val="0"/>
        <w:i w:val="0"/>
        <w:color w:val="1A9CB0"/>
        <w:sz w:val="18"/>
      </w:rPr>
    </w:lvl>
    <w:lvl w:ilvl="1">
      <w:start w:val="1"/>
      <w:numFmt w:val="lowerLetter"/>
      <w:lvlText w:val="%2."/>
      <w:lvlJc w:val="left"/>
      <w:pPr>
        <w:ind w:left="567" w:hanging="283"/>
      </w:pPr>
      <w:rPr>
        <w:rFonts w:ascii="Trebuchet MS" w:hAnsi="Trebuchet MS" w:hint="default"/>
        <w:b w:val="0"/>
        <w:i w:val="0"/>
        <w:color w:val="464547"/>
        <w:sz w:val="18"/>
      </w:rPr>
    </w:lvl>
    <w:lvl w:ilvl="2">
      <w:start w:val="1"/>
      <w:numFmt w:val="lowerRoman"/>
      <w:lvlText w:val="%3."/>
      <w:lvlJc w:val="left"/>
      <w:pPr>
        <w:ind w:left="851" w:hanging="284"/>
      </w:pPr>
      <w:rPr>
        <w:rFonts w:ascii="Trebuchet MS" w:hAnsi="Trebuchet MS" w:hint="default"/>
        <w:b w:val="0"/>
        <w:i w:val="0"/>
        <w:color w:val="464547"/>
        <w:sz w:val="18"/>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AA0348"/>
    <w:multiLevelType w:val="hybridMultilevel"/>
    <w:tmpl w:val="1BFABC40"/>
    <w:lvl w:ilvl="0" w:tplc="C2F81FD8">
      <w:start w:val="1"/>
      <w:numFmt w:val="bulle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736F9"/>
    <w:multiLevelType w:val="multilevel"/>
    <w:tmpl w:val="7DE08904"/>
    <w:lvl w:ilvl="0">
      <w:start w:val="1"/>
      <w:numFmt w:val="decimal"/>
      <w:lvlText w:val="%1."/>
      <w:lvlJc w:val="left"/>
      <w:pPr>
        <w:ind w:left="284" w:hanging="284"/>
      </w:pPr>
      <w:rPr>
        <w:rFonts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A9D4CAE"/>
    <w:multiLevelType w:val="multilevel"/>
    <w:tmpl w:val="A5D6B4FA"/>
    <w:styleLink w:val="Multylevelbulletlist"/>
    <w:lvl w:ilvl="0">
      <w:start w:val="1"/>
      <w:numFmt w:val="bullet"/>
      <w:lvlText w:val=""/>
      <w:lvlJc w:val="left"/>
      <w:pPr>
        <w:tabs>
          <w:tab w:val="num" w:pos="360"/>
        </w:tabs>
        <w:ind w:left="360" w:hanging="360"/>
      </w:pPr>
      <w:rPr>
        <w:rFonts w:ascii="Symbol" w:hAnsi="Symbol" w:hint="default"/>
        <w:color w:val="32B6CE"/>
        <w:sz w:val="20"/>
      </w:rPr>
    </w:lvl>
    <w:lvl w:ilvl="1">
      <w:start w:val="1"/>
      <w:numFmt w:val="bullet"/>
      <w:lvlText w:val=""/>
      <w:lvlJc w:val="left"/>
      <w:pPr>
        <w:tabs>
          <w:tab w:val="num" w:pos="1080"/>
        </w:tabs>
        <w:ind w:left="1080" w:hanging="360"/>
      </w:pPr>
      <w:rPr>
        <w:rFonts w:ascii="Symbol" w:hAnsi="Symbol" w:cs="Courier New" w:hint="default"/>
        <w:color w:val="000000" w:themeColor="text1"/>
      </w:rPr>
    </w:lvl>
    <w:lvl w:ilvl="2">
      <w:start w:val="1"/>
      <w:numFmt w:val="bullet"/>
      <w:lvlText w:val=""/>
      <w:lvlJc w:val="left"/>
      <w:pPr>
        <w:tabs>
          <w:tab w:val="num" w:pos="1800"/>
        </w:tabs>
        <w:ind w:left="1800" w:hanging="360"/>
      </w:pPr>
      <w:rPr>
        <w:rFonts w:ascii="Symbol" w:hAnsi="Symbol" w:hint="default"/>
        <w:color w:val="3B3838" w:themeColor="background2" w:themeShade="40"/>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C9C7ED3"/>
    <w:multiLevelType w:val="hybridMultilevel"/>
    <w:tmpl w:val="58EA9FDC"/>
    <w:lvl w:ilvl="0" w:tplc="C2F81FD8">
      <w:start w:val="1"/>
      <w:numFmt w:val="bullet"/>
      <w:lvlText w:val=""/>
      <w:lvlJc w:val="left"/>
      <w:pPr>
        <w:ind w:left="458" w:hanging="360"/>
      </w:pPr>
      <w:rPr>
        <w:rFonts w:ascii="Symbol" w:hAnsi="Symbol" w:hint="default"/>
        <w:color w:val="1A9CB0"/>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6" w15:restartNumberingAfterBreak="0">
    <w:nsid w:val="10C9320A"/>
    <w:multiLevelType w:val="hybridMultilevel"/>
    <w:tmpl w:val="C540AB92"/>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5743936"/>
    <w:multiLevelType w:val="multilevel"/>
    <w:tmpl w:val="59BAAE9C"/>
    <w:styleLink w:val="TableBulletList"/>
    <w:lvl w:ilvl="0">
      <w:start w:val="1"/>
      <w:numFmt w:val="bullet"/>
      <w:pStyle w:val="TableBulletList0"/>
      <w:lvlText w:val=""/>
      <w:lvlJc w:val="left"/>
      <w:pPr>
        <w:ind w:left="284" w:hanging="284"/>
      </w:pPr>
      <w:rPr>
        <w:rFonts w:ascii="Symbol" w:hAnsi="Symbol" w:hint="default"/>
        <w:color w:val="1A9CB0"/>
      </w:rPr>
    </w:lvl>
    <w:lvl w:ilvl="1">
      <w:start w:val="1"/>
      <w:numFmt w:val="bullet"/>
      <w:lvlText w:val=""/>
      <w:lvlJc w:val="left"/>
      <w:pPr>
        <w:ind w:left="567" w:hanging="283"/>
      </w:pPr>
      <w:rPr>
        <w:rFonts w:ascii="Symbol" w:hAnsi="Symbol" w:hint="default"/>
        <w:color w:val="464547"/>
      </w:rPr>
    </w:lvl>
    <w:lvl w:ilvl="2">
      <w:start w:val="1"/>
      <w:numFmt w:val="bullet"/>
      <w:lvlText w:val=""/>
      <w:lvlJc w:val="left"/>
      <w:pPr>
        <w:ind w:left="851" w:hanging="284"/>
      </w:pPr>
      <w:rPr>
        <w:rFonts w:ascii="Symbol" w:hAnsi="Symbol" w:hint="default"/>
        <w:color w:val="464547"/>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6E632B4"/>
    <w:multiLevelType w:val="hybridMultilevel"/>
    <w:tmpl w:val="DD1616B4"/>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5D43B9"/>
    <w:multiLevelType w:val="multilevel"/>
    <w:tmpl w:val="0BC01E1C"/>
    <w:styleLink w:val="Headings"/>
    <w:lvl w:ilvl="0">
      <w:start w:val="1"/>
      <w:numFmt w:val="decimal"/>
      <w:pStyle w:val="Heading1"/>
      <w:isLgl/>
      <w:lvlText w:val="%1"/>
      <w:lvlJc w:val="left"/>
      <w:pPr>
        <w:ind w:left="720" w:hanging="720"/>
      </w:pPr>
      <w:rPr>
        <w:rFonts w:ascii="Arial Black" w:hAnsi="Arial Black" w:hint="default"/>
        <w:b w:val="0"/>
        <w:i w:val="0"/>
        <w:color w:val="464547"/>
        <w:sz w:val="28"/>
      </w:rPr>
    </w:lvl>
    <w:lvl w:ilvl="1">
      <w:start w:val="1"/>
      <w:numFmt w:val="decimal"/>
      <w:pStyle w:val="Heading2"/>
      <w:isLgl/>
      <w:lvlText w:val="%1.%2"/>
      <w:lvlJc w:val="left"/>
      <w:pPr>
        <w:ind w:left="720" w:hanging="720"/>
      </w:pPr>
      <w:rPr>
        <w:rFonts w:ascii="Arial Black" w:hAnsi="Arial Black" w:hint="default"/>
        <w:b w:val="0"/>
        <w:i w:val="0"/>
        <w:caps/>
        <w:color w:val="1A9CB0"/>
        <w:sz w:val="24"/>
      </w:rPr>
    </w:lvl>
    <w:lvl w:ilvl="2">
      <w:start w:val="1"/>
      <w:numFmt w:val="decimal"/>
      <w:pStyle w:val="Heading3"/>
      <w:isLgl/>
      <w:lvlText w:val="%1.%2.%3"/>
      <w:lvlJc w:val="left"/>
      <w:pPr>
        <w:ind w:left="720" w:hanging="720"/>
      </w:pPr>
      <w:rPr>
        <w:rFonts w:ascii="Arial Black" w:hAnsi="Arial Black" w:hint="default"/>
        <w:b w:val="0"/>
        <w:i w:val="0"/>
        <w:color w:val="1A9CB0"/>
        <w:sz w:val="24"/>
      </w:rPr>
    </w:lvl>
    <w:lvl w:ilvl="3">
      <w:start w:val="1"/>
      <w:numFmt w:val="decimal"/>
      <w:pStyle w:val="Heading4"/>
      <w:isLgl/>
      <w:lvlText w:val="%1.%2.%3.%4"/>
      <w:lvlJc w:val="left"/>
      <w:pPr>
        <w:ind w:left="1077" w:hanging="1077"/>
      </w:pPr>
      <w:rPr>
        <w:rFonts w:ascii="Arial Black" w:hAnsi="Arial Black" w:hint="default"/>
        <w:b w:val="0"/>
        <w:i w:val="0"/>
        <w:color w:val="1A9CB0"/>
        <w:sz w:val="22"/>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9AB6F16"/>
    <w:multiLevelType w:val="hybridMultilevel"/>
    <w:tmpl w:val="BAF60E4C"/>
    <w:lvl w:ilvl="0" w:tplc="04090001">
      <w:start w:val="1"/>
      <w:numFmt w:val="bullet"/>
      <w:lvlText w:val=""/>
      <w:lvlJc w:val="left"/>
      <w:pPr>
        <w:ind w:left="1553" w:hanging="360"/>
      </w:pPr>
      <w:rPr>
        <w:rFonts w:ascii="Symbol" w:hAnsi="Symbol" w:hint="default"/>
      </w:rPr>
    </w:lvl>
    <w:lvl w:ilvl="1" w:tplc="04090003" w:tentative="1">
      <w:start w:val="1"/>
      <w:numFmt w:val="bullet"/>
      <w:lvlText w:val="o"/>
      <w:lvlJc w:val="left"/>
      <w:pPr>
        <w:ind w:left="2273" w:hanging="360"/>
      </w:pPr>
      <w:rPr>
        <w:rFonts w:ascii="Courier New" w:hAnsi="Courier New" w:cs="Courier New" w:hint="default"/>
      </w:rPr>
    </w:lvl>
    <w:lvl w:ilvl="2" w:tplc="04090005" w:tentative="1">
      <w:start w:val="1"/>
      <w:numFmt w:val="bullet"/>
      <w:lvlText w:val=""/>
      <w:lvlJc w:val="left"/>
      <w:pPr>
        <w:ind w:left="2993" w:hanging="360"/>
      </w:pPr>
      <w:rPr>
        <w:rFonts w:ascii="Wingdings" w:hAnsi="Wingdings" w:hint="default"/>
      </w:rPr>
    </w:lvl>
    <w:lvl w:ilvl="3" w:tplc="04090001" w:tentative="1">
      <w:start w:val="1"/>
      <w:numFmt w:val="bullet"/>
      <w:lvlText w:val=""/>
      <w:lvlJc w:val="left"/>
      <w:pPr>
        <w:ind w:left="3713" w:hanging="360"/>
      </w:pPr>
      <w:rPr>
        <w:rFonts w:ascii="Symbol" w:hAnsi="Symbol" w:hint="default"/>
      </w:rPr>
    </w:lvl>
    <w:lvl w:ilvl="4" w:tplc="04090003" w:tentative="1">
      <w:start w:val="1"/>
      <w:numFmt w:val="bullet"/>
      <w:lvlText w:val="o"/>
      <w:lvlJc w:val="left"/>
      <w:pPr>
        <w:ind w:left="4433" w:hanging="360"/>
      </w:pPr>
      <w:rPr>
        <w:rFonts w:ascii="Courier New" w:hAnsi="Courier New" w:cs="Courier New" w:hint="default"/>
      </w:rPr>
    </w:lvl>
    <w:lvl w:ilvl="5" w:tplc="04090005" w:tentative="1">
      <w:start w:val="1"/>
      <w:numFmt w:val="bullet"/>
      <w:lvlText w:val=""/>
      <w:lvlJc w:val="left"/>
      <w:pPr>
        <w:ind w:left="5153" w:hanging="360"/>
      </w:pPr>
      <w:rPr>
        <w:rFonts w:ascii="Wingdings" w:hAnsi="Wingdings" w:hint="default"/>
      </w:rPr>
    </w:lvl>
    <w:lvl w:ilvl="6" w:tplc="04090001" w:tentative="1">
      <w:start w:val="1"/>
      <w:numFmt w:val="bullet"/>
      <w:lvlText w:val=""/>
      <w:lvlJc w:val="left"/>
      <w:pPr>
        <w:ind w:left="5873" w:hanging="360"/>
      </w:pPr>
      <w:rPr>
        <w:rFonts w:ascii="Symbol" w:hAnsi="Symbol" w:hint="default"/>
      </w:rPr>
    </w:lvl>
    <w:lvl w:ilvl="7" w:tplc="04090003" w:tentative="1">
      <w:start w:val="1"/>
      <w:numFmt w:val="bullet"/>
      <w:lvlText w:val="o"/>
      <w:lvlJc w:val="left"/>
      <w:pPr>
        <w:ind w:left="6593" w:hanging="360"/>
      </w:pPr>
      <w:rPr>
        <w:rFonts w:ascii="Courier New" w:hAnsi="Courier New" w:cs="Courier New" w:hint="default"/>
      </w:rPr>
    </w:lvl>
    <w:lvl w:ilvl="8" w:tplc="04090005" w:tentative="1">
      <w:start w:val="1"/>
      <w:numFmt w:val="bullet"/>
      <w:lvlText w:val=""/>
      <w:lvlJc w:val="left"/>
      <w:pPr>
        <w:ind w:left="7313" w:hanging="360"/>
      </w:pPr>
      <w:rPr>
        <w:rFonts w:ascii="Wingdings" w:hAnsi="Wingdings" w:hint="default"/>
      </w:rPr>
    </w:lvl>
  </w:abstractNum>
  <w:abstractNum w:abstractNumId="12" w15:restartNumberingAfterBreak="0">
    <w:nsid w:val="19D40498"/>
    <w:multiLevelType w:val="hybridMultilevel"/>
    <w:tmpl w:val="625283D6"/>
    <w:lvl w:ilvl="0" w:tplc="297E3D04">
      <w:start w:val="1"/>
      <w:numFmt w:val="bullet"/>
      <w:lvlText w:val="—"/>
      <w:lvlJc w:val="left"/>
      <w:pPr>
        <w:ind w:left="720" w:hanging="360"/>
      </w:pPr>
      <w:rPr>
        <w:rFonts w:ascii="Trebuchet MS" w:hAnsi="Trebuchet MS" w:hint="default"/>
        <w:color w:val="464547"/>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6003C3"/>
    <w:multiLevelType w:val="hybridMultilevel"/>
    <w:tmpl w:val="0598D9AA"/>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EF0255"/>
    <w:multiLevelType w:val="hybridMultilevel"/>
    <w:tmpl w:val="61AC9BA4"/>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64262E3"/>
    <w:multiLevelType w:val="hybridMultilevel"/>
    <w:tmpl w:val="EA2E8744"/>
    <w:lvl w:ilvl="0" w:tplc="04090001">
      <w:start w:val="1"/>
      <w:numFmt w:val="bullet"/>
      <w:lvlText w:val=""/>
      <w:lvlJc w:val="left"/>
      <w:pPr>
        <w:ind w:left="458" w:hanging="360"/>
      </w:pPr>
      <w:rPr>
        <w:rFonts w:ascii="Symbol" w:hAnsi="Symbol" w:hint="default"/>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16" w15:restartNumberingAfterBreak="0">
    <w:nsid w:val="28976124"/>
    <w:multiLevelType w:val="hybridMultilevel"/>
    <w:tmpl w:val="C512B962"/>
    <w:lvl w:ilvl="0" w:tplc="C2F81FD8">
      <w:start w:val="1"/>
      <w:numFmt w:val="bullet"/>
      <w:lvlText w:val=""/>
      <w:lvlJc w:val="left"/>
      <w:pPr>
        <w:ind w:left="720" w:hanging="360"/>
      </w:pPr>
      <w:rPr>
        <w:rFonts w:ascii="Symbol" w:hAnsi="Symbol" w:hint="default"/>
        <w:color w:val="1A9CB0"/>
      </w:rPr>
    </w:lvl>
    <w:lvl w:ilvl="1" w:tplc="26F04A08">
      <w:start w:val="1"/>
      <w:numFmt w:val="bullet"/>
      <w:lvlText w:val="—"/>
      <w:lvlJc w:val="left"/>
      <w:pPr>
        <w:ind w:left="1440" w:hanging="360"/>
      </w:pPr>
      <w:rPr>
        <w:rFonts w:ascii="Trebuchet MS" w:hAnsi="Trebuchet M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0B65E4"/>
    <w:multiLevelType w:val="multilevel"/>
    <w:tmpl w:val="0BC01E1C"/>
    <w:numStyleLink w:val="Headings"/>
  </w:abstractNum>
  <w:abstractNum w:abstractNumId="18" w15:restartNumberingAfterBreak="0">
    <w:nsid w:val="2FCF6086"/>
    <w:multiLevelType w:val="hybridMultilevel"/>
    <w:tmpl w:val="78DACDB6"/>
    <w:lvl w:ilvl="0" w:tplc="CAE2F1B0">
      <w:numFmt w:val="bullet"/>
      <w:lvlText w:val="-"/>
      <w:lvlJc w:val="left"/>
      <w:pPr>
        <w:ind w:left="720" w:hanging="360"/>
      </w:pPr>
      <w:rPr>
        <w:rFonts w:ascii="Trebuchet MS" w:eastAsiaTheme="minorEastAsia" w:hAnsi="Trebuchet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B26C5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0" w15:restartNumberingAfterBreak="0">
    <w:nsid w:val="3D471C04"/>
    <w:multiLevelType w:val="hybridMultilevel"/>
    <w:tmpl w:val="EB4A3D38"/>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8D3FCB"/>
    <w:multiLevelType w:val="hybridMultilevel"/>
    <w:tmpl w:val="2D2EB17C"/>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5715204"/>
    <w:multiLevelType w:val="hybridMultilevel"/>
    <w:tmpl w:val="48F41420"/>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77B78BF"/>
    <w:multiLevelType w:val="multilevel"/>
    <w:tmpl w:val="40B4BF24"/>
    <w:styleLink w:val="EPAMBullets"/>
    <w:lvl w:ilvl="0">
      <w:start w:val="1"/>
      <w:numFmt w:val="bullet"/>
      <w:lvlText w:val=""/>
      <w:lvlJc w:val="left"/>
      <w:pPr>
        <w:ind w:left="720" w:hanging="360"/>
      </w:pPr>
      <w:rPr>
        <w:rFonts w:ascii="Symbol" w:hAnsi="Symbol" w:hint="default"/>
        <w:color w:val="ED7D31" w:themeColor="accent2"/>
      </w:rPr>
    </w:lvl>
    <w:lvl w:ilvl="1">
      <w:start w:val="1"/>
      <w:numFmt w:val="bullet"/>
      <w:lvlText w:val=""/>
      <w:lvlJc w:val="left"/>
      <w:pPr>
        <w:ind w:left="1440" w:hanging="360"/>
      </w:pPr>
      <w:rPr>
        <w:rFonts w:ascii="Symbol" w:hAnsi="Symbol" w:hint="default"/>
        <w:color w:val="000000" w:themeColor="text1"/>
      </w:rPr>
    </w:lvl>
    <w:lvl w:ilvl="2">
      <w:start w:val="1"/>
      <w:numFmt w:val="bullet"/>
      <w:lvlText w:val=""/>
      <w:lvlJc w:val="left"/>
      <w:pPr>
        <w:ind w:left="2160" w:hanging="360"/>
      </w:pPr>
      <w:rPr>
        <w:rFonts w:ascii="Symbol" w:hAnsi="Symbol" w:hint="default"/>
        <w:color w:val="000000" w:themeColor="text1"/>
      </w:rPr>
    </w:lvl>
    <w:lvl w:ilvl="3">
      <w:start w:val="1"/>
      <w:numFmt w:val="bullet"/>
      <w:lvlText w:val=""/>
      <w:lvlJc w:val="left"/>
      <w:pPr>
        <w:ind w:left="2880" w:hanging="360"/>
      </w:pPr>
      <w:rPr>
        <w:rFonts w:ascii="Symbol" w:hAnsi="Symbol" w:hint="default"/>
        <w:color w:val="000000" w:themeColor="text1"/>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B791E21"/>
    <w:multiLevelType w:val="hybridMultilevel"/>
    <w:tmpl w:val="42CAABCE"/>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C842CB9"/>
    <w:multiLevelType w:val="hybridMultilevel"/>
    <w:tmpl w:val="EC200980"/>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DFF7409"/>
    <w:multiLevelType w:val="multilevel"/>
    <w:tmpl w:val="BF7480B4"/>
    <w:lvl w:ilvl="0">
      <w:start w:val="1"/>
      <w:numFmt w:val="bullet"/>
      <w:lvlText w:val=""/>
      <w:lvlJc w:val="left"/>
      <w:pPr>
        <w:ind w:left="284" w:hanging="284"/>
      </w:pPr>
      <w:rPr>
        <w:rFonts w:ascii="Symbol" w:hAnsi="Symbol" w:hint="default"/>
        <w:color w:val="1A9CB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FDF7476"/>
    <w:multiLevelType w:val="hybridMultilevel"/>
    <w:tmpl w:val="6C0A5BEA"/>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0157466"/>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9" w15:restartNumberingAfterBreak="0">
    <w:nsid w:val="528D332F"/>
    <w:multiLevelType w:val="multilevel"/>
    <w:tmpl w:val="A808DF08"/>
    <w:styleLink w:val="Appendixes"/>
    <w:lvl w:ilvl="0">
      <w:start w:val="1"/>
      <w:numFmt w:val="upperLetter"/>
      <w:pStyle w:val="AppendixLevel1"/>
      <w:lvlText w:val="Appendix %1."/>
      <w:lvlJc w:val="left"/>
      <w:pPr>
        <w:ind w:left="2268" w:hanging="2268"/>
      </w:pPr>
      <w:rPr>
        <w:rFonts w:ascii="Arial Black" w:hAnsi="Arial Black" w:hint="default"/>
        <w:b w:val="0"/>
        <w:i w:val="0"/>
        <w:caps/>
        <w:color w:val="464547"/>
        <w:sz w:val="28"/>
      </w:rPr>
    </w:lvl>
    <w:lvl w:ilvl="1">
      <w:start w:val="1"/>
      <w:numFmt w:val="decimal"/>
      <w:pStyle w:val="AppendixLevel2"/>
      <w:lvlText w:val="Appendix %1.%2."/>
      <w:lvlJc w:val="left"/>
      <w:pPr>
        <w:ind w:left="2268" w:hanging="2268"/>
      </w:pPr>
      <w:rPr>
        <w:rFonts w:ascii="Arial Black" w:hAnsi="Arial Black" w:hint="default"/>
        <w:b w:val="0"/>
        <w:i w:val="0"/>
        <w:caps/>
        <w:color w:val="1A9CB0"/>
        <w:sz w:val="24"/>
      </w:rPr>
    </w:lvl>
    <w:lvl w:ilvl="2">
      <w:start w:val="1"/>
      <w:numFmt w:val="decimal"/>
      <w:pStyle w:val="AppendixLevel3"/>
      <w:lvlText w:val="Appendix %1.%2.%3."/>
      <w:lvlJc w:val="left"/>
      <w:pPr>
        <w:ind w:left="2268" w:hanging="2268"/>
      </w:pPr>
      <w:rPr>
        <w:rFonts w:ascii="Arial Black" w:hAnsi="Arial Black" w:hint="default"/>
        <w:b w:val="0"/>
        <w:i w:val="0"/>
        <w:color w:val="1A9CB0"/>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4FB702C"/>
    <w:multiLevelType w:val="hybridMultilevel"/>
    <w:tmpl w:val="3F1ED5D6"/>
    <w:lvl w:ilvl="0" w:tplc="C2F81FD8">
      <w:start w:val="1"/>
      <w:numFmt w:val="bullet"/>
      <w:lvlText w:val=""/>
      <w:lvlJc w:val="left"/>
      <w:pPr>
        <w:ind w:left="458" w:hanging="360"/>
      </w:pPr>
      <w:rPr>
        <w:rFonts w:ascii="Symbol" w:hAnsi="Symbol" w:hint="default"/>
        <w:color w:val="1A9CB0"/>
      </w:rPr>
    </w:lvl>
    <w:lvl w:ilvl="1" w:tplc="04090003" w:tentative="1">
      <w:start w:val="1"/>
      <w:numFmt w:val="bullet"/>
      <w:lvlText w:val="o"/>
      <w:lvlJc w:val="left"/>
      <w:pPr>
        <w:ind w:left="1178" w:hanging="360"/>
      </w:pPr>
      <w:rPr>
        <w:rFonts w:ascii="Courier New" w:hAnsi="Courier New" w:cs="Courier New" w:hint="default"/>
      </w:rPr>
    </w:lvl>
    <w:lvl w:ilvl="2" w:tplc="04090005" w:tentative="1">
      <w:start w:val="1"/>
      <w:numFmt w:val="bullet"/>
      <w:lvlText w:val=""/>
      <w:lvlJc w:val="left"/>
      <w:pPr>
        <w:ind w:left="1898" w:hanging="360"/>
      </w:pPr>
      <w:rPr>
        <w:rFonts w:ascii="Wingdings" w:hAnsi="Wingdings" w:hint="default"/>
      </w:rPr>
    </w:lvl>
    <w:lvl w:ilvl="3" w:tplc="04090001" w:tentative="1">
      <w:start w:val="1"/>
      <w:numFmt w:val="bullet"/>
      <w:lvlText w:val=""/>
      <w:lvlJc w:val="left"/>
      <w:pPr>
        <w:ind w:left="2618" w:hanging="360"/>
      </w:pPr>
      <w:rPr>
        <w:rFonts w:ascii="Symbol" w:hAnsi="Symbol" w:hint="default"/>
      </w:rPr>
    </w:lvl>
    <w:lvl w:ilvl="4" w:tplc="04090003" w:tentative="1">
      <w:start w:val="1"/>
      <w:numFmt w:val="bullet"/>
      <w:lvlText w:val="o"/>
      <w:lvlJc w:val="left"/>
      <w:pPr>
        <w:ind w:left="3338" w:hanging="360"/>
      </w:pPr>
      <w:rPr>
        <w:rFonts w:ascii="Courier New" w:hAnsi="Courier New" w:cs="Courier New" w:hint="default"/>
      </w:rPr>
    </w:lvl>
    <w:lvl w:ilvl="5" w:tplc="04090005" w:tentative="1">
      <w:start w:val="1"/>
      <w:numFmt w:val="bullet"/>
      <w:lvlText w:val=""/>
      <w:lvlJc w:val="left"/>
      <w:pPr>
        <w:ind w:left="4058" w:hanging="360"/>
      </w:pPr>
      <w:rPr>
        <w:rFonts w:ascii="Wingdings" w:hAnsi="Wingdings" w:hint="default"/>
      </w:rPr>
    </w:lvl>
    <w:lvl w:ilvl="6" w:tplc="04090001" w:tentative="1">
      <w:start w:val="1"/>
      <w:numFmt w:val="bullet"/>
      <w:lvlText w:val=""/>
      <w:lvlJc w:val="left"/>
      <w:pPr>
        <w:ind w:left="4778" w:hanging="360"/>
      </w:pPr>
      <w:rPr>
        <w:rFonts w:ascii="Symbol" w:hAnsi="Symbol" w:hint="default"/>
      </w:rPr>
    </w:lvl>
    <w:lvl w:ilvl="7" w:tplc="04090003" w:tentative="1">
      <w:start w:val="1"/>
      <w:numFmt w:val="bullet"/>
      <w:lvlText w:val="o"/>
      <w:lvlJc w:val="left"/>
      <w:pPr>
        <w:ind w:left="5498" w:hanging="360"/>
      </w:pPr>
      <w:rPr>
        <w:rFonts w:ascii="Courier New" w:hAnsi="Courier New" w:cs="Courier New" w:hint="default"/>
      </w:rPr>
    </w:lvl>
    <w:lvl w:ilvl="8" w:tplc="04090005" w:tentative="1">
      <w:start w:val="1"/>
      <w:numFmt w:val="bullet"/>
      <w:lvlText w:val=""/>
      <w:lvlJc w:val="left"/>
      <w:pPr>
        <w:ind w:left="6218" w:hanging="360"/>
      </w:pPr>
      <w:rPr>
        <w:rFonts w:ascii="Wingdings" w:hAnsi="Wingdings" w:hint="default"/>
      </w:rPr>
    </w:lvl>
  </w:abstractNum>
  <w:abstractNum w:abstractNumId="31" w15:restartNumberingAfterBreak="0">
    <w:nsid w:val="57DD6F34"/>
    <w:multiLevelType w:val="multilevel"/>
    <w:tmpl w:val="1436B0F0"/>
    <w:numStyleLink w:val="NumberList"/>
  </w:abstractNum>
  <w:abstractNum w:abstractNumId="32" w15:restartNumberingAfterBreak="0">
    <w:nsid w:val="57EC3EFE"/>
    <w:multiLevelType w:val="hybridMultilevel"/>
    <w:tmpl w:val="C4548198"/>
    <w:lvl w:ilvl="0" w:tplc="C2F81FD8">
      <w:start w:val="1"/>
      <w:numFmt w:val="bullet"/>
      <w:lvlText w:val=""/>
      <w:lvlJc w:val="left"/>
      <w:pPr>
        <w:ind w:left="720" w:hanging="360"/>
      </w:pPr>
      <w:rPr>
        <w:rFonts w:ascii="Symbol" w:hAnsi="Symbol" w:hint="default"/>
        <w:color w:val="1A9CB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55A8A"/>
    <w:multiLevelType w:val="multilevel"/>
    <w:tmpl w:val="EE7A7A12"/>
    <w:styleLink w:val="BulletList"/>
    <w:lvl w:ilvl="0">
      <w:start w:val="1"/>
      <w:numFmt w:val="bullet"/>
      <w:pStyle w:val="ListBullet"/>
      <w:lvlText w:val=""/>
      <w:lvlJc w:val="left"/>
      <w:pPr>
        <w:ind w:left="363" w:hanging="363"/>
      </w:pPr>
      <w:rPr>
        <w:rFonts w:ascii="Symbol" w:hAnsi="Symbol" w:hint="default"/>
        <w:color w:val="1A9CB0"/>
      </w:rPr>
    </w:lvl>
    <w:lvl w:ilvl="1">
      <w:start w:val="1"/>
      <w:numFmt w:val="bullet"/>
      <w:pStyle w:val="ListBullet2"/>
      <w:lvlText w:val=""/>
      <w:lvlJc w:val="left"/>
      <w:pPr>
        <w:ind w:left="720" w:hanging="357"/>
      </w:pPr>
      <w:rPr>
        <w:rFonts w:ascii="Symbol" w:hAnsi="Symbol" w:hint="default"/>
        <w:color w:val="464547"/>
      </w:rPr>
    </w:lvl>
    <w:lvl w:ilvl="2">
      <w:start w:val="1"/>
      <w:numFmt w:val="bullet"/>
      <w:pStyle w:val="ListBullet3"/>
      <w:lvlText w:val=""/>
      <w:lvlJc w:val="left"/>
      <w:pPr>
        <w:ind w:left="1078" w:hanging="358"/>
      </w:pPr>
      <w:rPr>
        <w:rFonts w:ascii="Symbol" w:hAnsi="Symbol" w:hint="default"/>
        <w:color w:val="464547"/>
      </w:rPr>
    </w:lvl>
    <w:lvl w:ilvl="3">
      <w:start w:val="1"/>
      <w:numFmt w:val="decimal"/>
      <w:lvlText w:val="(%4)"/>
      <w:lvlJc w:val="left"/>
      <w:pPr>
        <w:ind w:left="1803" w:hanging="360"/>
      </w:pPr>
      <w:rPr>
        <w:rFonts w:hint="default"/>
      </w:rPr>
    </w:lvl>
    <w:lvl w:ilvl="4">
      <w:start w:val="1"/>
      <w:numFmt w:val="lowerLetter"/>
      <w:lvlText w:val="(%5)"/>
      <w:lvlJc w:val="left"/>
      <w:pPr>
        <w:ind w:left="2163" w:hanging="360"/>
      </w:pPr>
      <w:rPr>
        <w:rFonts w:hint="default"/>
      </w:rPr>
    </w:lvl>
    <w:lvl w:ilvl="5">
      <w:start w:val="1"/>
      <w:numFmt w:val="lowerRoman"/>
      <w:lvlText w:val="(%6)"/>
      <w:lvlJc w:val="left"/>
      <w:pPr>
        <w:ind w:left="2523" w:hanging="360"/>
      </w:pPr>
      <w:rPr>
        <w:rFonts w:hint="default"/>
      </w:rPr>
    </w:lvl>
    <w:lvl w:ilvl="6">
      <w:start w:val="1"/>
      <w:numFmt w:val="decimal"/>
      <w:lvlText w:val="%7."/>
      <w:lvlJc w:val="left"/>
      <w:pPr>
        <w:ind w:left="2883" w:hanging="360"/>
      </w:pPr>
      <w:rPr>
        <w:rFonts w:hint="default"/>
      </w:rPr>
    </w:lvl>
    <w:lvl w:ilvl="7">
      <w:start w:val="1"/>
      <w:numFmt w:val="lowerLetter"/>
      <w:lvlText w:val="%8."/>
      <w:lvlJc w:val="left"/>
      <w:pPr>
        <w:ind w:left="3243" w:hanging="360"/>
      </w:pPr>
      <w:rPr>
        <w:rFonts w:hint="default"/>
      </w:rPr>
    </w:lvl>
    <w:lvl w:ilvl="8">
      <w:start w:val="1"/>
      <w:numFmt w:val="lowerRoman"/>
      <w:lvlText w:val="%9."/>
      <w:lvlJc w:val="left"/>
      <w:pPr>
        <w:ind w:left="3603" w:hanging="360"/>
      </w:pPr>
      <w:rPr>
        <w:rFonts w:hint="default"/>
      </w:rPr>
    </w:lvl>
  </w:abstractNum>
  <w:abstractNum w:abstractNumId="34" w15:restartNumberingAfterBreak="0">
    <w:nsid w:val="58283145"/>
    <w:multiLevelType w:val="hybridMultilevel"/>
    <w:tmpl w:val="A37ECB94"/>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0A444EE"/>
    <w:multiLevelType w:val="multilevel"/>
    <w:tmpl w:val="2CBEBDC0"/>
    <w:lvl w:ilvl="0">
      <w:start w:val="1"/>
      <w:numFmt w:val="none"/>
      <w:pStyle w:val="WarningStyle"/>
      <w:suff w:val="space"/>
      <w:lvlText w:val="Warning!"/>
      <w:lvlJc w:val="left"/>
      <w:pPr>
        <w:ind w:left="360" w:hanging="20"/>
      </w:pPr>
      <w:rPr>
        <w:rFonts w:ascii="Trebuchet MS" w:hAnsi="Trebuchet MS" w:hint="default"/>
        <w:b/>
        <w:i w:val="0"/>
        <w:color w:val="464547"/>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1AB1851"/>
    <w:multiLevelType w:val="hybridMultilevel"/>
    <w:tmpl w:val="05028BEC"/>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40E34AC"/>
    <w:multiLevelType w:val="hybridMultilevel"/>
    <w:tmpl w:val="DE7E0D8E"/>
    <w:lvl w:ilvl="0" w:tplc="04090001">
      <w:start w:val="1"/>
      <w:numFmt w:val="bullet"/>
      <w:lvlText w:val=""/>
      <w:lvlJc w:val="left"/>
      <w:pPr>
        <w:tabs>
          <w:tab w:val="num" w:pos="878"/>
        </w:tabs>
        <w:ind w:left="878" w:hanging="360"/>
      </w:pPr>
      <w:rPr>
        <w:rFonts w:ascii="Symbol" w:hAnsi="Symbol" w:hint="default"/>
      </w:rPr>
    </w:lvl>
    <w:lvl w:ilvl="1" w:tplc="04090003" w:tentative="1">
      <w:start w:val="1"/>
      <w:numFmt w:val="bullet"/>
      <w:lvlText w:val="o"/>
      <w:lvlJc w:val="left"/>
      <w:pPr>
        <w:tabs>
          <w:tab w:val="num" w:pos="1598"/>
        </w:tabs>
        <w:ind w:left="1598" w:hanging="360"/>
      </w:pPr>
      <w:rPr>
        <w:rFonts w:ascii="Courier New" w:hAnsi="Courier New" w:cs="Courier New" w:hint="default"/>
      </w:rPr>
    </w:lvl>
    <w:lvl w:ilvl="2" w:tplc="04090005" w:tentative="1">
      <w:start w:val="1"/>
      <w:numFmt w:val="bullet"/>
      <w:lvlText w:val=""/>
      <w:lvlJc w:val="left"/>
      <w:pPr>
        <w:tabs>
          <w:tab w:val="num" w:pos="2318"/>
        </w:tabs>
        <w:ind w:left="2318" w:hanging="360"/>
      </w:pPr>
      <w:rPr>
        <w:rFonts w:ascii="Wingdings" w:hAnsi="Wingdings" w:hint="default"/>
      </w:rPr>
    </w:lvl>
    <w:lvl w:ilvl="3" w:tplc="04090001" w:tentative="1">
      <w:start w:val="1"/>
      <w:numFmt w:val="bullet"/>
      <w:lvlText w:val=""/>
      <w:lvlJc w:val="left"/>
      <w:pPr>
        <w:tabs>
          <w:tab w:val="num" w:pos="3038"/>
        </w:tabs>
        <w:ind w:left="3038" w:hanging="360"/>
      </w:pPr>
      <w:rPr>
        <w:rFonts w:ascii="Symbol" w:hAnsi="Symbol" w:hint="default"/>
      </w:rPr>
    </w:lvl>
    <w:lvl w:ilvl="4" w:tplc="04090003" w:tentative="1">
      <w:start w:val="1"/>
      <w:numFmt w:val="bullet"/>
      <w:lvlText w:val="o"/>
      <w:lvlJc w:val="left"/>
      <w:pPr>
        <w:tabs>
          <w:tab w:val="num" w:pos="3758"/>
        </w:tabs>
        <w:ind w:left="3758" w:hanging="360"/>
      </w:pPr>
      <w:rPr>
        <w:rFonts w:ascii="Courier New" w:hAnsi="Courier New" w:cs="Courier New" w:hint="default"/>
      </w:rPr>
    </w:lvl>
    <w:lvl w:ilvl="5" w:tplc="04090005" w:tentative="1">
      <w:start w:val="1"/>
      <w:numFmt w:val="bullet"/>
      <w:lvlText w:val=""/>
      <w:lvlJc w:val="left"/>
      <w:pPr>
        <w:tabs>
          <w:tab w:val="num" w:pos="4478"/>
        </w:tabs>
        <w:ind w:left="4478" w:hanging="360"/>
      </w:pPr>
      <w:rPr>
        <w:rFonts w:ascii="Wingdings" w:hAnsi="Wingdings" w:hint="default"/>
      </w:rPr>
    </w:lvl>
    <w:lvl w:ilvl="6" w:tplc="04090001" w:tentative="1">
      <w:start w:val="1"/>
      <w:numFmt w:val="bullet"/>
      <w:lvlText w:val=""/>
      <w:lvlJc w:val="left"/>
      <w:pPr>
        <w:tabs>
          <w:tab w:val="num" w:pos="5198"/>
        </w:tabs>
        <w:ind w:left="5198" w:hanging="360"/>
      </w:pPr>
      <w:rPr>
        <w:rFonts w:ascii="Symbol" w:hAnsi="Symbol" w:hint="default"/>
      </w:rPr>
    </w:lvl>
    <w:lvl w:ilvl="7" w:tplc="04090003" w:tentative="1">
      <w:start w:val="1"/>
      <w:numFmt w:val="bullet"/>
      <w:lvlText w:val="o"/>
      <w:lvlJc w:val="left"/>
      <w:pPr>
        <w:tabs>
          <w:tab w:val="num" w:pos="5918"/>
        </w:tabs>
        <w:ind w:left="5918" w:hanging="360"/>
      </w:pPr>
      <w:rPr>
        <w:rFonts w:ascii="Courier New" w:hAnsi="Courier New" w:cs="Courier New" w:hint="default"/>
      </w:rPr>
    </w:lvl>
    <w:lvl w:ilvl="8" w:tplc="04090005" w:tentative="1">
      <w:start w:val="1"/>
      <w:numFmt w:val="bullet"/>
      <w:lvlText w:val=""/>
      <w:lvlJc w:val="left"/>
      <w:pPr>
        <w:tabs>
          <w:tab w:val="num" w:pos="6638"/>
        </w:tabs>
        <w:ind w:left="6638" w:hanging="360"/>
      </w:pPr>
      <w:rPr>
        <w:rFonts w:ascii="Wingdings" w:hAnsi="Wingdings" w:hint="default"/>
      </w:rPr>
    </w:lvl>
  </w:abstractNum>
  <w:abstractNum w:abstractNumId="38" w15:restartNumberingAfterBreak="0">
    <w:nsid w:val="656D60D1"/>
    <w:multiLevelType w:val="hybridMultilevel"/>
    <w:tmpl w:val="EA2C1BE2"/>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C03C19"/>
    <w:multiLevelType w:val="hybridMultilevel"/>
    <w:tmpl w:val="9AAC4F90"/>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C542DE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1AE7441"/>
    <w:multiLevelType w:val="multilevel"/>
    <w:tmpl w:val="6D8E6C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73CF22FE"/>
    <w:multiLevelType w:val="hybridMultilevel"/>
    <w:tmpl w:val="651EC27C"/>
    <w:lvl w:ilvl="0" w:tplc="04090001">
      <w:start w:val="1"/>
      <w:numFmt w:val="bullet"/>
      <w:lvlText w:val=""/>
      <w:lvlJc w:val="left"/>
      <w:pPr>
        <w:ind w:left="1528" w:hanging="360"/>
      </w:pPr>
      <w:rPr>
        <w:rFonts w:ascii="Symbol" w:hAnsi="Symbol" w:hint="default"/>
      </w:rPr>
    </w:lvl>
    <w:lvl w:ilvl="1" w:tplc="04090003" w:tentative="1">
      <w:start w:val="1"/>
      <w:numFmt w:val="bullet"/>
      <w:lvlText w:val="o"/>
      <w:lvlJc w:val="left"/>
      <w:pPr>
        <w:ind w:left="2248" w:hanging="360"/>
      </w:pPr>
      <w:rPr>
        <w:rFonts w:ascii="Courier New" w:hAnsi="Courier New" w:cs="Courier New" w:hint="default"/>
      </w:rPr>
    </w:lvl>
    <w:lvl w:ilvl="2" w:tplc="04090005" w:tentative="1">
      <w:start w:val="1"/>
      <w:numFmt w:val="bullet"/>
      <w:lvlText w:val=""/>
      <w:lvlJc w:val="left"/>
      <w:pPr>
        <w:ind w:left="2968" w:hanging="360"/>
      </w:pPr>
      <w:rPr>
        <w:rFonts w:ascii="Wingdings" w:hAnsi="Wingdings" w:hint="default"/>
      </w:rPr>
    </w:lvl>
    <w:lvl w:ilvl="3" w:tplc="04090001" w:tentative="1">
      <w:start w:val="1"/>
      <w:numFmt w:val="bullet"/>
      <w:lvlText w:val=""/>
      <w:lvlJc w:val="left"/>
      <w:pPr>
        <w:ind w:left="3688" w:hanging="360"/>
      </w:pPr>
      <w:rPr>
        <w:rFonts w:ascii="Symbol" w:hAnsi="Symbol" w:hint="default"/>
      </w:rPr>
    </w:lvl>
    <w:lvl w:ilvl="4" w:tplc="04090003" w:tentative="1">
      <w:start w:val="1"/>
      <w:numFmt w:val="bullet"/>
      <w:lvlText w:val="o"/>
      <w:lvlJc w:val="left"/>
      <w:pPr>
        <w:ind w:left="4408" w:hanging="360"/>
      </w:pPr>
      <w:rPr>
        <w:rFonts w:ascii="Courier New" w:hAnsi="Courier New" w:cs="Courier New" w:hint="default"/>
      </w:rPr>
    </w:lvl>
    <w:lvl w:ilvl="5" w:tplc="04090005" w:tentative="1">
      <w:start w:val="1"/>
      <w:numFmt w:val="bullet"/>
      <w:lvlText w:val=""/>
      <w:lvlJc w:val="left"/>
      <w:pPr>
        <w:ind w:left="5128" w:hanging="360"/>
      </w:pPr>
      <w:rPr>
        <w:rFonts w:ascii="Wingdings" w:hAnsi="Wingdings" w:hint="default"/>
      </w:rPr>
    </w:lvl>
    <w:lvl w:ilvl="6" w:tplc="04090001" w:tentative="1">
      <w:start w:val="1"/>
      <w:numFmt w:val="bullet"/>
      <w:lvlText w:val=""/>
      <w:lvlJc w:val="left"/>
      <w:pPr>
        <w:ind w:left="5848" w:hanging="360"/>
      </w:pPr>
      <w:rPr>
        <w:rFonts w:ascii="Symbol" w:hAnsi="Symbol" w:hint="default"/>
      </w:rPr>
    </w:lvl>
    <w:lvl w:ilvl="7" w:tplc="04090003" w:tentative="1">
      <w:start w:val="1"/>
      <w:numFmt w:val="bullet"/>
      <w:lvlText w:val="o"/>
      <w:lvlJc w:val="left"/>
      <w:pPr>
        <w:ind w:left="6568" w:hanging="360"/>
      </w:pPr>
      <w:rPr>
        <w:rFonts w:ascii="Courier New" w:hAnsi="Courier New" w:cs="Courier New" w:hint="default"/>
      </w:rPr>
    </w:lvl>
    <w:lvl w:ilvl="8" w:tplc="04090005" w:tentative="1">
      <w:start w:val="1"/>
      <w:numFmt w:val="bullet"/>
      <w:lvlText w:val=""/>
      <w:lvlJc w:val="left"/>
      <w:pPr>
        <w:ind w:left="7288" w:hanging="360"/>
      </w:pPr>
      <w:rPr>
        <w:rFonts w:ascii="Wingdings" w:hAnsi="Wingdings" w:hint="default"/>
      </w:rPr>
    </w:lvl>
  </w:abstractNum>
  <w:abstractNum w:abstractNumId="43" w15:restartNumberingAfterBreak="0">
    <w:nsid w:val="7DF61ED9"/>
    <w:multiLevelType w:val="multilevel"/>
    <w:tmpl w:val="6CDEE088"/>
    <w:lvl w:ilvl="0">
      <w:numFmt w:val="none"/>
      <w:pStyle w:val="NoteStyle"/>
      <w:suff w:val="space"/>
      <w:lvlText w:val="Note:"/>
      <w:lvlJc w:val="left"/>
      <w:pPr>
        <w:ind w:left="964" w:hanging="624"/>
      </w:pPr>
      <w:rPr>
        <w:rFonts w:hint="default"/>
        <w:b/>
        <w:bCs w:val="0"/>
        <w:i w:val="0"/>
        <w:iCs w:val="0"/>
        <w:caps w:val="0"/>
        <w:smallCaps w:val="0"/>
        <w:strike w:val="0"/>
        <w:dstrike w:val="0"/>
        <w:noProof w:val="0"/>
        <w:vanish w:val="0"/>
        <w:color w:val="464547"/>
        <w:spacing w:val="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056" w:hanging="360"/>
      </w:pPr>
      <w:rPr>
        <w:rFonts w:hint="default"/>
      </w:rPr>
    </w:lvl>
    <w:lvl w:ilvl="2">
      <w:start w:val="1"/>
      <w:numFmt w:val="lowerRoman"/>
      <w:lvlText w:val="%3)"/>
      <w:lvlJc w:val="left"/>
      <w:pPr>
        <w:ind w:left="1416" w:hanging="360"/>
      </w:pPr>
      <w:rPr>
        <w:rFonts w:hint="default"/>
      </w:rPr>
    </w:lvl>
    <w:lvl w:ilvl="3">
      <w:start w:val="1"/>
      <w:numFmt w:val="decimal"/>
      <w:lvlText w:val="(%4)"/>
      <w:lvlJc w:val="left"/>
      <w:pPr>
        <w:ind w:left="1776" w:hanging="360"/>
      </w:pPr>
      <w:rPr>
        <w:rFonts w:hint="default"/>
      </w:rPr>
    </w:lvl>
    <w:lvl w:ilvl="4">
      <w:start w:val="1"/>
      <w:numFmt w:val="lowerLetter"/>
      <w:lvlText w:val="(%5)"/>
      <w:lvlJc w:val="left"/>
      <w:pPr>
        <w:ind w:left="2136" w:hanging="360"/>
      </w:pPr>
      <w:rPr>
        <w:rFonts w:hint="default"/>
      </w:rPr>
    </w:lvl>
    <w:lvl w:ilvl="5">
      <w:start w:val="1"/>
      <w:numFmt w:val="lowerRoman"/>
      <w:lvlText w:val="(%6)"/>
      <w:lvlJc w:val="left"/>
      <w:pPr>
        <w:ind w:left="2496" w:hanging="360"/>
      </w:pPr>
      <w:rPr>
        <w:rFonts w:hint="default"/>
      </w:rPr>
    </w:lvl>
    <w:lvl w:ilvl="6">
      <w:start w:val="1"/>
      <w:numFmt w:val="decimal"/>
      <w:lvlText w:val="%7."/>
      <w:lvlJc w:val="left"/>
      <w:pPr>
        <w:ind w:left="2856" w:hanging="360"/>
      </w:pPr>
      <w:rPr>
        <w:rFonts w:hint="default"/>
      </w:rPr>
    </w:lvl>
    <w:lvl w:ilvl="7">
      <w:start w:val="1"/>
      <w:numFmt w:val="lowerLetter"/>
      <w:lvlText w:val="%8."/>
      <w:lvlJc w:val="left"/>
      <w:pPr>
        <w:ind w:left="3216" w:hanging="360"/>
      </w:pPr>
      <w:rPr>
        <w:rFonts w:hint="default"/>
      </w:rPr>
    </w:lvl>
    <w:lvl w:ilvl="8">
      <w:start w:val="1"/>
      <w:numFmt w:val="lowerRoman"/>
      <w:lvlText w:val="%9."/>
      <w:lvlJc w:val="left"/>
      <w:pPr>
        <w:ind w:left="3576" w:hanging="360"/>
      </w:pPr>
      <w:rPr>
        <w:rFonts w:hint="default"/>
      </w:rPr>
    </w:lvl>
  </w:abstractNum>
  <w:abstractNum w:abstractNumId="44" w15:restartNumberingAfterBreak="0">
    <w:nsid w:val="7E5D12C4"/>
    <w:multiLevelType w:val="hybridMultilevel"/>
    <w:tmpl w:val="5656A514"/>
    <w:lvl w:ilvl="0" w:tplc="C2F81FD8">
      <w:start w:val="1"/>
      <w:numFmt w:val="bullet"/>
      <w:lvlText w:val=""/>
      <w:lvlJc w:val="left"/>
      <w:pPr>
        <w:ind w:left="360" w:hanging="360"/>
      </w:pPr>
      <w:rPr>
        <w:rFonts w:ascii="Symbol" w:hAnsi="Symbol" w:hint="default"/>
        <w:color w:val="1A9CB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F96659A"/>
    <w:multiLevelType w:val="hybridMultilevel"/>
    <w:tmpl w:val="1FDE122A"/>
    <w:lvl w:ilvl="0" w:tplc="C2F81FD8">
      <w:start w:val="1"/>
      <w:numFmt w:val="bullet"/>
      <w:lvlText w:val=""/>
      <w:lvlJc w:val="left"/>
      <w:pPr>
        <w:ind w:left="720" w:hanging="360"/>
      </w:pPr>
      <w:rPr>
        <w:rFonts w:ascii="Symbol" w:hAnsi="Symbol" w:hint="default"/>
        <w:color w:val="1A9CB0"/>
      </w:rPr>
    </w:lvl>
    <w:lvl w:ilvl="1" w:tplc="26F04A08">
      <w:start w:val="1"/>
      <w:numFmt w:val="bullet"/>
      <w:lvlText w:val="—"/>
      <w:lvlJc w:val="left"/>
      <w:pPr>
        <w:ind w:left="1440" w:hanging="360"/>
      </w:pPr>
      <w:rPr>
        <w:rFonts w:ascii="Trebuchet MS" w:hAnsi="Trebuchet M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4817278">
    <w:abstractNumId w:val="28"/>
  </w:num>
  <w:num w:numId="2" w16cid:durableId="919558565">
    <w:abstractNumId w:val="19"/>
  </w:num>
  <w:num w:numId="3" w16cid:durableId="1713265943">
    <w:abstractNumId w:val="40"/>
  </w:num>
  <w:num w:numId="4" w16cid:durableId="1847213289">
    <w:abstractNumId w:val="4"/>
  </w:num>
  <w:num w:numId="5" w16cid:durableId="2015494600">
    <w:abstractNumId w:val="41"/>
  </w:num>
  <w:num w:numId="6" w16cid:durableId="388725758">
    <w:abstractNumId w:val="23"/>
  </w:num>
  <w:num w:numId="7" w16cid:durableId="1930189738">
    <w:abstractNumId w:val="43"/>
  </w:num>
  <w:num w:numId="8" w16cid:durableId="1775397992">
    <w:abstractNumId w:val="35"/>
  </w:num>
  <w:num w:numId="9" w16cid:durableId="4024567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82960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14462540">
    <w:abstractNumId w:val="12"/>
  </w:num>
  <w:num w:numId="12" w16cid:durableId="507329633">
    <w:abstractNumId w:val="16"/>
  </w:num>
  <w:num w:numId="13" w16cid:durableId="656105674">
    <w:abstractNumId w:val="45"/>
  </w:num>
  <w:num w:numId="14" w16cid:durableId="1137797891">
    <w:abstractNumId w:val="31"/>
  </w:num>
  <w:num w:numId="15" w16cid:durableId="1975985494">
    <w:abstractNumId w:val="10"/>
  </w:num>
  <w:num w:numId="16" w16cid:durableId="295793354">
    <w:abstractNumId w:val="33"/>
  </w:num>
  <w:num w:numId="17" w16cid:durableId="1109079663">
    <w:abstractNumId w:val="29"/>
  </w:num>
  <w:num w:numId="18" w16cid:durableId="1202018723">
    <w:abstractNumId w:val="1"/>
  </w:num>
  <w:num w:numId="19" w16cid:durableId="1842310493">
    <w:abstractNumId w:val="8"/>
  </w:num>
  <w:num w:numId="20" w16cid:durableId="298649739">
    <w:abstractNumId w:val="7"/>
  </w:num>
  <w:num w:numId="21" w16cid:durableId="1271354530">
    <w:abstractNumId w:val="17"/>
  </w:num>
  <w:num w:numId="22" w16cid:durableId="1299338996">
    <w:abstractNumId w:val="17"/>
    <w:lvlOverride w:ilvl="0">
      <w:startOverride w:val="1"/>
    </w:lvlOverride>
  </w:num>
  <w:num w:numId="23" w16cid:durableId="1660114876">
    <w:abstractNumId w:val="36"/>
  </w:num>
  <w:num w:numId="24" w16cid:durableId="1976988707">
    <w:abstractNumId w:val="30"/>
  </w:num>
  <w:num w:numId="25" w16cid:durableId="568225607">
    <w:abstractNumId w:val="15"/>
  </w:num>
  <w:num w:numId="26" w16cid:durableId="1038051279">
    <w:abstractNumId w:val="9"/>
  </w:num>
  <w:num w:numId="27" w16cid:durableId="353926280">
    <w:abstractNumId w:val="34"/>
  </w:num>
  <w:num w:numId="28" w16cid:durableId="1615601284">
    <w:abstractNumId w:val="32"/>
  </w:num>
  <w:num w:numId="29" w16cid:durableId="989559036">
    <w:abstractNumId w:val="2"/>
  </w:num>
  <w:num w:numId="30" w16cid:durableId="1037585011">
    <w:abstractNumId w:val="6"/>
  </w:num>
  <w:num w:numId="31" w16cid:durableId="656611195">
    <w:abstractNumId w:val="24"/>
  </w:num>
  <w:num w:numId="32" w16cid:durableId="461191408">
    <w:abstractNumId w:val="13"/>
  </w:num>
  <w:num w:numId="33" w16cid:durableId="711924035">
    <w:abstractNumId w:val="11"/>
  </w:num>
  <w:num w:numId="34" w16cid:durableId="1836411477">
    <w:abstractNumId w:val="0"/>
  </w:num>
  <w:num w:numId="35" w16cid:durableId="698629099">
    <w:abstractNumId w:val="42"/>
  </w:num>
  <w:num w:numId="36" w16cid:durableId="523205041">
    <w:abstractNumId w:val="21"/>
  </w:num>
  <w:num w:numId="37" w16cid:durableId="341131978">
    <w:abstractNumId w:val="26"/>
  </w:num>
  <w:num w:numId="38" w16cid:durableId="2140489547">
    <w:abstractNumId w:val="22"/>
  </w:num>
  <w:num w:numId="39" w16cid:durableId="157811699">
    <w:abstractNumId w:val="27"/>
  </w:num>
  <w:num w:numId="40" w16cid:durableId="1657149012">
    <w:abstractNumId w:val="39"/>
  </w:num>
  <w:num w:numId="41" w16cid:durableId="580411551">
    <w:abstractNumId w:val="20"/>
  </w:num>
  <w:num w:numId="42" w16cid:durableId="1094282610">
    <w:abstractNumId w:val="14"/>
  </w:num>
  <w:num w:numId="43" w16cid:durableId="1864128556">
    <w:abstractNumId w:val="5"/>
  </w:num>
  <w:num w:numId="44" w16cid:durableId="263463389">
    <w:abstractNumId w:val="38"/>
  </w:num>
  <w:num w:numId="45" w16cid:durableId="711731093">
    <w:abstractNumId w:val="18"/>
  </w:num>
  <w:num w:numId="46" w16cid:durableId="884827388">
    <w:abstractNumId w:val="8"/>
  </w:num>
  <w:num w:numId="47" w16cid:durableId="150409261">
    <w:abstractNumId w:val="44"/>
  </w:num>
  <w:num w:numId="48" w16cid:durableId="1907691470">
    <w:abstractNumId w:val="25"/>
  </w:num>
  <w:num w:numId="49" w16cid:durableId="1871187222">
    <w:abstractNumId w:val="3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verSaved" w:val="True"/>
  </w:docVars>
  <w:rsids>
    <w:rsidRoot w:val="007D7C2D"/>
    <w:rsid w:val="00000722"/>
    <w:rsid w:val="00000C46"/>
    <w:rsid w:val="000068C5"/>
    <w:rsid w:val="00006F9C"/>
    <w:rsid w:val="00007634"/>
    <w:rsid w:val="000144AD"/>
    <w:rsid w:val="0002215E"/>
    <w:rsid w:val="00026557"/>
    <w:rsid w:val="00030730"/>
    <w:rsid w:val="000455B2"/>
    <w:rsid w:val="000523E0"/>
    <w:rsid w:val="00055D36"/>
    <w:rsid w:val="00062F4B"/>
    <w:rsid w:val="000637DB"/>
    <w:rsid w:val="000712A8"/>
    <w:rsid w:val="00071B26"/>
    <w:rsid w:val="000809C0"/>
    <w:rsid w:val="00081508"/>
    <w:rsid w:val="0008288D"/>
    <w:rsid w:val="00086070"/>
    <w:rsid w:val="00086DC1"/>
    <w:rsid w:val="00087C82"/>
    <w:rsid w:val="00091A28"/>
    <w:rsid w:val="0009273E"/>
    <w:rsid w:val="000946B0"/>
    <w:rsid w:val="00095567"/>
    <w:rsid w:val="00097DDD"/>
    <w:rsid w:val="000A0DA7"/>
    <w:rsid w:val="000A6040"/>
    <w:rsid w:val="000A778E"/>
    <w:rsid w:val="000B063B"/>
    <w:rsid w:val="000B60F6"/>
    <w:rsid w:val="000C4119"/>
    <w:rsid w:val="000C486B"/>
    <w:rsid w:val="000C50FF"/>
    <w:rsid w:val="000C5F6A"/>
    <w:rsid w:val="000C6924"/>
    <w:rsid w:val="000C69A3"/>
    <w:rsid w:val="000D0262"/>
    <w:rsid w:val="000D4695"/>
    <w:rsid w:val="000E27DC"/>
    <w:rsid w:val="000E5733"/>
    <w:rsid w:val="000E79BC"/>
    <w:rsid w:val="000F0EFA"/>
    <w:rsid w:val="000F247A"/>
    <w:rsid w:val="000F2774"/>
    <w:rsid w:val="000F4D8D"/>
    <w:rsid w:val="00100FE0"/>
    <w:rsid w:val="00104D49"/>
    <w:rsid w:val="00104FDF"/>
    <w:rsid w:val="0010517D"/>
    <w:rsid w:val="001103B4"/>
    <w:rsid w:val="00117A4D"/>
    <w:rsid w:val="00130569"/>
    <w:rsid w:val="00131F6A"/>
    <w:rsid w:val="001355C3"/>
    <w:rsid w:val="00147051"/>
    <w:rsid w:val="00151621"/>
    <w:rsid w:val="00156E96"/>
    <w:rsid w:val="001617FB"/>
    <w:rsid w:val="001624CE"/>
    <w:rsid w:val="00171785"/>
    <w:rsid w:val="00173FBC"/>
    <w:rsid w:val="001742C7"/>
    <w:rsid w:val="00174972"/>
    <w:rsid w:val="00185810"/>
    <w:rsid w:val="001903A3"/>
    <w:rsid w:val="00190BEE"/>
    <w:rsid w:val="00197163"/>
    <w:rsid w:val="001A0611"/>
    <w:rsid w:val="001A1BA4"/>
    <w:rsid w:val="001A6909"/>
    <w:rsid w:val="001B6A63"/>
    <w:rsid w:val="001B6B1E"/>
    <w:rsid w:val="001C366C"/>
    <w:rsid w:val="001D21BD"/>
    <w:rsid w:val="001D2545"/>
    <w:rsid w:val="001D3FA9"/>
    <w:rsid w:val="001D72E7"/>
    <w:rsid w:val="001E0D31"/>
    <w:rsid w:val="001E2FDF"/>
    <w:rsid w:val="001F03DD"/>
    <w:rsid w:val="002178AA"/>
    <w:rsid w:val="00222DC3"/>
    <w:rsid w:val="0023242F"/>
    <w:rsid w:val="00233385"/>
    <w:rsid w:val="00235712"/>
    <w:rsid w:val="00245B8E"/>
    <w:rsid w:val="002549AC"/>
    <w:rsid w:val="00256AD7"/>
    <w:rsid w:val="00256DFD"/>
    <w:rsid w:val="00260465"/>
    <w:rsid w:val="00267B98"/>
    <w:rsid w:val="0027273F"/>
    <w:rsid w:val="00274792"/>
    <w:rsid w:val="00276374"/>
    <w:rsid w:val="00286611"/>
    <w:rsid w:val="00287612"/>
    <w:rsid w:val="00294635"/>
    <w:rsid w:val="00296D13"/>
    <w:rsid w:val="002A713E"/>
    <w:rsid w:val="002B14EA"/>
    <w:rsid w:val="002B579F"/>
    <w:rsid w:val="002B7736"/>
    <w:rsid w:val="002C7DEE"/>
    <w:rsid w:val="002D0E72"/>
    <w:rsid w:val="002D52E4"/>
    <w:rsid w:val="002D5A91"/>
    <w:rsid w:val="002D768E"/>
    <w:rsid w:val="002E3011"/>
    <w:rsid w:val="002E3FBA"/>
    <w:rsid w:val="002E6C94"/>
    <w:rsid w:val="002F3868"/>
    <w:rsid w:val="002F5D7B"/>
    <w:rsid w:val="002F6A9A"/>
    <w:rsid w:val="002F72C0"/>
    <w:rsid w:val="00302C3F"/>
    <w:rsid w:val="003077E2"/>
    <w:rsid w:val="003116F4"/>
    <w:rsid w:val="00311CAA"/>
    <w:rsid w:val="00315113"/>
    <w:rsid w:val="0031591E"/>
    <w:rsid w:val="00315E57"/>
    <w:rsid w:val="00322795"/>
    <w:rsid w:val="00324809"/>
    <w:rsid w:val="00325D88"/>
    <w:rsid w:val="00327403"/>
    <w:rsid w:val="00331A15"/>
    <w:rsid w:val="00332DBA"/>
    <w:rsid w:val="00332DFC"/>
    <w:rsid w:val="00341F0C"/>
    <w:rsid w:val="00343F8A"/>
    <w:rsid w:val="003468F0"/>
    <w:rsid w:val="00351FD0"/>
    <w:rsid w:val="0035476C"/>
    <w:rsid w:val="00355734"/>
    <w:rsid w:val="003559A9"/>
    <w:rsid w:val="003609E8"/>
    <w:rsid w:val="003614CB"/>
    <w:rsid w:val="00367986"/>
    <w:rsid w:val="003727B1"/>
    <w:rsid w:val="00381293"/>
    <w:rsid w:val="00383ABB"/>
    <w:rsid w:val="0038754C"/>
    <w:rsid w:val="00390F56"/>
    <w:rsid w:val="00393E95"/>
    <w:rsid w:val="00394781"/>
    <w:rsid w:val="003A1FB8"/>
    <w:rsid w:val="003A34AB"/>
    <w:rsid w:val="003C2301"/>
    <w:rsid w:val="003C3F40"/>
    <w:rsid w:val="003C425E"/>
    <w:rsid w:val="003C68BD"/>
    <w:rsid w:val="003D1F28"/>
    <w:rsid w:val="003D2DC3"/>
    <w:rsid w:val="003D3A0A"/>
    <w:rsid w:val="003D4506"/>
    <w:rsid w:val="003F10AF"/>
    <w:rsid w:val="003F178E"/>
    <w:rsid w:val="003F19F6"/>
    <w:rsid w:val="003F7F40"/>
    <w:rsid w:val="00401E92"/>
    <w:rsid w:val="004053ED"/>
    <w:rsid w:val="00406741"/>
    <w:rsid w:val="00407773"/>
    <w:rsid w:val="00411B0D"/>
    <w:rsid w:val="00421CAF"/>
    <w:rsid w:val="004268A4"/>
    <w:rsid w:val="00427B0E"/>
    <w:rsid w:val="00431F40"/>
    <w:rsid w:val="00434841"/>
    <w:rsid w:val="00440E24"/>
    <w:rsid w:val="00440ED1"/>
    <w:rsid w:val="00442670"/>
    <w:rsid w:val="00446B9F"/>
    <w:rsid w:val="00454C2F"/>
    <w:rsid w:val="00457D8D"/>
    <w:rsid w:val="004624BB"/>
    <w:rsid w:val="00463DE6"/>
    <w:rsid w:val="00464C47"/>
    <w:rsid w:val="00465CBE"/>
    <w:rsid w:val="00466FFB"/>
    <w:rsid w:val="00470888"/>
    <w:rsid w:val="00474FB3"/>
    <w:rsid w:val="004818FB"/>
    <w:rsid w:val="00481C82"/>
    <w:rsid w:val="0049656E"/>
    <w:rsid w:val="004A01C4"/>
    <w:rsid w:val="004A1573"/>
    <w:rsid w:val="004A3F7D"/>
    <w:rsid w:val="004A49EF"/>
    <w:rsid w:val="004A514B"/>
    <w:rsid w:val="004A5732"/>
    <w:rsid w:val="004A7D02"/>
    <w:rsid w:val="004B05F5"/>
    <w:rsid w:val="004B3907"/>
    <w:rsid w:val="004B4D2A"/>
    <w:rsid w:val="004B5E50"/>
    <w:rsid w:val="004C2A78"/>
    <w:rsid w:val="004C2F82"/>
    <w:rsid w:val="004D16EE"/>
    <w:rsid w:val="004D29BE"/>
    <w:rsid w:val="004D5859"/>
    <w:rsid w:val="004D61E0"/>
    <w:rsid w:val="004D68F3"/>
    <w:rsid w:val="004E7B99"/>
    <w:rsid w:val="004F12F3"/>
    <w:rsid w:val="004F200F"/>
    <w:rsid w:val="005107A7"/>
    <w:rsid w:val="0051297C"/>
    <w:rsid w:val="00514558"/>
    <w:rsid w:val="005203A6"/>
    <w:rsid w:val="0052662C"/>
    <w:rsid w:val="00526E01"/>
    <w:rsid w:val="005400E3"/>
    <w:rsid w:val="00546861"/>
    <w:rsid w:val="00546A34"/>
    <w:rsid w:val="00546EE1"/>
    <w:rsid w:val="00560E49"/>
    <w:rsid w:val="0056343B"/>
    <w:rsid w:val="0056477B"/>
    <w:rsid w:val="005668F1"/>
    <w:rsid w:val="00570FF5"/>
    <w:rsid w:val="0057115C"/>
    <w:rsid w:val="005731ED"/>
    <w:rsid w:val="00574A6C"/>
    <w:rsid w:val="00574F21"/>
    <w:rsid w:val="005764F9"/>
    <w:rsid w:val="00576DF4"/>
    <w:rsid w:val="00576F81"/>
    <w:rsid w:val="00581D67"/>
    <w:rsid w:val="00585608"/>
    <w:rsid w:val="00593E6E"/>
    <w:rsid w:val="005970F2"/>
    <w:rsid w:val="005A07E2"/>
    <w:rsid w:val="005A2132"/>
    <w:rsid w:val="005A2D9B"/>
    <w:rsid w:val="005A3074"/>
    <w:rsid w:val="005A6943"/>
    <w:rsid w:val="005A6B68"/>
    <w:rsid w:val="005B1856"/>
    <w:rsid w:val="005B649A"/>
    <w:rsid w:val="005B7FEC"/>
    <w:rsid w:val="005C0966"/>
    <w:rsid w:val="005C41F8"/>
    <w:rsid w:val="005C57E0"/>
    <w:rsid w:val="005D1766"/>
    <w:rsid w:val="005D3161"/>
    <w:rsid w:val="005D51AE"/>
    <w:rsid w:val="005D552B"/>
    <w:rsid w:val="005E25F5"/>
    <w:rsid w:val="005E56AF"/>
    <w:rsid w:val="005F7688"/>
    <w:rsid w:val="006060B6"/>
    <w:rsid w:val="00610534"/>
    <w:rsid w:val="00612417"/>
    <w:rsid w:val="00617320"/>
    <w:rsid w:val="00624D5B"/>
    <w:rsid w:val="006336F3"/>
    <w:rsid w:val="00633F36"/>
    <w:rsid w:val="0063551D"/>
    <w:rsid w:val="0063609F"/>
    <w:rsid w:val="00637E16"/>
    <w:rsid w:val="006421EB"/>
    <w:rsid w:val="00647172"/>
    <w:rsid w:val="0065035F"/>
    <w:rsid w:val="00652244"/>
    <w:rsid w:val="00652466"/>
    <w:rsid w:val="00653A41"/>
    <w:rsid w:val="00656826"/>
    <w:rsid w:val="00656CB0"/>
    <w:rsid w:val="00662DE5"/>
    <w:rsid w:val="00667C3E"/>
    <w:rsid w:val="006739C1"/>
    <w:rsid w:val="0068062E"/>
    <w:rsid w:val="00690AC9"/>
    <w:rsid w:val="0069308A"/>
    <w:rsid w:val="006A3A42"/>
    <w:rsid w:val="006A4A53"/>
    <w:rsid w:val="006A77BC"/>
    <w:rsid w:val="006A78CB"/>
    <w:rsid w:val="006B484C"/>
    <w:rsid w:val="006D1048"/>
    <w:rsid w:val="006D5D58"/>
    <w:rsid w:val="006D771E"/>
    <w:rsid w:val="006E70A5"/>
    <w:rsid w:val="006F37C1"/>
    <w:rsid w:val="00700845"/>
    <w:rsid w:val="007020C8"/>
    <w:rsid w:val="00703525"/>
    <w:rsid w:val="0070461D"/>
    <w:rsid w:val="00710A2D"/>
    <w:rsid w:val="007124C3"/>
    <w:rsid w:val="007148B4"/>
    <w:rsid w:val="007236C1"/>
    <w:rsid w:val="0072682A"/>
    <w:rsid w:val="00726ADC"/>
    <w:rsid w:val="007328AF"/>
    <w:rsid w:val="00734FF4"/>
    <w:rsid w:val="007374EC"/>
    <w:rsid w:val="0074506F"/>
    <w:rsid w:val="00750BDF"/>
    <w:rsid w:val="00763A51"/>
    <w:rsid w:val="00767521"/>
    <w:rsid w:val="0076788C"/>
    <w:rsid w:val="00773529"/>
    <w:rsid w:val="0077376B"/>
    <w:rsid w:val="00773D9E"/>
    <w:rsid w:val="00776216"/>
    <w:rsid w:val="00780C2B"/>
    <w:rsid w:val="0078416E"/>
    <w:rsid w:val="00786326"/>
    <w:rsid w:val="00790075"/>
    <w:rsid w:val="00793CF4"/>
    <w:rsid w:val="00794985"/>
    <w:rsid w:val="00795088"/>
    <w:rsid w:val="007A0EA4"/>
    <w:rsid w:val="007A42F2"/>
    <w:rsid w:val="007A740E"/>
    <w:rsid w:val="007A7447"/>
    <w:rsid w:val="007B2ABE"/>
    <w:rsid w:val="007B2B27"/>
    <w:rsid w:val="007B6A3E"/>
    <w:rsid w:val="007D035F"/>
    <w:rsid w:val="007D1BA6"/>
    <w:rsid w:val="007D75B9"/>
    <w:rsid w:val="007D7C2D"/>
    <w:rsid w:val="007E57A4"/>
    <w:rsid w:val="007E7A39"/>
    <w:rsid w:val="007F29EB"/>
    <w:rsid w:val="007F2EE4"/>
    <w:rsid w:val="007F5AE5"/>
    <w:rsid w:val="0080725A"/>
    <w:rsid w:val="008075A0"/>
    <w:rsid w:val="00816634"/>
    <w:rsid w:val="00820129"/>
    <w:rsid w:val="0082148E"/>
    <w:rsid w:val="00823772"/>
    <w:rsid w:val="008237F4"/>
    <w:rsid w:val="008269F8"/>
    <w:rsid w:val="00827DE8"/>
    <w:rsid w:val="008326D7"/>
    <w:rsid w:val="00833AEA"/>
    <w:rsid w:val="008450FB"/>
    <w:rsid w:val="0084531E"/>
    <w:rsid w:val="008463D4"/>
    <w:rsid w:val="008476C8"/>
    <w:rsid w:val="0085099C"/>
    <w:rsid w:val="00850CD2"/>
    <w:rsid w:val="00851356"/>
    <w:rsid w:val="0085454B"/>
    <w:rsid w:val="0085786E"/>
    <w:rsid w:val="0086349B"/>
    <w:rsid w:val="00863FDB"/>
    <w:rsid w:val="0086521D"/>
    <w:rsid w:val="0086657F"/>
    <w:rsid w:val="0086793F"/>
    <w:rsid w:val="00867F06"/>
    <w:rsid w:val="0087547A"/>
    <w:rsid w:val="008804B9"/>
    <w:rsid w:val="00880EBB"/>
    <w:rsid w:val="00882B10"/>
    <w:rsid w:val="0088375B"/>
    <w:rsid w:val="00884964"/>
    <w:rsid w:val="008875DD"/>
    <w:rsid w:val="00896BE8"/>
    <w:rsid w:val="00896D42"/>
    <w:rsid w:val="008A31BA"/>
    <w:rsid w:val="008A4C0F"/>
    <w:rsid w:val="008A4D41"/>
    <w:rsid w:val="008A5D95"/>
    <w:rsid w:val="008A7556"/>
    <w:rsid w:val="008B3B7F"/>
    <w:rsid w:val="008B7A76"/>
    <w:rsid w:val="008C0258"/>
    <w:rsid w:val="008C0663"/>
    <w:rsid w:val="008C5E70"/>
    <w:rsid w:val="008D16D3"/>
    <w:rsid w:val="008D4230"/>
    <w:rsid w:val="008E0D1D"/>
    <w:rsid w:val="008E1014"/>
    <w:rsid w:val="008E132E"/>
    <w:rsid w:val="008E3B59"/>
    <w:rsid w:val="008E497B"/>
    <w:rsid w:val="008E5E15"/>
    <w:rsid w:val="008E6C28"/>
    <w:rsid w:val="008F00FF"/>
    <w:rsid w:val="008F4381"/>
    <w:rsid w:val="008F45F4"/>
    <w:rsid w:val="008F5C23"/>
    <w:rsid w:val="00901EF4"/>
    <w:rsid w:val="00916577"/>
    <w:rsid w:val="00920289"/>
    <w:rsid w:val="00923DCB"/>
    <w:rsid w:val="009245EE"/>
    <w:rsid w:val="009262BF"/>
    <w:rsid w:val="009401B2"/>
    <w:rsid w:val="009413DA"/>
    <w:rsid w:val="009469F9"/>
    <w:rsid w:val="009505E3"/>
    <w:rsid w:val="0096422F"/>
    <w:rsid w:val="00964F64"/>
    <w:rsid w:val="0097055D"/>
    <w:rsid w:val="00973CF5"/>
    <w:rsid w:val="00977884"/>
    <w:rsid w:val="00982E3D"/>
    <w:rsid w:val="009841DE"/>
    <w:rsid w:val="0098573B"/>
    <w:rsid w:val="009912B5"/>
    <w:rsid w:val="00995C64"/>
    <w:rsid w:val="009A0757"/>
    <w:rsid w:val="009A115F"/>
    <w:rsid w:val="009A1FF8"/>
    <w:rsid w:val="009A704F"/>
    <w:rsid w:val="009B3305"/>
    <w:rsid w:val="009B616D"/>
    <w:rsid w:val="009B643B"/>
    <w:rsid w:val="009C363A"/>
    <w:rsid w:val="009C59FE"/>
    <w:rsid w:val="009C69C0"/>
    <w:rsid w:val="009C6C24"/>
    <w:rsid w:val="009D313A"/>
    <w:rsid w:val="009E0A1B"/>
    <w:rsid w:val="009E0F29"/>
    <w:rsid w:val="009E344C"/>
    <w:rsid w:val="009E7D0F"/>
    <w:rsid w:val="009F59FC"/>
    <w:rsid w:val="00A01BFD"/>
    <w:rsid w:val="00A024FA"/>
    <w:rsid w:val="00A055B0"/>
    <w:rsid w:val="00A06031"/>
    <w:rsid w:val="00A11194"/>
    <w:rsid w:val="00A111DB"/>
    <w:rsid w:val="00A158F1"/>
    <w:rsid w:val="00A1664D"/>
    <w:rsid w:val="00A22CE5"/>
    <w:rsid w:val="00A22E21"/>
    <w:rsid w:val="00A23400"/>
    <w:rsid w:val="00A23434"/>
    <w:rsid w:val="00A34D24"/>
    <w:rsid w:val="00A37131"/>
    <w:rsid w:val="00A371CC"/>
    <w:rsid w:val="00A42FFC"/>
    <w:rsid w:val="00A43CF3"/>
    <w:rsid w:val="00A47E0E"/>
    <w:rsid w:val="00A5180F"/>
    <w:rsid w:val="00A51998"/>
    <w:rsid w:val="00A530F0"/>
    <w:rsid w:val="00A623B1"/>
    <w:rsid w:val="00A6520D"/>
    <w:rsid w:val="00A72284"/>
    <w:rsid w:val="00A74E25"/>
    <w:rsid w:val="00A83F89"/>
    <w:rsid w:val="00A83FE7"/>
    <w:rsid w:val="00A85620"/>
    <w:rsid w:val="00A87C41"/>
    <w:rsid w:val="00A87ED4"/>
    <w:rsid w:val="00A9053B"/>
    <w:rsid w:val="00A9495A"/>
    <w:rsid w:val="00A9777E"/>
    <w:rsid w:val="00AA2708"/>
    <w:rsid w:val="00AA55EB"/>
    <w:rsid w:val="00AA6535"/>
    <w:rsid w:val="00AA79A2"/>
    <w:rsid w:val="00AA7B67"/>
    <w:rsid w:val="00AB3B15"/>
    <w:rsid w:val="00AB55AC"/>
    <w:rsid w:val="00AB5D99"/>
    <w:rsid w:val="00AB609D"/>
    <w:rsid w:val="00AB7B76"/>
    <w:rsid w:val="00AC056D"/>
    <w:rsid w:val="00AC12F4"/>
    <w:rsid w:val="00AC24E4"/>
    <w:rsid w:val="00AC5A33"/>
    <w:rsid w:val="00AC7A5E"/>
    <w:rsid w:val="00AD4036"/>
    <w:rsid w:val="00AD5D01"/>
    <w:rsid w:val="00AD6D2D"/>
    <w:rsid w:val="00AD74B6"/>
    <w:rsid w:val="00AD7DB1"/>
    <w:rsid w:val="00AE4CE1"/>
    <w:rsid w:val="00AE67BE"/>
    <w:rsid w:val="00AE6AC0"/>
    <w:rsid w:val="00AE79E7"/>
    <w:rsid w:val="00AF1B62"/>
    <w:rsid w:val="00AF6EC8"/>
    <w:rsid w:val="00AF72D5"/>
    <w:rsid w:val="00AF7B2A"/>
    <w:rsid w:val="00B0003D"/>
    <w:rsid w:val="00B005AC"/>
    <w:rsid w:val="00B033A0"/>
    <w:rsid w:val="00B0436A"/>
    <w:rsid w:val="00B051C4"/>
    <w:rsid w:val="00B06DC1"/>
    <w:rsid w:val="00B10F4E"/>
    <w:rsid w:val="00B10FD8"/>
    <w:rsid w:val="00B11417"/>
    <w:rsid w:val="00B139F6"/>
    <w:rsid w:val="00B2194F"/>
    <w:rsid w:val="00B25515"/>
    <w:rsid w:val="00B2557B"/>
    <w:rsid w:val="00B2599C"/>
    <w:rsid w:val="00B25C07"/>
    <w:rsid w:val="00B310E6"/>
    <w:rsid w:val="00B3367F"/>
    <w:rsid w:val="00B3377D"/>
    <w:rsid w:val="00B430BE"/>
    <w:rsid w:val="00B432D0"/>
    <w:rsid w:val="00B43C7F"/>
    <w:rsid w:val="00B466AA"/>
    <w:rsid w:val="00B549BB"/>
    <w:rsid w:val="00B54B06"/>
    <w:rsid w:val="00B61346"/>
    <w:rsid w:val="00B627DE"/>
    <w:rsid w:val="00B67396"/>
    <w:rsid w:val="00B70617"/>
    <w:rsid w:val="00B71068"/>
    <w:rsid w:val="00B7155E"/>
    <w:rsid w:val="00B74FC7"/>
    <w:rsid w:val="00B75B92"/>
    <w:rsid w:val="00B76439"/>
    <w:rsid w:val="00B80DAE"/>
    <w:rsid w:val="00B80E76"/>
    <w:rsid w:val="00B81A83"/>
    <w:rsid w:val="00B839E0"/>
    <w:rsid w:val="00B8656C"/>
    <w:rsid w:val="00B91848"/>
    <w:rsid w:val="00B91A26"/>
    <w:rsid w:val="00BA00FF"/>
    <w:rsid w:val="00BA690D"/>
    <w:rsid w:val="00BB050E"/>
    <w:rsid w:val="00BB0780"/>
    <w:rsid w:val="00BB4974"/>
    <w:rsid w:val="00BB5284"/>
    <w:rsid w:val="00BC0BF3"/>
    <w:rsid w:val="00BC5E65"/>
    <w:rsid w:val="00BE12D8"/>
    <w:rsid w:val="00BE1519"/>
    <w:rsid w:val="00BE2183"/>
    <w:rsid w:val="00BE4191"/>
    <w:rsid w:val="00BE7F18"/>
    <w:rsid w:val="00BF1C64"/>
    <w:rsid w:val="00BF6920"/>
    <w:rsid w:val="00C00A7B"/>
    <w:rsid w:val="00C03F50"/>
    <w:rsid w:val="00C04907"/>
    <w:rsid w:val="00C04B13"/>
    <w:rsid w:val="00C05FFA"/>
    <w:rsid w:val="00C21975"/>
    <w:rsid w:val="00C250E8"/>
    <w:rsid w:val="00C25833"/>
    <w:rsid w:val="00C415D5"/>
    <w:rsid w:val="00C430A7"/>
    <w:rsid w:val="00C44935"/>
    <w:rsid w:val="00C473A6"/>
    <w:rsid w:val="00C5071C"/>
    <w:rsid w:val="00C52373"/>
    <w:rsid w:val="00C55021"/>
    <w:rsid w:val="00C560B6"/>
    <w:rsid w:val="00C579E2"/>
    <w:rsid w:val="00C60E65"/>
    <w:rsid w:val="00C66EA7"/>
    <w:rsid w:val="00C678F6"/>
    <w:rsid w:val="00C71411"/>
    <w:rsid w:val="00C728C3"/>
    <w:rsid w:val="00C75232"/>
    <w:rsid w:val="00C75805"/>
    <w:rsid w:val="00C771BB"/>
    <w:rsid w:val="00C870FD"/>
    <w:rsid w:val="00C90F18"/>
    <w:rsid w:val="00C922B5"/>
    <w:rsid w:val="00C953DC"/>
    <w:rsid w:val="00C95867"/>
    <w:rsid w:val="00CA0CCC"/>
    <w:rsid w:val="00CA2A71"/>
    <w:rsid w:val="00CB0B4C"/>
    <w:rsid w:val="00CB5B02"/>
    <w:rsid w:val="00CC34B2"/>
    <w:rsid w:val="00CC413B"/>
    <w:rsid w:val="00CC5F8D"/>
    <w:rsid w:val="00CC6525"/>
    <w:rsid w:val="00CD1FC6"/>
    <w:rsid w:val="00CD2E68"/>
    <w:rsid w:val="00CD56B0"/>
    <w:rsid w:val="00CE1B0B"/>
    <w:rsid w:val="00CE77A2"/>
    <w:rsid w:val="00CF6E0C"/>
    <w:rsid w:val="00D003C2"/>
    <w:rsid w:val="00D003E1"/>
    <w:rsid w:val="00D02498"/>
    <w:rsid w:val="00D05E92"/>
    <w:rsid w:val="00D21267"/>
    <w:rsid w:val="00D23F72"/>
    <w:rsid w:val="00D25451"/>
    <w:rsid w:val="00D26A2D"/>
    <w:rsid w:val="00D44F2D"/>
    <w:rsid w:val="00D454F0"/>
    <w:rsid w:val="00D639FE"/>
    <w:rsid w:val="00D647E5"/>
    <w:rsid w:val="00D74CDF"/>
    <w:rsid w:val="00D86536"/>
    <w:rsid w:val="00D92188"/>
    <w:rsid w:val="00D92AEA"/>
    <w:rsid w:val="00D97160"/>
    <w:rsid w:val="00DA1A3C"/>
    <w:rsid w:val="00DB0A81"/>
    <w:rsid w:val="00DB0D18"/>
    <w:rsid w:val="00DC125E"/>
    <w:rsid w:val="00DD1B1F"/>
    <w:rsid w:val="00DE02AF"/>
    <w:rsid w:val="00DE07DB"/>
    <w:rsid w:val="00DE4384"/>
    <w:rsid w:val="00DE4993"/>
    <w:rsid w:val="00DE4B57"/>
    <w:rsid w:val="00DF5303"/>
    <w:rsid w:val="00E004FE"/>
    <w:rsid w:val="00E035C8"/>
    <w:rsid w:val="00E04B13"/>
    <w:rsid w:val="00E10C90"/>
    <w:rsid w:val="00E128BC"/>
    <w:rsid w:val="00E138CA"/>
    <w:rsid w:val="00E14AE0"/>
    <w:rsid w:val="00E17757"/>
    <w:rsid w:val="00E205CF"/>
    <w:rsid w:val="00E22642"/>
    <w:rsid w:val="00E25702"/>
    <w:rsid w:val="00E31156"/>
    <w:rsid w:val="00E3466A"/>
    <w:rsid w:val="00E41B69"/>
    <w:rsid w:val="00E44576"/>
    <w:rsid w:val="00E45487"/>
    <w:rsid w:val="00E61D40"/>
    <w:rsid w:val="00E66E45"/>
    <w:rsid w:val="00E67455"/>
    <w:rsid w:val="00E71C9B"/>
    <w:rsid w:val="00E74234"/>
    <w:rsid w:val="00E77F85"/>
    <w:rsid w:val="00E81B57"/>
    <w:rsid w:val="00E8459E"/>
    <w:rsid w:val="00E85BF9"/>
    <w:rsid w:val="00E94CA6"/>
    <w:rsid w:val="00EA6148"/>
    <w:rsid w:val="00EB3C70"/>
    <w:rsid w:val="00EB408C"/>
    <w:rsid w:val="00EC462D"/>
    <w:rsid w:val="00EC5D2C"/>
    <w:rsid w:val="00EC602B"/>
    <w:rsid w:val="00EC61D6"/>
    <w:rsid w:val="00EC671F"/>
    <w:rsid w:val="00EC7D96"/>
    <w:rsid w:val="00ED0975"/>
    <w:rsid w:val="00ED10B5"/>
    <w:rsid w:val="00EE43DB"/>
    <w:rsid w:val="00EE5CC2"/>
    <w:rsid w:val="00EE5D8F"/>
    <w:rsid w:val="00F00698"/>
    <w:rsid w:val="00F020AD"/>
    <w:rsid w:val="00F02DFD"/>
    <w:rsid w:val="00F034C7"/>
    <w:rsid w:val="00F0382E"/>
    <w:rsid w:val="00F0433B"/>
    <w:rsid w:val="00F0562D"/>
    <w:rsid w:val="00F12534"/>
    <w:rsid w:val="00F133F1"/>
    <w:rsid w:val="00F15BDA"/>
    <w:rsid w:val="00F17AA5"/>
    <w:rsid w:val="00F20810"/>
    <w:rsid w:val="00F21E69"/>
    <w:rsid w:val="00F2625E"/>
    <w:rsid w:val="00F262CD"/>
    <w:rsid w:val="00F26FE7"/>
    <w:rsid w:val="00F317D5"/>
    <w:rsid w:val="00F32415"/>
    <w:rsid w:val="00F354F2"/>
    <w:rsid w:val="00F464C4"/>
    <w:rsid w:val="00F51038"/>
    <w:rsid w:val="00F54EFD"/>
    <w:rsid w:val="00F56228"/>
    <w:rsid w:val="00F57B2D"/>
    <w:rsid w:val="00F57B33"/>
    <w:rsid w:val="00F664A9"/>
    <w:rsid w:val="00F66800"/>
    <w:rsid w:val="00F66ECD"/>
    <w:rsid w:val="00F71E2C"/>
    <w:rsid w:val="00F80907"/>
    <w:rsid w:val="00F82C80"/>
    <w:rsid w:val="00F86F86"/>
    <w:rsid w:val="00F92E58"/>
    <w:rsid w:val="00F9679B"/>
    <w:rsid w:val="00FA004A"/>
    <w:rsid w:val="00FB61DB"/>
    <w:rsid w:val="00FB66D7"/>
    <w:rsid w:val="00FC4FAB"/>
    <w:rsid w:val="00FD2183"/>
    <w:rsid w:val="00FD5630"/>
    <w:rsid w:val="00FD70E8"/>
    <w:rsid w:val="00FD7184"/>
    <w:rsid w:val="00FE114F"/>
    <w:rsid w:val="00FE40A1"/>
    <w:rsid w:val="00FF2330"/>
    <w:rsid w:val="00FF6618"/>
    <w:rsid w:val="69749D5E"/>
    <w:rsid w:val="7B8FB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85BC4"/>
  <w15:chartTrackingRefBased/>
  <w15:docId w15:val="{1623E5C0-A11A-4A47-BE6B-1FCF1958A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uiPriority="3"/>
    <w:lsdException w:name="heading 1" w:qFormat="1"/>
    <w:lsdException w:name="heading 2" w:qFormat="1"/>
    <w:lsdException w:name="heading 3" w:qFormat="1"/>
    <w:lsdException w:name="heading 4" w:qFormat="1"/>
    <w:lsdException w:name="heading 5" w:uiPriority="1" w:qFormat="1"/>
    <w:lsdException w:name="heading 6" w:uiPriority="1"/>
    <w:lsdException w:name="heading 7" w:uiPriority="1"/>
    <w:lsdException w:name="heading 8" w:uiPriority="1"/>
    <w:lsdException w:name="heading 9" w:uiPriority="1"/>
    <w:lsdException w:name="toc 1" w:uiPriority="39" w:qFormat="1"/>
    <w:lsdException w:name="toc 2" w:uiPriority="39" w:qFormat="1"/>
    <w:lsdException w:name="toc 3" w:uiPriority="39" w:qFormat="1"/>
    <w:lsdException w:name="toc 4" w:qFormat="1"/>
    <w:lsdException w:name="Normal Indent" w:uiPriority="3"/>
    <w:lsdException w:name="header" w:qFormat="1"/>
    <w:lsdException w:name="footer" w:qFormat="1"/>
    <w:lsdException w:name="page number" w:uiPriority="1"/>
    <w:lsdException w:name="List Bullet" w:qFormat="1"/>
    <w:lsdException w:name="List Number" w:qFormat="1"/>
    <w:lsdException w:name="List Bullet 2" w:qFormat="1"/>
    <w:lsdException w:name="List Bullet 3" w:qFormat="1"/>
    <w:lsdException w:name="Title" w:qFormat="1"/>
    <w:lsdException w:name="Default Paragraph Font" w:uiPriority="1"/>
    <w:lsdException w:name="Body Text" w:qFormat="1"/>
    <w:lsdException w:name="Hyperlink" w:uiPriority="99" w:qFormat="1"/>
    <w:lsdException w:name="Emphasis" w:uiPriority="20" w:qFormat="1"/>
    <w:lsdException w:name="Plain Text" w:uiPriority="1"/>
    <w:lsdException w:name="Normal (Web)" w:uiPriority="3"/>
    <w:lsdException w:name="HTML Code" w:uiPriority="99"/>
    <w:lsdException w:name="HTML Keyboard" w:uiPriority="2"/>
    <w:lsdException w:name="HTML Preformatted" w:semiHidden="1" w:uiPriority="2" w:unhideWhenUsed="1"/>
    <w:lsdException w:name="HTML Typewriter" w:semiHidden="1" w:uiPriority="2"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3"/>
    <w:unhideWhenUsed/>
    <w:rsid w:val="005F7688"/>
    <w:pPr>
      <w:widowControl w:val="0"/>
      <w:spacing w:line="240" w:lineRule="atLeast"/>
    </w:pPr>
  </w:style>
  <w:style w:type="paragraph" w:styleId="Heading1">
    <w:name w:val="heading 1"/>
    <w:next w:val="BodyText"/>
    <w:qFormat/>
    <w:rsid w:val="005F7688"/>
    <w:pPr>
      <w:keepNext/>
      <w:numPr>
        <w:numId w:val="21"/>
      </w:numPr>
      <w:spacing w:before="240" w:after="120"/>
      <w:outlineLvl w:val="0"/>
    </w:pPr>
    <w:rPr>
      <w:rFonts w:ascii="Arial Black" w:hAnsi="Arial Black"/>
      <w:caps/>
      <w:color w:val="464547"/>
      <w:sz w:val="28"/>
    </w:rPr>
  </w:style>
  <w:style w:type="paragraph" w:styleId="Heading2">
    <w:name w:val="heading 2"/>
    <w:next w:val="BodyText"/>
    <w:link w:val="Heading2Char"/>
    <w:qFormat/>
    <w:rsid w:val="005F7688"/>
    <w:pPr>
      <w:keepNext/>
      <w:numPr>
        <w:ilvl w:val="1"/>
        <w:numId w:val="21"/>
      </w:numPr>
      <w:spacing w:before="200" w:after="160"/>
      <w:outlineLvl w:val="1"/>
    </w:pPr>
    <w:rPr>
      <w:rFonts w:ascii="Arial Black" w:hAnsi="Arial Black"/>
      <w:caps/>
      <w:color w:val="1A9CB0"/>
      <w:sz w:val="24"/>
    </w:rPr>
  </w:style>
  <w:style w:type="paragraph" w:styleId="Heading3">
    <w:name w:val="heading 3"/>
    <w:next w:val="BodyText"/>
    <w:qFormat/>
    <w:rsid w:val="005F7688"/>
    <w:pPr>
      <w:keepNext/>
      <w:numPr>
        <w:ilvl w:val="2"/>
        <w:numId w:val="21"/>
      </w:numPr>
      <w:spacing w:before="200" w:after="160"/>
      <w:outlineLvl w:val="2"/>
    </w:pPr>
    <w:rPr>
      <w:rFonts w:ascii="Arial Black" w:hAnsi="Arial Black"/>
      <w:b/>
      <w:color w:val="1A9CB0"/>
      <w:sz w:val="24"/>
    </w:rPr>
  </w:style>
  <w:style w:type="paragraph" w:styleId="Heading4">
    <w:name w:val="heading 4"/>
    <w:next w:val="BodyText"/>
    <w:qFormat/>
    <w:rsid w:val="005F7688"/>
    <w:pPr>
      <w:keepNext/>
      <w:numPr>
        <w:ilvl w:val="3"/>
        <w:numId w:val="21"/>
      </w:numPr>
      <w:spacing w:before="200" w:after="160"/>
      <w:outlineLvl w:val="3"/>
    </w:pPr>
    <w:rPr>
      <w:rFonts w:ascii="Arial Black" w:hAnsi="Arial Black"/>
      <w:color w:val="1A9CB0"/>
      <w:sz w:val="22"/>
    </w:rPr>
  </w:style>
  <w:style w:type="paragraph" w:styleId="Heading5">
    <w:name w:val="heading 5"/>
    <w:basedOn w:val="Normal"/>
    <w:next w:val="BodyText"/>
    <w:uiPriority w:val="1"/>
    <w:rsid w:val="005F7688"/>
    <w:pPr>
      <w:numPr>
        <w:ilvl w:val="4"/>
        <w:numId w:val="5"/>
      </w:numPr>
      <w:spacing w:before="240" w:after="60"/>
      <w:outlineLvl w:val="4"/>
    </w:pPr>
    <w:rPr>
      <w:sz w:val="22"/>
    </w:rPr>
  </w:style>
  <w:style w:type="paragraph" w:styleId="Heading6">
    <w:name w:val="heading 6"/>
    <w:basedOn w:val="Normal"/>
    <w:next w:val="BodyText"/>
    <w:uiPriority w:val="1"/>
    <w:rsid w:val="005F7688"/>
    <w:pPr>
      <w:numPr>
        <w:ilvl w:val="5"/>
        <w:numId w:val="5"/>
      </w:numPr>
      <w:spacing w:before="240" w:after="60"/>
      <w:outlineLvl w:val="5"/>
    </w:pPr>
    <w:rPr>
      <w:i/>
      <w:sz w:val="22"/>
    </w:rPr>
  </w:style>
  <w:style w:type="paragraph" w:styleId="Heading7">
    <w:name w:val="heading 7"/>
    <w:basedOn w:val="Normal"/>
    <w:next w:val="BodyText"/>
    <w:uiPriority w:val="1"/>
    <w:rsid w:val="005F7688"/>
    <w:pPr>
      <w:numPr>
        <w:ilvl w:val="6"/>
        <w:numId w:val="5"/>
      </w:numPr>
      <w:spacing w:before="240" w:after="60"/>
      <w:outlineLvl w:val="6"/>
    </w:pPr>
  </w:style>
  <w:style w:type="paragraph" w:styleId="Heading8">
    <w:name w:val="heading 8"/>
    <w:basedOn w:val="Normal"/>
    <w:next w:val="BodyText"/>
    <w:uiPriority w:val="1"/>
    <w:rsid w:val="005F7688"/>
    <w:pPr>
      <w:numPr>
        <w:ilvl w:val="7"/>
        <w:numId w:val="5"/>
      </w:numPr>
      <w:spacing w:before="240" w:after="60"/>
      <w:outlineLvl w:val="7"/>
    </w:pPr>
    <w:rPr>
      <w:i/>
    </w:rPr>
  </w:style>
  <w:style w:type="paragraph" w:styleId="Heading9">
    <w:name w:val="heading 9"/>
    <w:basedOn w:val="Normal"/>
    <w:next w:val="BodyText"/>
    <w:uiPriority w:val="1"/>
    <w:rsid w:val="005F7688"/>
    <w:pPr>
      <w:numPr>
        <w:ilvl w:val="8"/>
        <w:numId w:val="5"/>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ArticleSection">
    <w:name w:val="Outline List 3"/>
    <w:basedOn w:val="NoList"/>
    <w:rsid w:val="000E5733"/>
    <w:pPr>
      <w:numPr>
        <w:numId w:val="1"/>
      </w:numPr>
    </w:pPr>
  </w:style>
  <w:style w:type="paragraph" w:styleId="BalloonText">
    <w:name w:val="Balloon Text"/>
    <w:basedOn w:val="Normal"/>
    <w:link w:val="BalloonTextChar"/>
    <w:semiHidden/>
    <w:unhideWhenUsed/>
    <w:rsid w:val="005F7688"/>
    <w:pPr>
      <w:spacing w:line="240" w:lineRule="auto"/>
    </w:pPr>
    <w:rPr>
      <w:rFonts w:ascii="Segoe UI" w:hAnsi="Segoe UI" w:cs="Segoe UI"/>
      <w:sz w:val="18"/>
      <w:szCs w:val="18"/>
    </w:rPr>
  </w:style>
  <w:style w:type="paragraph" w:styleId="BlockText">
    <w:name w:val="Block Text"/>
    <w:basedOn w:val="Normal"/>
    <w:rsid w:val="000E5733"/>
    <w:pPr>
      <w:spacing w:after="120"/>
      <w:ind w:left="567" w:right="1440"/>
    </w:pPr>
  </w:style>
  <w:style w:type="paragraph" w:styleId="BodyText">
    <w:name w:val="Body Text"/>
    <w:link w:val="BodyTextChar"/>
    <w:qFormat/>
    <w:rsid w:val="005F7688"/>
    <w:pPr>
      <w:keepLines/>
      <w:spacing w:before="120"/>
    </w:pPr>
    <w:rPr>
      <w:rFonts w:ascii="Trebuchet MS" w:hAnsi="Trebuchet MS"/>
      <w:color w:val="464547"/>
    </w:rPr>
  </w:style>
  <w:style w:type="paragraph" w:styleId="Caption">
    <w:name w:val="caption"/>
    <w:basedOn w:val="Normal"/>
    <w:next w:val="Normal"/>
    <w:rsid w:val="000E5733"/>
    <w:pPr>
      <w:spacing w:before="120" w:after="120"/>
    </w:pPr>
    <w:rPr>
      <w:b/>
      <w:bCs/>
    </w:rPr>
  </w:style>
  <w:style w:type="paragraph" w:styleId="Closing">
    <w:name w:val="Closing"/>
    <w:basedOn w:val="Normal"/>
    <w:rsid w:val="000E5733"/>
    <w:pPr>
      <w:ind w:left="4320"/>
    </w:pPr>
  </w:style>
  <w:style w:type="paragraph" w:customStyle="1" w:styleId="CodeText">
    <w:name w:val="Code Text"/>
    <w:basedOn w:val="Normal"/>
    <w:rsid w:val="000E5733"/>
    <w:pPr>
      <w:spacing w:line="180" w:lineRule="atLeast"/>
      <w:ind w:left="567" w:right="432"/>
    </w:pPr>
    <w:rPr>
      <w:rFonts w:ascii="Courier New" w:hAnsi="Courier New"/>
      <w:noProof/>
      <w:sz w:val="16"/>
    </w:rPr>
  </w:style>
  <w:style w:type="paragraph" w:customStyle="1" w:styleId="CompanyName">
    <w:name w:val="Company Name"/>
    <w:rsid w:val="005F7688"/>
    <w:pPr>
      <w:keepNext/>
      <w:keepLines/>
      <w:tabs>
        <w:tab w:val="center" w:pos="4678"/>
      </w:tabs>
      <w:spacing w:before="120" w:after="120"/>
    </w:pPr>
    <w:rPr>
      <w:rFonts w:ascii="Arial Black" w:hAnsi="Arial Black"/>
      <w:color w:val="3B3838" w:themeColor="background2" w:themeShade="40"/>
      <w:spacing w:val="-25"/>
      <w:kern w:val="28"/>
      <w:sz w:val="28"/>
    </w:rPr>
  </w:style>
  <w:style w:type="paragraph" w:styleId="Date">
    <w:name w:val="Date"/>
    <w:basedOn w:val="Normal"/>
    <w:next w:val="Normal"/>
    <w:rsid w:val="000E5733"/>
  </w:style>
  <w:style w:type="paragraph" w:styleId="DocumentMap">
    <w:name w:val="Document Map"/>
    <w:basedOn w:val="Normal"/>
    <w:semiHidden/>
    <w:rsid w:val="005F7688"/>
    <w:pPr>
      <w:shd w:val="clear" w:color="auto" w:fill="000080"/>
    </w:pPr>
    <w:rPr>
      <w:rFonts w:ascii="Tahoma" w:hAnsi="Tahoma"/>
    </w:rPr>
  </w:style>
  <w:style w:type="paragraph" w:styleId="E-mailSignature">
    <w:name w:val="E-mail Signature"/>
    <w:basedOn w:val="Normal"/>
    <w:rsid w:val="000E5733"/>
  </w:style>
  <w:style w:type="character" w:styleId="Emphasis">
    <w:name w:val="Emphasis"/>
    <w:uiPriority w:val="20"/>
    <w:qFormat/>
    <w:rsid w:val="000E5733"/>
    <w:rPr>
      <w:i/>
      <w:iCs/>
    </w:rPr>
  </w:style>
  <w:style w:type="paragraph" w:styleId="EnvelopeAddress">
    <w:name w:val="envelope address"/>
    <w:basedOn w:val="Normal"/>
    <w:rsid w:val="000E5733"/>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0E5733"/>
    <w:rPr>
      <w:rFonts w:ascii="Arial" w:hAnsi="Arial" w:cs="Arial"/>
    </w:rPr>
  </w:style>
  <w:style w:type="character" w:styleId="FollowedHyperlink">
    <w:name w:val="FollowedHyperlink"/>
    <w:rsid w:val="000E5733"/>
    <w:rPr>
      <w:color w:val="800080"/>
      <w:u w:val="single"/>
    </w:rPr>
  </w:style>
  <w:style w:type="paragraph" w:styleId="Footer">
    <w:name w:val="footer"/>
    <w:link w:val="FooterChar"/>
    <w:qFormat/>
    <w:rsid w:val="005F7688"/>
    <w:pPr>
      <w:widowControl w:val="0"/>
      <w:tabs>
        <w:tab w:val="right" w:pos="9214"/>
      </w:tabs>
      <w:spacing w:before="120" w:after="120" w:line="240" w:lineRule="atLeast"/>
      <w:ind w:left="-113"/>
    </w:pPr>
    <w:rPr>
      <w:rFonts w:ascii="Trebuchet MS" w:hAnsi="Trebuchet MS"/>
      <w:color w:val="464547"/>
      <w:sz w:val="18"/>
      <w:szCs w:val="18"/>
    </w:rPr>
  </w:style>
  <w:style w:type="character" w:styleId="FootnoteReference">
    <w:name w:val="footnote reference"/>
    <w:basedOn w:val="DefaultParagraphFont"/>
    <w:semiHidden/>
    <w:rsid w:val="005F7688"/>
    <w:rPr>
      <w:sz w:val="20"/>
      <w:vertAlign w:val="superscript"/>
    </w:rPr>
  </w:style>
  <w:style w:type="paragraph" w:styleId="FootnoteText">
    <w:name w:val="footnote text"/>
    <w:basedOn w:val="Normal"/>
    <w:semiHidden/>
    <w:rsid w:val="005F7688"/>
    <w:pPr>
      <w:keepNext/>
      <w:keepLines/>
      <w:spacing w:before="40" w:after="40"/>
      <w:ind w:left="360" w:hanging="360"/>
    </w:pPr>
    <w:rPr>
      <w:rFonts w:ascii="Helvetica" w:hAnsi="Helvetica"/>
      <w:sz w:val="16"/>
    </w:rPr>
  </w:style>
  <w:style w:type="paragraph" w:styleId="Header">
    <w:name w:val="header"/>
    <w:link w:val="HeaderChar"/>
    <w:qFormat/>
    <w:rsid w:val="005F7688"/>
    <w:pPr>
      <w:tabs>
        <w:tab w:val="left" w:pos="0"/>
        <w:tab w:val="right" w:pos="8222"/>
      </w:tabs>
    </w:pPr>
    <w:rPr>
      <w:rFonts w:ascii="Trebuchet MS" w:eastAsia="MS Gothic" w:hAnsi="Trebuchet MS"/>
      <w:color w:val="464547"/>
      <w:sz w:val="18"/>
    </w:rPr>
  </w:style>
  <w:style w:type="character" w:styleId="HTMLAcronym">
    <w:name w:val="HTML Acronym"/>
    <w:basedOn w:val="DefaultParagraphFont"/>
    <w:rsid w:val="000E5733"/>
  </w:style>
  <w:style w:type="paragraph" w:styleId="HTMLAddress">
    <w:name w:val="HTML Address"/>
    <w:basedOn w:val="Normal"/>
    <w:rsid w:val="000E5733"/>
    <w:rPr>
      <w:i/>
      <w:iCs/>
    </w:rPr>
  </w:style>
  <w:style w:type="character" w:styleId="HTMLCite">
    <w:name w:val="HTML Cite"/>
    <w:rsid w:val="000E5733"/>
    <w:rPr>
      <w:i/>
      <w:iCs/>
    </w:rPr>
  </w:style>
  <w:style w:type="character" w:styleId="HTMLCode">
    <w:name w:val="HTML Code"/>
    <w:basedOn w:val="DefaultParagraphFont"/>
    <w:uiPriority w:val="99"/>
    <w:rsid w:val="005F7688"/>
    <w:rPr>
      <w:rFonts w:ascii="Courier New" w:hAnsi="Courier New" w:cs="Courier New"/>
      <w:sz w:val="20"/>
      <w:szCs w:val="20"/>
    </w:rPr>
  </w:style>
  <w:style w:type="character" w:styleId="HTMLDefinition">
    <w:name w:val="HTML Definition"/>
    <w:rsid w:val="000E5733"/>
    <w:rPr>
      <w:i/>
      <w:iCs/>
    </w:rPr>
  </w:style>
  <w:style w:type="character" w:styleId="HTMLKeyboard">
    <w:name w:val="HTML Keyboard"/>
    <w:basedOn w:val="DefaultParagraphFont"/>
    <w:uiPriority w:val="2"/>
    <w:rsid w:val="005F7688"/>
    <w:rPr>
      <w:rFonts w:ascii="Courier New" w:hAnsi="Courier New" w:cs="Courier New"/>
      <w:sz w:val="20"/>
      <w:szCs w:val="20"/>
    </w:rPr>
  </w:style>
  <w:style w:type="paragraph" w:styleId="HTMLPreformatted">
    <w:name w:val="HTML Preformatted"/>
    <w:basedOn w:val="Normal"/>
    <w:uiPriority w:val="2"/>
    <w:rsid w:val="005F7688"/>
    <w:rPr>
      <w:rFonts w:ascii="Courier New" w:hAnsi="Courier New" w:cs="Courier New"/>
    </w:rPr>
  </w:style>
  <w:style w:type="character" w:styleId="HTMLTypewriter">
    <w:name w:val="HTML Typewriter"/>
    <w:basedOn w:val="DefaultParagraphFont"/>
    <w:uiPriority w:val="2"/>
    <w:rsid w:val="005F7688"/>
    <w:rPr>
      <w:rFonts w:ascii="Courier New" w:hAnsi="Courier New" w:cs="Courier New"/>
      <w:sz w:val="20"/>
      <w:szCs w:val="20"/>
    </w:rPr>
  </w:style>
  <w:style w:type="character" w:styleId="HTMLVariable">
    <w:name w:val="HTML Variable"/>
    <w:rsid w:val="000E5733"/>
    <w:rPr>
      <w:i/>
      <w:iCs/>
    </w:rPr>
  </w:style>
  <w:style w:type="character" w:styleId="Hyperlink">
    <w:name w:val="Hyperlink"/>
    <w:basedOn w:val="DefaultParagraphFont"/>
    <w:uiPriority w:val="99"/>
    <w:qFormat/>
    <w:rsid w:val="005F7688"/>
    <w:rPr>
      <w:rFonts w:ascii="Trebuchet MS" w:hAnsi="Trebuchet MS"/>
      <w:color w:val="1A9CB0"/>
      <w:sz w:val="20"/>
      <w:u w:val="single"/>
    </w:rPr>
  </w:style>
  <w:style w:type="paragraph" w:styleId="Index1">
    <w:name w:val="index 1"/>
    <w:basedOn w:val="Normal"/>
    <w:semiHidden/>
    <w:rsid w:val="005F7688"/>
    <w:pPr>
      <w:ind w:left="202" w:hanging="202"/>
    </w:pPr>
  </w:style>
  <w:style w:type="paragraph" w:styleId="Index2">
    <w:name w:val="index 2"/>
    <w:basedOn w:val="Normal"/>
    <w:semiHidden/>
    <w:rsid w:val="005F7688"/>
    <w:pPr>
      <w:ind w:left="404" w:hanging="202"/>
    </w:pPr>
  </w:style>
  <w:style w:type="paragraph" w:styleId="Index3">
    <w:name w:val="index 3"/>
    <w:basedOn w:val="Normal"/>
    <w:semiHidden/>
    <w:rsid w:val="005F7688"/>
    <w:pPr>
      <w:ind w:left="605" w:hanging="202"/>
    </w:pPr>
  </w:style>
  <w:style w:type="paragraph" w:styleId="Index4">
    <w:name w:val="index 4"/>
    <w:basedOn w:val="Normal"/>
    <w:semiHidden/>
    <w:rsid w:val="005F7688"/>
    <w:pPr>
      <w:ind w:left="807" w:hanging="202"/>
    </w:pPr>
  </w:style>
  <w:style w:type="paragraph" w:styleId="Index5">
    <w:name w:val="index 5"/>
    <w:basedOn w:val="Normal"/>
    <w:semiHidden/>
    <w:rsid w:val="005F7688"/>
    <w:pPr>
      <w:ind w:left="1008" w:hanging="202"/>
    </w:pPr>
  </w:style>
  <w:style w:type="paragraph" w:styleId="Index6">
    <w:name w:val="index 6"/>
    <w:basedOn w:val="Normal"/>
    <w:semiHidden/>
    <w:rsid w:val="005F7688"/>
    <w:pPr>
      <w:ind w:left="1210" w:hanging="202"/>
    </w:pPr>
  </w:style>
  <w:style w:type="paragraph" w:styleId="Index7">
    <w:name w:val="index 7"/>
    <w:basedOn w:val="Normal"/>
    <w:semiHidden/>
    <w:rsid w:val="005F7688"/>
    <w:pPr>
      <w:ind w:left="1412" w:hanging="202"/>
    </w:pPr>
  </w:style>
  <w:style w:type="paragraph" w:styleId="Index8">
    <w:name w:val="index 8"/>
    <w:basedOn w:val="Normal"/>
    <w:next w:val="Index6"/>
    <w:semiHidden/>
    <w:rsid w:val="005F7688"/>
    <w:pPr>
      <w:ind w:left="1613" w:hanging="202"/>
    </w:pPr>
  </w:style>
  <w:style w:type="paragraph" w:styleId="Index9">
    <w:name w:val="index 9"/>
    <w:basedOn w:val="Normal"/>
    <w:semiHidden/>
    <w:rsid w:val="005F7688"/>
    <w:pPr>
      <w:ind w:left="1815" w:hanging="202"/>
    </w:pPr>
  </w:style>
  <w:style w:type="paragraph" w:customStyle="1" w:styleId="InfoBlue">
    <w:name w:val="InfoBlue"/>
    <w:basedOn w:val="Normal"/>
    <w:next w:val="BodyText"/>
    <w:rsid w:val="000E5733"/>
    <w:pPr>
      <w:tabs>
        <w:tab w:val="left" w:pos="162"/>
        <w:tab w:val="left" w:pos="1260"/>
      </w:tabs>
      <w:spacing w:before="120"/>
      <w:ind w:left="158"/>
    </w:pPr>
    <w:rPr>
      <w:i/>
      <w:color w:val="0000FF"/>
    </w:rPr>
  </w:style>
  <w:style w:type="paragraph" w:styleId="List">
    <w:name w:val="List"/>
    <w:basedOn w:val="Normal"/>
    <w:rsid w:val="000E5733"/>
    <w:pPr>
      <w:ind w:left="567"/>
    </w:pPr>
  </w:style>
  <w:style w:type="paragraph" w:styleId="List2">
    <w:name w:val="List 2"/>
    <w:basedOn w:val="Normal"/>
    <w:rsid w:val="000E5733"/>
    <w:pPr>
      <w:ind w:left="851"/>
    </w:pPr>
  </w:style>
  <w:style w:type="paragraph" w:styleId="List3">
    <w:name w:val="List 3"/>
    <w:basedOn w:val="List"/>
    <w:rsid w:val="000E5733"/>
    <w:pPr>
      <w:ind w:left="1134"/>
    </w:pPr>
  </w:style>
  <w:style w:type="paragraph" w:styleId="List4">
    <w:name w:val="List 4"/>
    <w:basedOn w:val="Normal"/>
    <w:rsid w:val="000E5733"/>
    <w:pPr>
      <w:ind w:left="1418"/>
    </w:pPr>
  </w:style>
  <w:style w:type="paragraph" w:styleId="List5">
    <w:name w:val="List 5"/>
    <w:basedOn w:val="Normal"/>
    <w:rsid w:val="000E5733"/>
    <w:pPr>
      <w:ind w:left="1701"/>
    </w:pPr>
  </w:style>
  <w:style w:type="paragraph" w:styleId="ListBullet">
    <w:name w:val="List Bullet"/>
    <w:qFormat/>
    <w:rsid w:val="005F7688"/>
    <w:pPr>
      <w:numPr>
        <w:numId w:val="16"/>
      </w:numPr>
      <w:spacing w:before="120"/>
    </w:pPr>
    <w:rPr>
      <w:rFonts w:ascii="Trebuchet MS" w:hAnsi="Trebuchet MS"/>
      <w:color w:val="3B3838" w:themeColor="background2" w:themeShade="40"/>
    </w:rPr>
  </w:style>
  <w:style w:type="paragraph" w:styleId="ListBullet2">
    <w:name w:val="List Bullet 2"/>
    <w:qFormat/>
    <w:rsid w:val="005F7688"/>
    <w:pPr>
      <w:numPr>
        <w:ilvl w:val="1"/>
        <w:numId w:val="16"/>
      </w:numPr>
      <w:spacing w:before="120"/>
    </w:pPr>
    <w:rPr>
      <w:rFonts w:ascii="Trebuchet MS" w:hAnsi="Trebuchet MS"/>
      <w:color w:val="3B3838" w:themeColor="background2" w:themeShade="40"/>
    </w:rPr>
  </w:style>
  <w:style w:type="paragraph" w:styleId="ListBullet3">
    <w:name w:val="List Bullet 3"/>
    <w:qFormat/>
    <w:rsid w:val="005F7688"/>
    <w:pPr>
      <w:numPr>
        <w:ilvl w:val="2"/>
        <w:numId w:val="16"/>
      </w:numPr>
      <w:tabs>
        <w:tab w:val="left" w:pos="1418"/>
      </w:tabs>
      <w:spacing w:before="120"/>
    </w:pPr>
    <w:rPr>
      <w:rFonts w:ascii="Trebuchet MS" w:hAnsi="Trebuchet MS"/>
      <w:color w:val="3B3838" w:themeColor="background2" w:themeShade="40"/>
    </w:rPr>
  </w:style>
  <w:style w:type="paragraph" w:styleId="ListBullet4">
    <w:name w:val="List Bullet 4"/>
    <w:basedOn w:val="List4"/>
    <w:rsid w:val="000E5733"/>
    <w:pPr>
      <w:tabs>
        <w:tab w:val="num" w:pos="360"/>
      </w:tabs>
      <w:ind w:left="360" w:hanging="360"/>
    </w:pPr>
  </w:style>
  <w:style w:type="paragraph" w:styleId="ListBullet5">
    <w:name w:val="List Bullet 5"/>
    <w:basedOn w:val="Normal"/>
    <w:rsid w:val="000E5733"/>
    <w:pPr>
      <w:tabs>
        <w:tab w:val="num" w:pos="360"/>
      </w:tabs>
      <w:ind w:left="360" w:hanging="360"/>
    </w:pPr>
  </w:style>
  <w:style w:type="paragraph" w:styleId="ListContinue">
    <w:name w:val="List Continue"/>
    <w:basedOn w:val="Normal"/>
    <w:rsid w:val="000E5733"/>
    <w:pPr>
      <w:spacing w:after="120"/>
      <w:ind w:left="851"/>
    </w:pPr>
  </w:style>
  <w:style w:type="paragraph" w:styleId="ListContinue2">
    <w:name w:val="List Continue 2"/>
    <w:basedOn w:val="Normal"/>
    <w:rsid w:val="000E5733"/>
    <w:pPr>
      <w:spacing w:after="120"/>
      <w:ind w:left="1134"/>
    </w:pPr>
  </w:style>
  <w:style w:type="paragraph" w:styleId="ListContinue3">
    <w:name w:val="List Continue 3"/>
    <w:basedOn w:val="Normal"/>
    <w:rsid w:val="000E5733"/>
    <w:pPr>
      <w:spacing w:after="120"/>
      <w:ind w:left="1418"/>
    </w:pPr>
  </w:style>
  <w:style w:type="paragraph" w:styleId="ListContinue4">
    <w:name w:val="List Continue 4"/>
    <w:basedOn w:val="Normal"/>
    <w:rsid w:val="000E5733"/>
    <w:pPr>
      <w:spacing w:after="120"/>
      <w:ind w:left="1701"/>
    </w:pPr>
  </w:style>
  <w:style w:type="paragraph" w:styleId="ListContinue5">
    <w:name w:val="List Continue 5"/>
    <w:basedOn w:val="Normal"/>
    <w:rsid w:val="000E5733"/>
    <w:pPr>
      <w:spacing w:after="120"/>
      <w:ind w:left="1985"/>
    </w:pPr>
  </w:style>
  <w:style w:type="paragraph" w:styleId="ListNumber">
    <w:name w:val="List Number"/>
    <w:qFormat/>
    <w:rsid w:val="005F7688"/>
    <w:pPr>
      <w:keepNext/>
      <w:numPr>
        <w:numId w:val="14"/>
      </w:numPr>
      <w:spacing w:before="120"/>
    </w:pPr>
    <w:rPr>
      <w:rFonts w:ascii="Trebuchet MS" w:hAnsi="Trebuchet MS"/>
      <w:color w:val="3B3838" w:themeColor="background2" w:themeShade="40"/>
    </w:rPr>
  </w:style>
  <w:style w:type="paragraph" w:styleId="ListNumber2">
    <w:name w:val="List Number 2"/>
    <w:basedOn w:val="Normal"/>
    <w:rsid w:val="000E5733"/>
    <w:pPr>
      <w:tabs>
        <w:tab w:val="num" w:pos="720"/>
      </w:tabs>
      <w:ind w:left="720" w:hanging="720"/>
    </w:pPr>
  </w:style>
  <w:style w:type="paragraph" w:styleId="ListNumber3">
    <w:name w:val="List Number 3"/>
    <w:basedOn w:val="Normal"/>
    <w:rsid w:val="000E5733"/>
    <w:pPr>
      <w:tabs>
        <w:tab w:val="num" w:pos="360"/>
        <w:tab w:val="left" w:pos="1418"/>
      </w:tabs>
      <w:ind w:left="360" w:hanging="360"/>
    </w:pPr>
  </w:style>
  <w:style w:type="paragraph" w:styleId="ListNumber4">
    <w:name w:val="List Number 4"/>
    <w:basedOn w:val="Normal"/>
    <w:rsid w:val="000E5733"/>
    <w:pPr>
      <w:tabs>
        <w:tab w:val="num" w:pos="360"/>
      </w:tabs>
      <w:ind w:left="360" w:hanging="360"/>
    </w:pPr>
  </w:style>
  <w:style w:type="paragraph" w:styleId="ListNumber5">
    <w:name w:val="List Number 5"/>
    <w:basedOn w:val="Normal"/>
    <w:rsid w:val="000E5733"/>
    <w:pPr>
      <w:tabs>
        <w:tab w:val="num" w:pos="360"/>
      </w:tabs>
      <w:ind w:left="360" w:hanging="360"/>
    </w:pPr>
  </w:style>
  <w:style w:type="paragraph" w:styleId="MessageHeader">
    <w:name w:val="Message Header"/>
    <w:basedOn w:val="Normal"/>
    <w:rsid w:val="000E573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Web">
    <w:name w:val="Normal (Web)"/>
    <w:basedOn w:val="Normal"/>
    <w:uiPriority w:val="3"/>
    <w:rsid w:val="005F7688"/>
    <w:rPr>
      <w:sz w:val="24"/>
      <w:szCs w:val="24"/>
    </w:rPr>
  </w:style>
  <w:style w:type="paragraph" w:styleId="NormalIndent">
    <w:name w:val="Normal Indent"/>
    <w:basedOn w:val="Normal"/>
    <w:uiPriority w:val="3"/>
    <w:rsid w:val="005F7688"/>
    <w:pPr>
      <w:ind w:left="567"/>
    </w:pPr>
  </w:style>
  <w:style w:type="paragraph" w:customStyle="1" w:styleId="Note">
    <w:name w:val="Note"/>
    <w:basedOn w:val="Normal"/>
    <w:rsid w:val="000E5733"/>
    <w:rPr>
      <w:b/>
    </w:rPr>
  </w:style>
  <w:style w:type="paragraph" w:styleId="NoteHeading">
    <w:name w:val="Note Heading"/>
    <w:basedOn w:val="Normal"/>
    <w:next w:val="BodyText"/>
    <w:rsid w:val="000E5733"/>
  </w:style>
  <w:style w:type="character" w:styleId="PageNumber">
    <w:name w:val="page number"/>
    <w:basedOn w:val="DefaultParagraphFont"/>
    <w:uiPriority w:val="1"/>
    <w:rsid w:val="005F7688"/>
    <w:rPr>
      <w:rFonts w:ascii="Trebuchet MS" w:hAnsi="Trebuchet MS"/>
      <w:color w:val="3B3838" w:themeColor="background2" w:themeShade="40"/>
      <w:position w:val="-6"/>
      <w:sz w:val="20"/>
    </w:rPr>
  </w:style>
  <w:style w:type="paragraph" w:styleId="PlainText">
    <w:name w:val="Plain Text"/>
    <w:basedOn w:val="Normal"/>
    <w:uiPriority w:val="1"/>
    <w:rsid w:val="005F7688"/>
    <w:rPr>
      <w:rFonts w:ascii="Courier" w:hAnsi="Courier" w:cs="Courier New"/>
    </w:rPr>
  </w:style>
  <w:style w:type="paragraph" w:styleId="Salutation">
    <w:name w:val="Salutation"/>
    <w:basedOn w:val="Normal"/>
    <w:next w:val="BodyText"/>
    <w:rsid w:val="000E5733"/>
  </w:style>
  <w:style w:type="paragraph" w:styleId="Signature">
    <w:name w:val="Signature"/>
    <w:basedOn w:val="Normal"/>
    <w:rsid w:val="000E5733"/>
    <w:pPr>
      <w:ind w:left="4320"/>
    </w:pPr>
  </w:style>
  <w:style w:type="character" w:styleId="Strong">
    <w:name w:val="Strong"/>
    <w:rsid w:val="000E5733"/>
    <w:rPr>
      <w:b/>
      <w:bCs w:val="0"/>
    </w:rPr>
  </w:style>
  <w:style w:type="paragraph" w:styleId="Subtitle">
    <w:name w:val="Subtitle"/>
    <w:basedOn w:val="Normal"/>
    <w:rsid w:val="000E5733"/>
    <w:pPr>
      <w:spacing w:after="60"/>
      <w:jc w:val="center"/>
      <w:outlineLvl w:val="1"/>
    </w:pPr>
    <w:rPr>
      <w:rFonts w:ascii="Arial" w:hAnsi="Arial" w:cs="Arial"/>
      <w:sz w:val="24"/>
      <w:szCs w:val="24"/>
    </w:rPr>
  </w:style>
  <w:style w:type="paragraph" w:customStyle="1" w:styleId="TitleSubject">
    <w:name w:val="Title Subject"/>
    <w:basedOn w:val="Normal"/>
    <w:next w:val="Normal"/>
    <w:rsid w:val="000E5733"/>
    <w:pPr>
      <w:keepNext/>
      <w:keepLines/>
      <w:pBdr>
        <w:bottom w:val="single" w:sz="24" w:space="1" w:color="auto"/>
      </w:pBdr>
      <w:tabs>
        <w:tab w:val="left" w:pos="0"/>
      </w:tabs>
      <w:spacing w:line="640" w:lineRule="exact"/>
      <w:ind w:right="-6"/>
      <w:jc w:val="right"/>
    </w:pPr>
    <w:rPr>
      <w:rFonts w:ascii="Arial Black" w:hAnsi="Arial Black"/>
      <w:b/>
      <w:kern w:val="28"/>
      <w:sz w:val="44"/>
    </w:rPr>
  </w:style>
  <w:style w:type="paragraph" w:customStyle="1" w:styleId="SubtitleCover">
    <w:name w:val="Subtitle Cover"/>
    <w:basedOn w:val="TitleSubject"/>
    <w:next w:val="BodyText"/>
    <w:rsid w:val="000E5733"/>
    <w:pPr>
      <w:pBdr>
        <w:top w:val="single" w:sz="6" w:space="24" w:color="auto"/>
      </w:pBdr>
      <w:tabs>
        <w:tab w:val="clear" w:pos="0"/>
      </w:tabs>
      <w:spacing w:line="480" w:lineRule="atLeast"/>
      <w:ind w:right="0"/>
    </w:pPr>
    <w:rPr>
      <w:rFonts w:ascii="Arial" w:hAnsi="Arial"/>
      <w:b w:val="0"/>
      <w:spacing w:val="-30"/>
      <w:sz w:val="48"/>
    </w:rPr>
  </w:style>
  <w:style w:type="table" w:styleId="Table3Deffects1">
    <w:name w:val="Table 3D effects 1"/>
    <w:basedOn w:val="TableNormal"/>
    <w:rsid w:val="000E5733"/>
    <w:pPr>
      <w:widowControl w:val="0"/>
      <w:spacing w:line="24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E5733"/>
    <w:pPr>
      <w:widowControl w:val="0"/>
      <w:spacing w:line="24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E5733"/>
    <w:pPr>
      <w:widowControl w:val="0"/>
      <w:spacing w:line="24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Authorities">
    <w:name w:val="table of authorities"/>
    <w:basedOn w:val="Normal"/>
    <w:next w:val="BodyText"/>
    <w:semiHidden/>
    <w:rsid w:val="005F7688"/>
    <w:pPr>
      <w:ind w:left="200" w:hanging="200"/>
    </w:pPr>
  </w:style>
  <w:style w:type="paragraph" w:styleId="TableofFigures">
    <w:name w:val="table of figures"/>
    <w:basedOn w:val="Normal"/>
    <w:next w:val="BodyText"/>
    <w:semiHidden/>
    <w:rsid w:val="005F7688"/>
    <w:pPr>
      <w:ind w:left="400" w:hanging="400"/>
    </w:pPr>
  </w:style>
  <w:style w:type="paragraph" w:customStyle="1" w:styleId="TableText">
    <w:name w:val="Table_Text"/>
    <w:basedOn w:val="Normal"/>
    <w:rsid w:val="00AC5A33"/>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styleId="Title">
    <w:name w:val="Title"/>
    <w:next w:val="BodyText"/>
    <w:qFormat/>
    <w:rsid w:val="005F7688"/>
    <w:pPr>
      <w:pBdr>
        <w:bottom w:val="single" w:sz="4" w:space="1" w:color="A5A5A5" w:themeColor="accent3"/>
      </w:pBdr>
      <w:spacing w:before="240" w:after="300"/>
      <w:outlineLvl w:val="0"/>
    </w:pPr>
    <w:rPr>
      <w:rFonts w:ascii="Arial Black" w:eastAsiaTheme="minorEastAsia" w:hAnsi="Arial Black"/>
      <w:caps/>
      <w:color w:val="464547"/>
      <w:sz w:val="40"/>
    </w:rPr>
  </w:style>
  <w:style w:type="paragraph" w:styleId="TOAHeading">
    <w:name w:val="toa heading"/>
    <w:basedOn w:val="Normal"/>
    <w:next w:val="BodyText"/>
    <w:semiHidden/>
    <w:rsid w:val="005F7688"/>
    <w:pPr>
      <w:spacing w:before="120"/>
    </w:pPr>
    <w:rPr>
      <w:rFonts w:ascii="Arial" w:hAnsi="Arial" w:cs="Arial"/>
      <w:b/>
      <w:bCs/>
      <w:sz w:val="24"/>
      <w:szCs w:val="24"/>
    </w:rPr>
  </w:style>
  <w:style w:type="paragraph" w:styleId="TOC1">
    <w:name w:val="toc 1"/>
    <w:next w:val="BodyText"/>
    <w:uiPriority w:val="39"/>
    <w:qFormat/>
    <w:rsid w:val="005F7688"/>
    <w:rPr>
      <w:rFonts w:ascii="Trebuchet MS" w:hAnsi="Trebuchet MS"/>
      <w:bCs/>
      <w:caps/>
      <w:color w:val="3B3838" w:themeColor="background2" w:themeShade="40"/>
      <w:szCs w:val="24"/>
    </w:rPr>
  </w:style>
  <w:style w:type="paragraph" w:styleId="TOC2">
    <w:name w:val="toc 2"/>
    <w:next w:val="BodyText"/>
    <w:uiPriority w:val="39"/>
    <w:qFormat/>
    <w:rsid w:val="005F7688"/>
    <w:pPr>
      <w:ind w:left="200"/>
    </w:pPr>
    <w:rPr>
      <w:rFonts w:ascii="Trebuchet MS" w:hAnsi="Trebuchet MS"/>
      <w:caps/>
      <w:color w:val="3B3838" w:themeColor="background2" w:themeShade="40"/>
      <w:szCs w:val="24"/>
    </w:rPr>
  </w:style>
  <w:style w:type="paragraph" w:styleId="TOC3">
    <w:name w:val="toc 3"/>
    <w:next w:val="BodyText"/>
    <w:uiPriority w:val="39"/>
    <w:qFormat/>
    <w:rsid w:val="005F7688"/>
    <w:pPr>
      <w:ind w:left="400"/>
    </w:pPr>
    <w:rPr>
      <w:rFonts w:ascii="Trebuchet MS" w:hAnsi="Trebuchet MS"/>
      <w:iCs/>
      <w:color w:val="3B3838" w:themeColor="background2" w:themeShade="40"/>
      <w:szCs w:val="24"/>
    </w:rPr>
  </w:style>
  <w:style w:type="paragraph" w:styleId="TOC4">
    <w:name w:val="toc 4"/>
    <w:next w:val="BodyText"/>
    <w:qFormat/>
    <w:rsid w:val="005F7688"/>
    <w:pPr>
      <w:ind w:left="600"/>
    </w:pPr>
    <w:rPr>
      <w:rFonts w:ascii="Trebuchet MS" w:hAnsi="Trebuchet MS"/>
      <w:color w:val="3B3838" w:themeColor="background2" w:themeShade="40"/>
      <w:szCs w:val="21"/>
    </w:rPr>
  </w:style>
  <w:style w:type="paragraph" w:styleId="TOC5">
    <w:name w:val="toc 5"/>
    <w:basedOn w:val="Normal"/>
    <w:next w:val="Normal"/>
    <w:semiHidden/>
    <w:rsid w:val="005F7688"/>
    <w:pPr>
      <w:ind w:left="800"/>
    </w:pPr>
    <w:rPr>
      <w:rFonts w:ascii="Trebuchet MS" w:hAnsi="Trebuchet MS"/>
      <w:caps/>
      <w:color w:val="3B3838" w:themeColor="background2" w:themeShade="40"/>
      <w:szCs w:val="21"/>
    </w:rPr>
  </w:style>
  <w:style w:type="paragraph" w:styleId="TOC6">
    <w:name w:val="toc 6"/>
    <w:basedOn w:val="Normal"/>
    <w:next w:val="Normal"/>
    <w:semiHidden/>
    <w:rsid w:val="005F7688"/>
    <w:pPr>
      <w:ind w:left="1000"/>
    </w:pPr>
    <w:rPr>
      <w:rFonts w:ascii="Trebuchet MS" w:hAnsi="Trebuchet MS"/>
      <w:szCs w:val="21"/>
    </w:rPr>
  </w:style>
  <w:style w:type="paragraph" w:styleId="TOC7">
    <w:name w:val="toc 7"/>
    <w:basedOn w:val="Normal"/>
    <w:next w:val="Normal"/>
    <w:semiHidden/>
    <w:rsid w:val="005F7688"/>
    <w:pPr>
      <w:ind w:left="1200"/>
    </w:pPr>
    <w:rPr>
      <w:rFonts w:ascii="Trebuchet MS" w:hAnsi="Trebuchet MS"/>
      <w:szCs w:val="21"/>
    </w:rPr>
  </w:style>
  <w:style w:type="paragraph" w:styleId="TOC8">
    <w:name w:val="toc 8"/>
    <w:basedOn w:val="Normal"/>
    <w:next w:val="Normal"/>
    <w:semiHidden/>
    <w:rsid w:val="005F7688"/>
    <w:pPr>
      <w:ind w:left="1400"/>
    </w:pPr>
    <w:rPr>
      <w:rFonts w:ascii="Trebuchet MS" w:hAnsi="Trebuchet MS"/>
      <w:szCs w:val="21"/>
    </w:rPr>
  </w:style>
  <w:style w:type="paragraph" w:styleId="TOC9">
    <w:name w:val="toc 9"/>
    <w:basedOn w:val="Normal"/>
    <w:next w:val="Normal"/>
    <w:semiHidden/>
    <w:rsid w:val="005F7688"/>
    <w:pPr>
      <w:ind w:left="1600"/>
    </w:pPr>
    <w:rPr>
      <w:rFonts w:ascii="Trebuchet MS" w:hAnsi="Trebuchet MS"/>
      <w:szCs w:val="21"/>
    </w:rPr>
  </w:style>
  <w:style w:type="numbering" w:styleId="111111">
    <w:name w:val="Outline List 2"/>
    <w:basedOn w:val="NoList"/>
    <w:rsid w:val="008E497B"/>
    <w:pPr>
      <w:numPr>
        <w:numId w:val="2"/>
      </w:numPr>
    </w:pPr>
  </w:style>
  <w:style w:type="numbering" w:styleId="1ai">
    <w:name w:val="Outline List 1"/>
    <w:basedOn w:val="NoList"/>
    <w:rsid w:val="008E497B"/>
    <w:pPr>
      <w:numPr>
        <w:numId w:val="3"/>
      </w:numPr>
    </w:pPr>
  </w:style>
  <w:style w:type="table" w:styleId="TableGrid">
    <w:name w:val="Table Grid"/>
    <w:basedOn w:val="TableNormal"/>
    <w:rsid w:val="005F76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2">
    <w:name w:val="Table Grid 2"/>
    <w:basedOn w:val="TableNormal"/>
    <w:rsid w:val="008450FB"/>
    <w:pPr>
      <w:widowControl w:val="0"/>
      <w:spacing w:line="24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TableHeading">
    <w:name w:val="Table_Heading"/>
    <w:basedOn w:val="TableText"/>
    <w:rsid w:val="00260465"/>
    <w:pPr>
      <w:spacing w:after="80"/>
    </w:pPr>
    <w:rPr>
      <w:rFonts w:ascii="Times New Roman" w:hAnsi="Times New Roman"/>
      <w:b/>
      <w:bCs/>
      <w:sz w:val="20"/>
    </w:rPr>
  </w:style>
  <w:style w:type="paragraph" w:customStyle="1" w:styleId="Captionstyle">
    <w:name w:val="Caption_style"/>
    <w:qFormat/>
    <w:rsid w:val="005F7688"/>
    <w:pPr>
      <w:spacing w:before="120"/>
      <w:jc w:val="center"/>
    </w:pPr>
    <w:rPr>
      <w:rFonts w:ascii="Trebuchet MS" w:hAnsi="Trebuchet MS"/>
      <w:b/>
      <w:color w:val="464547"/>
      <w:sz w:val="18"/>
    </w:rPr>
  </w:style>
  <w:style w:type="character" w:customStyle="1" w:styleId="BodyTextChar">
    <w:name w:val="Body Text Char"/>
    <w:basedOn w:val="DefaultParagraphFont"/>
    <w:link w:val="BodyText"/>
    <w:rsid w:val="005F7688"/>
    <w:rPr>
      <w:rFonts w:ascii="Trebuchet MS" w:hAnsi="Trebuchet MS"/>
      <w:color w:val="464547"/>
    </w:rPr>
  </w:style>
  <w:style w:type="paragraph" w:styleId="Revision">
    <w:name w:val="Revision"/>
    <w:hidden/>
    <w:uiPriority w:val="99"/>
    <w:semiHidden/>
    <w:rsid w:val="004F200F"/>
  </w:style>
  <w:style w:type="character" w:styleId="CommentReference">
    <w:name w:val="annotation reference"/>
    <w:rsid w:val="00EC7D96"/>
    <w:rPr>
      <w:sz w:val="16"/>
      <w:szCs w:val="16"/>
    </w:rPr>
  </w:style>
  <w:style w:type="paragraph" w:styleId="CommentText">
    <w:name w:val="annotation text"/>
    <w:basedOn w:val="Normal"/>
    <w:link w:val="CommentTextChar"/>
    <w:rsid w:val="00EC7D96"/>
  </w:style>
  <w:style w:type="character" w:customStyle="1" w:styleId="CommentTextChar">
    <w:name w:val="Comment Text Char"/>
    <w:basedOn w:val="DefaultParagraphFont"/>
    <w:link w:val="CommentText"/>
    <w:rsid w:val="00EC7D96"/>
  </w:style>
  <w:style w:type="paragraph" w:styleId="CommentSubject">
    <w:name w:val="annotation subject"/>
    <w:link w:val="CommentSubjectChar"/>
    <w:qFormat/>
    <w:rsid w:val="005F7688"/>
    <w:pPr>
      <w:spacing w:before="120" w:after="120"/>
    </w:pPr>
    <w:rPr>
      <w:rFonts w:ascii="Arial Black" w:hAnsi="Arial Black"/>
      <w:bCs/>
      <w:color w:val="464547"/>
      <w:sz w:val="28"/>
    </w:rPr>
  </w:style>
  <w:style w:type="character" w:customStyle="1" w:styleId="CommentSubjectChar">
    <w:name w:val="Comment Subject Char"/>
    <w:basedOn w:val="DefaultParagraphFont"/>
    <w:link w:val="CommentSubject"/>
    <w:rsid w:val="005F7688"/>
    <w:rPr>
      <w:rFonts w:ascii="Arial Black" w:hAnsi="Arial Black"/>
      <w:bCs/>
      <w:color w:val="464547"/>
      <w:sz w:val="28"/>
    </w:rPr>
  </w:style>
  <w:style w:type="paragraph" w:styleId="TOCHeading">
    <w:name w:val="TOC Heading"/>
    <w:next w:val="BodyText"/>
    <w:unhideWhenUsed/>
    <w:qFormat/>
    <w:rsid w:val="005F7688"/>
    <w:pPr>
      <w:keepLines/>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F7688"/>
    <w:pPr>
      <w:keepNext/>
      <w:keepLines/>
      <w:tabs>
        <w:tab w:val="left" w:pos="0"/>
      </w:tabs>
      <w:spacing w:before="120" w:after="120"/>
    </w:pPr>
    <w:rPr>
      <w:rFonts w:ascii="Arial Black" w:hAnsi="Arial Black"/>
      <w:color w:val="464547"/>
      <w:kern w:val="28"/>
      <w:sz w:val="28"/>
      <w:szCs w:val="28"/>
    </w:rPr>
  </w:style>
  <w:style w:type="character" w:customStyle="1" w:styleId="ProjectNameChar">
    <w:name w:val="ProjectName Char"/>
    <w:basedOn w:val="DefaultParagraphFont"/>
    <w:link w:val="ProjectName"/>
    <w:rsid w:val="005F7688"/>
    <w:rPr>
      <w:rFonts w:ascii="Arial Black" w:hAnsi="Arial Black"/>
      <w:color w:val="464547"/>
      <w:kern w:val="28"/>
      <w:sz w:val="28"/>
      <w:szCs w:val="28"/>
    </w:rPr>
  </w:style>
  <w:style w:type="numbering" w:customStyle="1" w:styleId="Multylevelbulletlist">
    <w:name w:val="Multylevel bullet list"/>
    <w:uiPriority w:val="99"/>
    <w:rsid w:val="008E497B"/>
    <w:pPr>
      <w:numPr>
        <w:numId w:val="4"/>
      </w:numPr>
    </w:pPr>
  </w:style>
  <w:style w:type="character" w:customStyle="1" w:styleId="BalloonTextChar">
    <w:name w:val="Balloon Text Char"/>
    <w:basedOn w:val="DefaultParagraphFont"/>
    <w:link w:val="BalloonText"/>
    <w:semiHidden/>
    <w:rsid w:val="005F7688"/>
    <w:rPr>
      <w:rFonts w:ascii="Segoe UI" w:hAnsi="Segoe UI" w:cs="Segoe UI"/>
      <w:sz w:val="18"/>
      <w:szCs w:val="18"/>
    </w:rPr>
  </w:style>
  <w:style w:type="character" w:customStyle="1" w:styleId="Heading2Char">
    <w:name w:val="Heading 2 Char"/>
    <w:basedOn w:val="DefaultParagraphFont"/>
    <w:link w:val="Heading2"/>
    <w:rsid w:val="005F7688"/>
    <w:rPr>
      <w:rFonts w:ascii="Arial Black" w:hAnsi="Arial Black"/>
      <w:caps/>
      <w:color w:val="1A9CB0"/>
      <w:sz w:val="24"/>
    </w:rPr>
  </w:style>
  <w:style w:type="table" w:customStyle="1" w:styleId="TableEPAM">
    <w:name w:val="Table_EPAM"/>
    <w:basedOn w:val="TableGridLight"/>
    <w:uiPriority w:val="99"/>
    <w:rsid w:val="005F7688"/>
    <w:pPr>
      <w:spacing w:before="120"/>
    </w:pPr>
    <w:rPr>
      <w:rFonts w:ascii="Trebuchet MS" w:hAnsi="Trebuchet MS"/>
      <w:color w:val="3B3838" w:themeColor="background2" w:themeShade="40"/>
      <w:sz w:val="18"/>
      <w:lang w:val="uk-UA" w:eastAsia="zh-CN"/>
    </w:rPr>
    <w:tblPr>
      <w:tblStyleRowBandSize w:val="1"/>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Pr>
    <w:tcPr>
      <w:vAlign w:val="center"/>
    </w:tcPr>
    <w:tblStylePr w:type="firstRow">
      <w:pPr>
        <w:wordWrap/>
        <w:spacing w:beforeLines="0" w:before="0" w:beforeAutospacing="0" w:afterLines="0" w:after="0" w:afterAutospacing="0" w:line="240" w:lineRule="auto"/>
        <w:jc w:val="center"/>
      </w:pPr>
      <w:rPr>
        <w:rFonts w:ascii="Tahoma" w:hAnsi="Tahoma"/>
        <w:b/>
        <w:color w:val="3B3838" w:themeColor="background2" w:themeShade="40"/>
        <w:sz w:val="18"/>
      </w:rPr>
      <w:tblPr/>
      <w:tcPr>
        <w:shd w:val="clear" w:color="auto" w:fill="D0CECE" w:themeFill="background2" w:themeFillShade="E6"/>
      </w:tcPr>
    </w:tblStylePr>
    <w:tblStylePr w:type="lastRow">
      <w:rPr>
        <w:rFonts w:ascii="Tahoma" w:hAnsi="Tahoma"/>
        <w:color w:val="3B3838" w:themeColor="background2" w:themeShade="40"/>
        <w:sz w:val="18"/>
      </w:rPr>
      <w:tblPr/>
      <w:tcPr>
        <w:shd w:val="clear" w:color="auto" w:fill="FFFFFF" w:themeFill="background1"/>
      </w:tcPr>
    </w:tblStylePr>
    <w:tblStylePr w:type="firstCol">
      <w:rPr>
        <w:color w:val="3B3838" w:themeColor="background2" w:themeShade="40"/>
      </w:rPr>
    </w:tblStylePr>
    <w:tblStylePr w:type="band1Horz">
      <w:rPr>
        <w:rFonts w:ascii="Tahoma" w:hAnsi="Tahoma"/>
        <w:b w:val="0"/>
        <w:sz w:val="18"/>
      </w:rPr>
      <w:tblPr/>
      <w:tcPr>
        <w:shd w:val="clear" w:color="auto" w:fill="FFFFFF" w:themeFill="background1"/>
      </w:tcPr>
    </w:tblStylePr>
    <w:tblStylePr w:type="band2Horz">
      <w:rPr>
        <w:color w:val="3B3838" w:themeColor="background2" w:themeShade="40"/>
      </w:rPr>
    </w:tblStylePr>
  </w:style>
  <w:style w:type="table" w:styleId="TableGridLight">
    <w:name w:val="Grid Table Light"/>
    <w:basedOn w:val="TableNormal"/>
    <w:uiPriority w:val="40"/>
    <w:rsid w:val="005F768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ppendixLevel1">
    <w:name w:val="Appendix Level 1"/>
    <w:next w:val="BodyText"/>
    <w:qFormat/>
    <w:rsid w:val="005F7688"/>
    <w:pPr>
      <w:keepNext/>
      <w:pageBreakBefore/>
      <w:numPr>
        <w:numId w:val="17"/>
      </w:numPr>
    </w:pPr>
    <w:rPr>
      <w:rFonts w:ascii="Arial Black" w:eastAsiaTheme="minorEastAsia" w:hAnsi="Arial Black" w:cstheme="minorBidi"/>
      <w:caps/>
      <w:color w:val="464547"/>
      <w:sz w:val="28"/>
      <w:szCs w:val="22"/>
    </w:rPr>
  </w:style>
  <w:style w:type="paragraph" w:customStyle="1" w:styleId="AppendixLevel2">
    <w:name w:val="Appendix Level 2"/>
    <w:next w:val="BodyText"/>
    <w:qFormat/>
    <w:rsid w:val="005F7688"/>
    <w:pPr>
      <w:keepNext/>
      <w:numPr>
        <w:ilvl w:val="1"/>
        <w:numId w:val="17"/>
      </w:numPr>
      <w:spacing w:before="240" w:after="120"/>
    </w:pPr>
    <w:rPr>
      <w:rFonts w:ascii="Arial Black" w:eastAsiaTheme="minorEastAsia" w:hAnsi="Arial Black" w:cstheme="minorBidi"/>
      <w:bCs/>
      <w:caps/>
      <w:color w:val="1A9CB0"/>
      <w:sz w:val="24"/>
      <w:szCs w:val="22"/>
    </w:rPr>
  </w:style>
  <w:style w:type="paragraph" w:customStyle="1" w:styleId="Code">
    <w:name w:val="Code"/>
    <w:link w:val="CodeChar"/>
    <w:qFormat/>
    <w:rsid w:val="005F7688"/>
    <w:pPr>
      <w:shd w:val="clear" w:color="auto" w:fill="E0E0E0"/>
      <w:spacing w:before="120" w:after="120"/>
    </w:pPr>
    <w:rPr>
      <w:rFonts w:ascii="Courier New" w:eastAsiaTheme="minorEastAsia" w:hAnsi="Courier New" w:cstheme="minorBidi"/>
      <w:color w:val="464547"/>
      <w:szCs w:val="22"/>
    </w:rPr>
  </w:style>
  <w:style w:type="character" w:customStyle="1" w:styleId="CodeChar">
    <w:name w:val="Code Char"/>
    <w:basedOn w:val="DefaultParagraphFont"/>
    <w:link w:val="Code"/>
    <w:rsid w:val="005F7688"/>
    <w:rPr>
      <w:rFonts w:ascii="Courier New" w:eastAsiaTheme="minorEastAsia" w:hAnsi="Courier New" w:cstheme="minorBidi"/>
      <w:color w:val="464547"/>
      <w:szCs w:val="22"/>
      <w:shd w:val="clear" w:color="auto" w:fill="E0E0E0"/>
    </w:rPr>
  </w:style>
  <w:style w:type="table" w:customStyle="1" w:styleId="EPAM">
    <w:name w:val="EPAM"/>
    <w:basedOn w:val="TableGridLight"/>
    <w:uiPriority w:val="99"/>
    <w:rsid w:val="005F7688"/>
    <w:rPr>
      <w:rFonts w:asciiTheme="minorHAnsi" w:eastAsiaTheme="minorEastAsia" w:hAnsiTheme="minorHAnsi" w:cstheme="minorBidi"/>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pPr>
        <w:jc w:val="left"/>
      </w:pPr>
      <w:rPr>
        <w:rFonts w:asciiTheme="majorHAnsi" w:hAnsiTheme="majorHAnsi"/>
        <w:b/>
        <w:caps w:val="0"/>
        <w:smallCaps w:val="0"/>
        <w:strike w:val="0"/>
        <w:dstrike w:val="0"/>
        <w:vanish w:val="0"/>
        <w:color w:val="464546"/>
        <w:sz w:val="20"/>
        <w:vertAlign w:val="baseline"/>
      </w:rPr>
      <w:tblPr/>
      <w:trPr>
        <w:tblHeader/>
      </w:trPr>
      <w:tcPr>
        <w:tcBorders>
          <w:top w:val="single" w:sz="4" w:space="0" w:color="999999"/>
          <w:left w:val="single" w:sz="4" w:space="0" w:color="999999"/>
          <w:bottom w:val="single" w:sz="4" w:space="0" w:color="999999"/>
          <w:right w:val="single" w:sz="4" w:space="0" w:color="999999"/>
          <w:insideH w:val="single" w:sz="4" w:space="0" w:color="999999"/>
          <w:insideV w:val="single" w:sz="4" w:space="0" w:color="999999"/>
          <w:tl2br w:val="nil"/>
          <w:tr2bl w:val="nil"/>
        </w:tcBorders>
        <w:shd w:val="clear" w:color="auto" w:fill="CCCCCC"/>
      </w:tcPr>
    </w:tblStylePr>
    <w:tblStylePr w:type="lastRow">
      <w:rPr>
        <w:rFonts w:ascii="Tahoma" w:hAnsi="Tahoma"/>
        <w:b w:val="0"/>
        <w:i w:val="0"/>
        <w:caps w:val="0"/>
        <w:smallCaps w:val="0"/>
        <w:strike w:val="0"/>
        <w:dstrike w:val="0"/>
        <w:vanish w:val="0"/>
        <w:color w:val="464547"/>
        <w:sz w:val="20"/>
        <w:vertAlign w:val="baseline"/>
      </w:rPr>
    </w:tblStylePr>
  </w:style>
  <w:style w:type="numbering" w:customStyle="1" w:styleId="EPAMBullets">
    <w:name w:val="EPAM Bullets"/>
    <w:uiPriority w:val="99"/>
    <w:rsid w:val="008E497B"/>
    <w:pPr>
      <w:numPr>
        <w:numId w:val="6"/>
      </w:numPr>
    </w:pPr>
  </w:style>
  <w:style w:type="paragraph" w:customStyle="1" w:styleId="NoteStyle">
    <w:name w:val="Note Style"/>
    <w:next w:val="BodyText"/>
    <w:qFormat/>
    <w:rsid w:val="005F7688"/>
    <w:pPr>
      <w:numPr>
        <w:numId w:val="7"/>
      </w:numPr>
      <w:spacing w:before="120" w:after="120"/>
      <w:ind w:left="567" w:hanging="567"/>
    </w:pPr>
    <w:rPr>
      <w:rFonts w:ascii="Trebuchet MS" w:eastAsiaTheme="minorEastAsia" w:hAnsi="Trebuchet MS" w:cstheme="minorBidi"/>
      <w:color w:val="464547"/>
      <w:szCs w:val="22"/>
    </w:rPr>
  </w:style>
  <w:style w:type="paragraph" w:customStyle="1" w:styleId="TableBulletList0">
    <w:name w:val="Table Bullet List"/>
    <w:qFormat/>
    <w:rsid w:val="005F7688"/>
    <w:pPr>
      <w:numPr>
        <w:numId w:val="19"/>
      </w:numPr>
      <w:spacing w:before="120"/>
    </w:pPr>
    <w:rPr>
      <w:rFonts w:ascii="Trebuchet MS" w:eastAsiaTheme="minorEastAsia" w:hAnsi="Trebuchet MS" w:cstheme="minorBidi"/>
      <w:color w:val="464547"/>
      <w:sz w:val="18"/>
      <w:szCs w:val="22"/>
    </w:rPr>
  </w:style>
  <w:style w:type="paragraph" w:customStyle="1" w:styleId="TableNote">
    <w:name w:val="Table Note"/>
    <w:basedOn w:val="NoteStyle"/>
    <w:uiPriority w:val="99"/>
    <w:semiHidden/>
    <w:rsid w:val="005F7688"/>
  </w:style>
  <w:style w:type="paragraph" w:customStyle="1" w:styleId="TableNumberedList">
    <w:name w:val="Table Numbered List"/>
    <w:qFormat/>
    <w:rsid w:val="005F7688"/>
    <w:pPr>
      <w:numPr>
        <w:numId w:val="18"/>
      </w:numPr>
      <w:spacing w:before="120"/>
      <w:outlineLvl w:val="0"/>
    </w:pPr>
    <w:rPr>
      <w:rFonts w:ascii="Trebuchet MS" w:eastAsiaTheme="minorEastAsia" w:hAnsi="Trebuchet MS" w:cstheme="minorBidi"/>
      <w:color w:val="464547"/>
      <w:sz w:val="18"/>
      <w:szCs w:val="22"/>
    </w:rPr>
  </w:style>
  <w:style w:type="paragraph" w:customStyle="1" w:styleId="WarningStyle">
    <w:name w:val="Warning Style"/>
    <w:next w:val="BodyText"/>
    <w:qFormat/>
    <w:rsid w:val="005F7688"/>
    <w:pPr>
      <w:numPr>
        <w:numId w:val="8"/>
      </w:numPr>
      <w:spacing w:before="120"/>
      <w:ind w:left="907" w:hanging="907"/>
    </w:pPr>
    <w:rPr>
      <w:rFonts w:ascii="Trebuchet MS" w:eastAsiaTheme="minorEastAsia" w:hAnsi="Trebuchet MS" w:cstheme="minorBidi"/>
      <w:color w:val="464547"/>
      <w:szCs w:val="22"/>
    </w:rPr>
  </w:style>
  <w:style w:type="character" w:customStyle="1" w:styleId="FooterChar">
    <w:name w:val="Footer Char"/>
    <w:basedOn w:val="DefaultParagraphFont"/>
    <w:link w:val="Footer"/>
    <w:rsid w:val="005F7688"/>
    <w:rPr>
      <w:rFonts w:ascii="Trebuchet MS" w:hAnsi="Trebuchet MS"/>
      <w:color w:val="464547"/>
      <w:sz w:val="18"/>
      <w:szCs w:val="18"/>
    </w:rPr>
  </w:style>
  <w:style w:type="character" w:customStyle="1" w:styleId="HeaderChar">
    <w:name w:val="Header Char"/>
    <w:basedOn w:val="DefaultParagraphFont"/>
    <w:link w:val="Header"/>
    <w:rsid w:val="005F7688"/>
    <w:rPr>
      <w:rFonts w:ascii="Trebuchet MS" w:eastAsia="MS Gothic" w:hAnsi="Trebuchet MS"/>
      <w:color w:val="464547"/>
      <w:sz w:val="18"/>
    </w:rPr>
  </w:style>
  <w:style w:type="paragraph" w:customStyle="1" w:styleId="AppendixLevel3">
    <w:name w:val="Appendix Level 3"/>
    <w:next w:val="BodyText"/>
    <w:uiPriority w:val="3"/>
    <w:rsid w:val="005F7688"/>
    <w:pPr>
      <w:numPr>
        <w:ilvl w:val="2"/>
        <w:numId w:val="17"/>
      </w:numPr>
    </w:pPr>
    <w:rPr>
      <w:rFonts w:ascii="Arial Black" w:hAnsi="Arial Black"/>
      <w:color w:val="1A9CB0"/>
      <w:sz w:val="24"/>
    </w:rPr>
  </w:style>
  <w:style w:type="numbering" w:customStyle="1" w:styleId="NumberList">
    <w:name w:val="NumberList"/>
    <w:uiPriority w:val="99"/>
    <w:rsid w:val="005F7688"/>
    <w:pPr>
      <w:numPr>
        <w:numId w:val="20"/>
      </w:numPr>
    </w:pPr>
  </w:style>
  <w:style w:type="numbering" w:customStyle="1" w:styleId="Headings">
    <w:name w:val="Headings"/>
    <w:uiPriority w:val="99"/>
    <w:rsid w:val="005F7688"/>
    <w:pPr>
      <w:numPr>
        <w:numId w:val="15"/>
      </w:numPr>
    </w:pPr>
  </w:style>
  <w:style w:type="numbering" w:customStyle="1" w:styleId="BulletList">
    <w:name w:val="BulletList"/>
    <w:uiPriority w:val="99"/>
    <w:rsid w:val="005F7688"/>
    <w:pPr>
      <w:numPr>
        <w:numId w:val="16"/>
      </w:numPr>
    </w:pPr>
  </w:style>
  <w:style w:type="numbering" w:customStyle="1" w:styleId="Appendixes">
    <w:name w:val="Appendixes"/>
    <w:uiPriority w:val="99"/>
    <w:rsid w:val="005F7688"/>
    <w:pPr>
      <w:numPr>
        <w:numId w:val="17"/>
      </w:numPr>
    </w:pPr>
  </w:style>
  <w:style w:type="numbering" w:customStyle="1" w:styleId="TableNumberList">
    <w:name w:val="TableNumberList"/>
    <w:uiPriority w:val="99"/>
    <w:rsid w:val="005F7688"/>
    <w:pPr>
      <w:numPr>
        <w:numId w:val="18"/>
      </w:numPr>
    </w:pPr>
  </w:style>
  <w:style w:type="numbering" w:customStyle="1" w:styleId="TableBulletList">
    <w:name w:val="TableBulletList"/>
    <w:uiPriority w:val="99"/>
    <w:rsid w:val="005F7688"/>
    <w:pPr>
      <w:numPr>
        <w:numId w:val="19"/>
      </w:numPr>
    </w:pPr>
  </w:style>
  <w:style w:type="paragraph" w:customStyle="1" w:styleId="InformationDetails">
    <w:name w:val="InformationDetails"/>
    <w:next w:val="BodyText"/>
    <w:link w:val="InformationDetailsChar"/>
    <w:uiPriority w:val="3"/>
    <w:rsid w:val="005F7688"/>
    <w:pPr>
      <w:keepLines/>
      <w:spacing w:before="120"/>
    </w:pPr>
    <w:rPr>
      <w:rFonts w:ascii="Trebuchet MS" w:hAnsi="Trebuchet MS"/>
      <w:color w:val="464547"/>
    </w:rPr>
  </w:style>
  <w:style w:type="character" w:customStyle="1" w:styleId="InformationDetailsChar">
    <w:name w:val="InformationDetails Char"/>
    <w:basedOn w:val="DefaultParagraphFont"/>
    <w:link w:val="InformationDetails"/>
    <w:uiPriority w:val="3"/>
    <w:rsid w:val="005F7688"/>
    <w:rPr>
      <w:rFonts w:ascii="Trebuchet MS" w:hAnsi="Trebuchet MS"/>
      <w:color w:val="464547"/>
    </w:rPr>
  </w:style>
  <w:style w:type="paragraph" w:styleId="ListParagraph">
    <w:name w:val="List Paragraph"/>
    <w:basedOn w:val="Normal"/>
    <w:uiPriority w:val="34"/>
    <w:qFormat/>
    <w:rsid w:val="00F262CD"/>
    <w:pPr>
      <w:widowControl/>
      <w:spacing w:line="240" w:lineRule="auto"/>
      <w:ind w:left="720"/>
      <w:contextualSpacing/>
    </w:pPr>
    <w:rPr>
      <w:sz w:val="24"/>
      <w:szCs w:val="24"/>
    </w:rPr>
  </w:style>
  <w:style w:type="character" w:customStyle="1" w:styleId="UnresolvedMention1">
    <w:name w:val="Unresolved Mention1"/>
    <w:basedOn w:val="DefaultParagraphFont"/>
    <w:uiPriority w:val="99"/>
    <w:semiHidden/>
    <w:unhideWhenUsed/>
    <w:rsid w:val="00A623B1"/>
    <w:rPr>
      <w:color w:val="605E5C"/>
      <w:shd w:val="clear" w:color="auto" w:fill="E1DFDD"/>
    </w:rPr>
  </w:style>
  <w:style w:type="character" w:styleId="UnresolvedMention">
    <w:name w:val="Unresolved Mention"/>
    <w:basedOn w:val="DefaultParagraphFont"/>
    <w:uiPriority w:val="99"/>
    <w:semiHidden/>
    <w:unhideWhenUsed/>
    <w:rsid w:val="004426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9751">
      <w:bodyDiv w:val="1"/>
      <w:marLeft w:val="0"/>
      <w:marRight w:val="0"/>
      <w:marTop w:val="0"/>
      <w:marBottom w:val="0"/>
      <w:divBdr>
        <w:top w:val="none" w:sz="0" w:space="0" w:color="auto"/>
        <w:left w:val="none" w:sz="0" w:space="0" w:color="auto"/>
        <w:bottom w:val="none" w:sz="0" w:space="0" w:color="auto"/>
        <w:right w:val="none" w:sz="0" w:space="0" w:color="auto"/>
      </w:divBdr>
      <w:divsChild>
        <w:div w:id="387388425">
          <w:marLeft w:val="720"/>
          <w:marRight w:val="0"/>
          <w:marTop w:val="0"/>
          <w:marBottom w:val="0"/>
          <w:divBdr>
            <w:top w:val="none" w:sz="0" w:space="0" w:color="auto"/>
            <w:left w:val="none" w:sz="0" w:space="0" w:color="auto"/>
            <w:bottom w:val="none" w:sz="0" w:space="0" w:color="auto"/>
            <w:right w:val="none" w:sz="0" w:space="0" w:color="auto"/>
          </w:divBdr>
        </w:div>
        <w:div w:id="1003700449">
          <w:marLeft w:val="720"/>
          <w:marRight w:val="0"/>
          <w:marTop w:val="0"/>
          <w:marBottom w:val="0"/>
          <w:divBdr>
            <w:top w:val="none" w:sz="0" w:space="0" w:color="auto"/>
            <w:left w:val="none" w:sz="0" w:space="0" w:color="auto"/>
            <w:bottom w:val="none" w:sz="0" w:space="0" w:color="auto"/>
            <w:right w:val="none" w:sz="0" w:space="0" w:color="auto"/>
          </w:divBdr>
        </w:div>
        <w:div w:id="1306200582">
          <w:marLeft w:val="720"/>
          <w:marRight w:val="0"/>
          <w:marTop w:val="0"/>
          <w:marBottom w:val="0"/>
          <w:divBdr>
            <w:top w:val="none" w:sz="0" w:space="0" w:color="auto"/>
            <w:left w:val="none" w:sz="0" w:space="0" w:color="auto"/>
            <w:bottom w:val="none" w:sz="0" w:space="0" w:color="auto"/>
            <w:right w:val="none" w:sz="0" w:space="0" w:color="auto"/>
          </w:divBdr>
        </w:div>
        <w:div w:id="1519848223">
          <w:marLeft w:val="720"/>
          <w:marRight w:val="0"/>
          <w:marTop w:val="0"/>
          <w:marBottom w:val="0"/>
          <w:divBdr>
            <w:top w:val="none" w:sz="0" w:space="0" w:color="auto"/>
            <w:left w:val="none" w:sz="0" w:space="0" w:color="auto"/>
            <w:bottom w:val="none" w:sz="0" w:space="0" w:color="auto"/>
            <w:right w:val="none" w:sz="0" w:space="0" w:color="auto"/>
          </w:divBdr>
        </w:div>
        <w:div w:id="1584339178">
          <w:marLeft w:val="720"/>
          <w:marRight w:val="0"/>
          <w:marTop w:val="0"/>
          <w:marBottom w:val="0"/>
          <w:divBdr>
            <w:top w:val="none" w:sz="0" w:space="0" w:color="auto"/>
            <w:left w:val="none" w:sz="0" w:space="0" w:color="auto"/>
            <w:bottom w:val="none" w:sz="0" w:space="0" w:color="auto"/>
            <w:right w:val="none" w:sz="0" w:space="0" w:color="auto"/>
          </w:divBdr>
        </w:div>
      </w:divsChild>
    </w:div>
    <w:div w:id="207765858">
      <w:bodyDiv w:val="1"/>
      <w:marLeft w:val="0"/>
      <w:marRight w:val="0"/>
      <w:marTop w:val="0"/>
      <w:marBottom w:val="0"/>
      <w:divBdr>
        <w:top w:val="none" w:sz="0" w:space="0" w:color="auto"/>
        <w:left w:val="none" w:sz="0" w:space="0" w:color="auto"/>
        <w:bottom w:val="none" w:sz="0" w:space="0" w:color="auto"/>
        <w:right w:val="none" w:sz="0" w:space="0" w:color="auto"/>
      </w:divBdr>
      <w:divsChild>
        <w:div w:id="438794535">
          <w:marLeft w:val="907"/>
          <w:marRight w:val="0"/>
          <w:marTop w:val="0"/>
          <w:marBottom w:val="0"/>
          <w:divBdr>
            <w:top w:val="none" w:sz="0" w:space="0" w:color="auto"/>
            <w:left w:val="none" w:sz="0" w:space="0" w:color="auto"/>
            <w:bottom w:val="none" w:sz="0" w:space="0" w:color="auto"/>
            <w:right w:val="none" w:sz="0" w:space="0" w:color="auto"/>
          </w:divBdr>
        </w:div>
        <w:div w:id="911934943">
          <w:marLeft w:val="907"/>
          <w:marRight w:val="0"/>
          <w:marTop w:val="0"/>
          <w:marBottom w:val="0"/>
          <w:divBdr>
            <w:top w:val="none" w:sz="0" w:space="0" w:color="auto"/>
            <w:left w:val="none" w:sz="0" w:space="0" w:color="auto"/>
            <w:bottom w:val="none" w:sz="0" w:space="0" w:color="auto"/>
            <w:right w:val="none" w:sz="0" w:space="0" w:color="auto"/>
          </w:divBdr>
        </w:div>
        <w:div w:id="1277517717">
          <w:marLeft w:val="907"/>
          <w:marRight w:val="0"/>
          <w:marTop w:val="0"/>
          <w:marBottom w:val="0"/>
          <w:divBdr>
            <w:top w:val="none" w:sz="0" w:space="0" w:color="auto"/>
            <w:left w:val="none" w:sz="0" w:space="0" w:color="auto"/>
            <w:bottom w:val="none" w:sz="0" w:space="0" w:color="auto"/>
            <w:right w:val="none" w:sz="0" w:space="0" w:color="auto"/>
          </w:divBdr>
        </w:div>
        <w:div w:id="1973242315">
          <w:marLeft w:val="907"/>
          <w:marRight w:val="0"/>
          <w:marTop w:val="0"/>
          <w:marBottom w:val="0"/>
          <w:divBdr>
            <w:top w:val="none" w:sz="0" w:space="0" w:color="auto"/>
            <w:left w:val="none" w:sz="0" w:space="0" w:color="auto"/>
            <w:bottom w:val="none" w:sz="0" w:space="0" w:color="auto"/>
            <w:right w:val="none" w:sz="0" w:space="0" w:color="auto"/>
          </w:divBdr>
        </w:div>
      </w:divsChild>
    </w:div>
    <w:div w:id="266279840">
      <w:bodyDiv w:val="1"/>
      <w:marLeft w:val="0"/>
      <w:marRight w:val="0"/>
      <w:marTop w:val="0"/>
      <w:marBottom w:val="0"/>
      <w:divBdr>
        <w:top w:val="none" w:sz="0" w:space="0" w:color="auto"/>
        <w:left w:val="none" w:sz="0" w:space="0" w:color="auto"/>
        <w:bottom w:val="none" w:sz="0" w:space="0" w:color="auto"/>
        <w:right w:val="none" w:sz="0" w:space="0" w:color="auto"/>
      </w:divBdr>
      <w:divsChild>
        <w:div w:id="1827627122">
          <w:marLeft w:val="720"/>
          <w:marRight w:val="0"/>
          <w:marTop w:val="0"/>
          <w:marBottom w:val="0"/>
          <w:divBdr>
            <w:top w:val="none" w:sz="0" w:space="0" w:color="auto"/>
            <w:left w:val="none" w:sz="0" w:space="0" w:color="auto"/>
            <w:bottom w:val="none" w:sz="0" w:space="0" w:color="auto"/>
            <w:right w:val="none" w:sz="0" w:space="0" w:color="auto"/>
          </w:divBdr>
        </w:div>
      </w:divsChild>
    </w:div>
    <w:div w:id="411007358">
      <w:bodyDiv w:val="1"/>
      <w:marLeft w:val="0"/>
      <w:marRight w:val="0"/>
      <w:marTop w:val="0"/>
      <w:marBottom w:val="0"/>
      <w:divBdr>
        <w:top w:val="none" w:sz="0" w:space="0" w:color="auto"/>
        <w:left w:val="none" w:sz="0" w:space="0" w:color="auto"/>
        <w:bottom w:val="none" w:sz="0" w:space="0" w:color="auto"/>
        <w:right w:val="none" w:sz="0" w:space="0" w:color="auto"/>
      </w:divBdr>
      <w:divsChild>
        <w:div w:id="10499399">
          <w:marLeft w:val="1267"/>
          <w:marRight w:val="0"/>
          <w:marTop w:val="0"/>
          <w:marBottom w:val="0"/>
          <w:divBdr>
            <w:top w:val="none" w:sz="0" w:space="0" w:color="auto"/>
            <w:left w:val="none" w:sz="0" w:space="0" w:color="auto"/>
            <w:bottom w:val="none" w:sz="0" w:space="0" w:color="auto"/>
            <w:right w:val="none" w:sz="0" w:space="0" w:color="auto"/>
          </w:divBdr>
        </w:div>
        <w:div w:id="43986262">
          <w:marLeft w:val="1267"/>
          <w:marRight w:val="0"/>
          <w:marTop w:val="0"/>
          <w:marBottom w:val="0"/>
          <w:divBdr>
            <w:top w:val="none" w:sz="0" w:space="0" w:color="auto"/>
            <w:left w:val="none" w:sz="0" w:space="0" w:color="auto"/>
            <w:bottom w:val="none" w:sz="0" w:space="0" w:color="auto"/>
            <w:right w:val="none" w:sz="0" w:space="0" w:color="auto"/>
          </w:divBdr>
        </w:div>
        <w:div w:id="720905347">
          <w:marLeft w:val="547"/>
          <w:marRight w:val="0"/>
          <w:marTop w:val="0"/>
          <w:marBottom w:val="0"/>
          <w:divBdr>
            <w:top w:val="none" w:sz="0" w:space="0" w:color="auto"/>
            <w:left w:val="none" w:sz="0" w:space="0" w:color="auto"/>
            <w:bottom w:val="none" w:sz="0" w:space="0" w:color="auto"/>
            <w:right w:val="none" w:sz="0" w:space="0" w:color="auto"/>
          </w:divBdr>
        </w:div>
        <w:div w:id="1151170416">
          <w:marLeft w:val="547"/>
          <w:marRight w:val="0"/>
          <w:marTop w:val="0"/>
          <w:marBottom w:val="0"/>
          <w:divBdr>
            <w:top w:val="none" w:sz="0" w:space="0" w:color="auto"/>
            <w:left w:val="none" w:sz="0" w:space="0" w:color="auto"/>
            <w:bottom w:val="none" w:sz="0" w:space="0" w:color="auto"/>
            <w:right w:val="none" w:sz="0" w:space="0" w:color="auto"/>
          </w:divBdr>
        </w:div>
        <w:div w:id="1393385476">
          <w:marLeft w:val="547"/>
          <w:marRight w:val="0"/>
          <w:marTop w:val="0"/>
          <w:marBottom w:val="0"/>
          <w:divBdr>
            <w:top w:val="none" w:sz="0" w:space="0" w:color="auto"/>
            <w:left w:val="none" w:sz="0" w:space="0" w:color="auto"/>
            <w:bottom w:val="none" w:sz="0" w:space="0" w:color="auto"/>
            <w:right w:val="none" w:sz="0" w:space="0" w:color="auto"/>
          </w:divBdr>
        </w:div>
        <w:div w:id="1736854450">
          <w:marLeft w:val="1267"/>
          <w:marRight w:val="0"/>
          <w:marTop w:val="0"/>
          <w:marBottom w:val="0"/>
          <w:divBdr>
            <w:top w:val="none" w:sz="0" w:space="0" w:color="auto"/>
            <w:left w:val="none" w:sz="0" w:space="0" w:color="auto"/>
            <w:bottom w:val="none" w:sz="0" w:space="0" w:color="auto"/>
            <w:right w:val="none" w:sz="0" w:space="0" w:color="auto"/>
          </w:divBdr>
        </w:div>
        <w:div w:id="1782645826">
          <w:marLeft w:val="547"/>
          <w:marRight w:val="0"/>
          <w:marTop w:val="0"/>
          <w:marBottom w:val="0"/>
          <w:divBdr>
            <w:top w:val="none" w:sz="0" w:space="0" w:color="auto"/>
            <w:left w:val="none" w:sz="0" w:space="0" w:color="auto"/>
            <w:bottom w:val="none" w:sz="0" w:space="0" w:color="auto"/>
            <w:right w:val="none" w:sz="0" w:space="0" w:color="auto"/>
          </w:divBdr>
        </w:div>
        <w:div w:id="1923835972">
          <w:marLeft w:val="1267"/>
          <w:marRight w:val="0"/>
          <w:marTop w:val="0"/>
          <w:marBottom w:val="0"/>
          <w:divBdr>
            <w:top w:val="none" w:sz="0" w:space="0" w:color="auto"/>
            <w:left w:val="none" w:sz="0" w:space="0" w:color="auto"/>
            <w:bottom w:val="none" w:sz="0" w:space="0" w:color="auto"/>
            <w:right w:val="none" w:sz="0" w:space="0" w:color="auto"/>
          </w:divBdr>
        </w:div>
      </w:divsChild>
    </w:div>
    <w:div w:id="415713750">
      <w:bodyDiv w:val="1"/>
      <w:marLeft w:val="0"/>
      <w:marRight w:val="0"/>
      <w:marTop w:val="0"/>
      <w:marBottom w:val="0"/>
      <w:divBdr>
        <w:top w:val="none" w:sz="0" w:space="0" w:color="auto"/>
        <w:left w:val="none" w:sz="0" w:space="0" w:color="auto"/>
        <w:bottom w:val="none" w:sz="0" w:space="0" w:color="auto"/>
        <w:right w:val="none" w:sz="0" w:space="0" w:color="auto"/>
      </w:divBdr>
    </w:div>
    <w:div w:id="452795543">
      <w:bodyDiv w:val="1"/>
      <w:marLeft w:val="0"/>
      <w:marRight w:val="0"/>
      <w:marTop w:val="0"/>
      <w:marBottom w:val="0"/>
      <w:divBdr>
        <w:top w:val="none" w:sz="0" w:space="0" w:color="auto"/>
        <w:left w:val="none" w:sz="0" w:space="0" w:color="auto"/>
        <w:bottom w:val="none" w:sz="0" w:space="0" w:color="auto"/>
        <w:right w:val="none" w:sz="0" w:space="0" w:color="auto"/>
      </w:divBdr>
      <w:divsChild>
        <w:div w:id="598878662">
          <w:marLeft w:val="547"/>
          <w:marRight w:val="0"/>
          <w:marTop w:val="0"/>
          <w:marBottom w:val="0"/>
          <w:divBdr>
            <w:top w:val="none" w:sz="0" w:space="0" w:color="auto"/>
            <w:left w:val="none" w:sz="0" w:space="0" w:color="auto"/>
            <w:bottom w:val="none" w:sz="0" w:space="0" w:color="auto"/>
            <w:right w:val="none" w:sz="0" w:space="0" w:color="auto"/>
          </w:divBdr>
        </w:div>
        <w:div w:id="723023685">
          <w:marLeft w:val="547"/>
          <w:marRight w:val="0"/>
          <w:marTop w:val="0"/>
          <w:marBottom w:val="0"/>
          <w:divBdr>
            <w:top w:val="none" w:sz="0" w:space="0" w:color="auto"/>
            <w:left w:val="none" w:sz="0" w:space="0" w:color="auto"/>
            <w:bottom w:val="none" w:sz="0" w:space="0" w:color="auto"/>
            <w:right w:val="none" w:sz="0" w:space="0" w:color="auto"/>
          </w:divBdr>
        </w:div>
        <w:div w:id="1640695409">
          <w:marLeft w:val="547"/>
          <w:marRight w:val="0"/>
          <w:marTop w:val="0"/>
          <w:marBottom w:val="0"/>
          <w:divBdr>
            <w:top w:val="none" w:sz="0" w:space="0" w:color="auto"/>
            <w:left w:val="none" w:sz="0" w:space="0" w:color="auto"/>
            <w:bottom w:val="none" w:sz="0" w:space="0" w:color="auto"/>
            <w:right w:val="none" w:sz="0" w:space="0" w:color="auto"/>
          </w:divBdr>
        </w:div>
        <w:div w:id="1743485441">
          <w:marLeft w:val="547"/>
          <w:marRight w:val="0"/>
          <w:marTop w:val="0"/>
          <w:marBottom w:val="0"/>
          <w:divBdr>
            <w:top w:val="none" w:sz="0" w:space="0" w:color="auto"/>
            <w:left w:val="none" w:sz="0" w:space="0" w:color="auto"/>
            <w:bottom w:val="none" w:sz="0" w:space="0" w:color="auto"/>
            <w:right w:val="none" w:sz="0" w:space="0" w:color="auto"/>
          </w:divBdr>
        </w:div>
        <w:div w:id="1914075659">
          <w:marLeft w:val="547"/>
          <w:marRight w:val="0"/>
          <w:marTop w:val="0"/>
          <w:marBottom w:val="0"/>
          <w:divBdr>
            <w:top w:val="none" w:sz="0" w:space="0" w:color="auto"/>
            <w:left w:val="none" w:sz="0" w:space="0" w:color="auto"/>
            <w:bottom w:val="none" w:sz="0" w:space="0" w:color="auto"/>
            <w:right w:val="none" w:sz="0" w:space="0" w:color="auto"/>
          </w:divBdr>
        </w:div>
      </w:divsChild>
    </w:div>
    <w:div w:id="519396810">
      <w:bodyDiv w:val="1"/>
      <w:marLeft w:val="0"/>
      <w:marRight w:val="0"/>
      <w:marTop w:val="0"/>
      <w:marBottom w:val="0"/>
      <w:divBdr>
        <w:top w:val="none" w:sz="0" w:space="0" w:color="auto"/>
        <w:left w:val="none" w:sz="0" w:space="0" w:color="auto"/>
        <w:bottom w:val="none" w:sz="0" w:space="0" w:color="auto"/>
        <w:right w:val="none" w:sz="0" w:space="0" w:color="auto"/>
      </w:divBdr>
      <w:divsChild>
        <w:div w:id="58403249">
          <w:marLeft w:val="1267"/>
          <w:marRight w:val="0"/>
          <w:marTop w:val="0"/>
          <w:marBottom w:val="0"/>
          <w:divBdr>
            <w:top w:val="none" w:sz="0" w:space="0" w:color="auto"/>
            <w:left w:val="none" w:sz="0" w:space="0" w:color="auto"/>
            <w:bottom w:val="none" w:sz="0" w:space="0" w:color="auto"/>
            <w:right w:val="none" w:sz="0" w:space="0" w:color="auto"/>
          </w:divBdr>
        </w:div>
        <w:div w:id="364063069">
          <w:marLeft w:val="1267"/>
          <w:marRight w:val="0"/>
          <w:marTop w:val="0"/>
          <w:marBottom w:val="0"/>
          <w:divBdr>
            <w:top w:val="none" w:sz="0" w:space="0" w:color="auto"/>
            <w:left w:val="none" w:sz="0" w:space="0" w:color="auto"/>
            <w:bottom w:val="none" w:sz="0" w:space="0" w:color="auto"/>
            <w:right w:val="none" w:sz="0" w:space="0" w:color="auto"/>
          </w:divBdr>
        </w:div>
        <w:div w:id="497691537">
          <w:marLeft w:val="446"/>
          <w:marRight w:val="0"/>
          <w:marTop w:val="0"/>
          <w:marBottom w:val="0"/>
          <w:divBdr>
            <w:top w:val="none" w:sz="0" w:space="0" w:color="auto"/>
            <w:left w:val="none" w:sz="0" w:space="0" w:color="auto"/>
            <w:bottom w:val="none" w:sz="0" w:space="0" w:color="auto"/>
            <w:right w:val="none" w:sz="0" w:space="0" w:color="auto"/>
          </w:divBdr>
        </w:div>
        <w:div w:id="498152881">
          <w:marLeft w:val="446"/>
          <w:marRight w:val="0"/>
          <w:marTop w:val="0"/>
          <w:marBottom w:val="0"/>
          <w:divBdr>
            <w:top w:val="none" w:sz="0" w:space="0" w:color="auto"/>
            <w:left w:val="none" w:sz="0" w:space="0" w:color="auto"/>
            <w:bottom w:val="none" w:sz="0" w:space="0" w:color="auto"/>
            <w:right w:val="none" w:sz="0" w:space="0" w:color="auto"/>
          </w:divBdr>
        </w:div>
        <w:div w:id="818109851">
          <w:marLeft w:val="446"/>
          <w:marRight w:val="0"/>
          <w:marTop w:val="0"/>
          <w:marBottom w:val="0"/>
          <w:divBdr>
            <w:top w:val="none" w:sz="0" w:space="0" w:color="auto"/>
            <w:left w:val="none" w:sz="0" w:space="0" w:color="auto"/>
            <w:bottom w:val="none" w:sz="0" w:space="0" w:color="auto"/>
            <w:right w:val="none" w:sz="0" w:space="0" w:color="auto"/>
          </w:divBdr>
        </w:div>
        <w:div w:id="936668474">
          <w:marLeft w:val="446"/>
          <w:marRight w:val="0"/>
          <w:marTop w:val="0"/>
          <w:marBottom w:val="0"/>
          <w:divBdr>
            <w:top w:val="none" w:sz="0" w:space="0" w:color="auto"/>
            <w:left w:val="none" w:sz="0" w:space="0" w:color="auto"/>
            <w:bottom w:val="none" w:sz="0" w:space="0" w:color="auto"/>
            <w:right w:val="none" w:sz="0" w:space="0" w:color="auto"/>
          </w:divBdr>
        </w:div>
        <w:div w:id="1248808987">
          <w:marLeft w:val="446"/>
          <w:marRight w:val="0"/>
          <w:marTop w:val="0"/>
          <w:marBottom w:val="0"/>
          <w:divBdr>
            <w:top w:val="none" w:sz="0" w:space="0" w:color="auto"/>
            <w:left w:val="none" w:sz="0" w:space="0" w:color="auto"/>
            <w:bottom w:val="none" w:sz="0" w:space="0" w:color="auto"/>
            <w:right w:val="none" w:sz="0" w:space="0" w:color="auto"/>
          </w:divBdr>
        </w:div>
        <w:div w:id="1432698610">
          <w:marLeft w:val="446"/>
          <w:marRight w:val="0"/>
          <w:marTop w:val="0"/>
          <w:marBottom w:val="0"/>
          <w:divBdr>
            <w:top w:val="none" w:sz="0" w:space="0" w:color="auto"/>
            <w:left w:val="none" w:sz="0" w:space="0" w:color="auto"/>
            <w:bottom w:val="none" w:sz="0" w:space="0" w:color="auto"/>
            <w:right w:val="none" w:sz="0" w:space="0" w:color="auto"/>
          </w:divBdr>
        </w:div>
        <w:div w:id="1606576426">
          <w:marLeft w:val="1267"/>
          <w:marRight w:val="0"/>
          <w:marTop w:val="0"/>
          <w:marBottom w:val="0"/>
          <w:divBdr>
            <w:top w:val="none" w:sz="0" w:space="0" w:color="auto"/>
            <w:left w:val="none" w:sz="0" w:space="0" w:color="auto"/>
            <w:bottom w:val="none" w:sz="0" w:space="0" w:color="auto"/>
            <w:right w:val="none" w:sz="0" w:space="0" w:color="auto"/>
          </w:divBdr>
        </w:div>
      </w:divsChild>
    </w:div>
    <w:div w:id="549268583">
      <w:bodyDiv w:val="1"/>
      <w:marLeft w:val="0"/>
      <w:marRight w:val="0"/>
      <w:marTop w:val="0"/>
      <w:marBottom w:val="0"/>
      <w:divBdr>
        <w:top w:val="none" w:sz="0" w:space="0" w:color="auto"/>
        <w:left w:val="none" w:sz="0" w:space="0" w:color="auto"/>
        <w:bottom w:val="none" w:sz="0" w:space="0" w:color="auto"/>
        <w:right w:val="none" w:sz="0" w:space="0" w:color="auto"/>
      </w:divBdr>
      <w:divsChild>
        <w:div w:id="1022975037">
          <w:marLeft w:val="720"/>
          <w:marRight w:val="0"/>
          <w:marTop w:val="0"/>
          <w:marBottom w:val="0"/>
          <w:divBdr>
            <w:top w:val="none" w:sz="0" w:space="0" w:color="auto"/>
            <w:left w:val="none" w:sz="0" w:space="0" w:color="auto"/>
            <w:bottom w:val="none" w:sz="0" w:space="0" w:color="auto"/>
            <w:right w:val="none" w:sz="0" w:space="0" w:color="auto"/>
          </w:divBdr>
        </w:div>
      </w:divsChild>
    </w:div>
    <w:div w:id="705836648">
      <w:bodyDiv w:val="1"/>
      <w:marLeft w:val="0"/>
      <w:marRight w:val="0"/>
      <w:marTop w:val="0"/>
      <w:marBottom w:val="0"/>
      <w:divBdr>
        <w:top w:val="none" w:sz="0" w:space="0" w:color="auto"/>
        <w:left w:val="none" w:sz="0" w:space="0" w:color="auto"/>
        <w:bottom w:val="none" w:sz="0" w:space="0" w:color="auto"/>
        <w:right w:val="none" w:sz="0" w:space="0" w:color="auto"/>
      </w:divBdr>
      <w:divsChild>
        <w:div w:id="964114871">
          <w:marLeft w:val="907"/>
          <w:marRight w:val="0"/>
          <w:marTop w:val="0"/>
          <w:marBottom w:val="0"/>
          <w:divBdr>
            <w:top w:val="none" w:sz="0" w:space="0" w:color="auto"/>
            <w:left w:val="none" w:sz="0" w:space="0" w:color="auto"/>
            <w:bottom w:val="none" w:sz="0" w:space="0" w:color="auto"/>
            <w:right w:val="none" w:sz="0" w:space="0" w:color="auto"/>
          </w:divBdr>
        </w:div>
        <w:div w:id="1144158353">
          <w:marLeft w:val="907"/>
          <w:marRight w:val="0"/>
          <w:marTop w:val="0"/>
          <w:marBottom w:val="0"/>
          <w:divBdr>
            <w:top w:val="none" w:sz="0" w:space="0" w:color="auto"/>
            <w:left w:val="none" w:sz="0" w:space="0" w:color="auto"/>
            <w:bottom w:val="none" w:sz="0" w:space="0" w:color="auto"/>
            <w:right w:val="none" w:sz="0" w:space="0" w:color="auto"/>
          </w:divBdr>
        </w:div>
        <w:div w:id="1306427367">
          <w:marLeft w:val="907"/>
          <w:marRight w:val="0"/>
          <w:marTop w:val="0"/>
          <w:marBottom w:val="0"/>
          <w:divBdr>
            <w:top w:val="none" w:sz="0" w:space="0" w:color="auto"/>
            <w:left w:val="none" w:sz="0" w:space="0" w:color="auto"/>
            <w:bottom w:val="none" w:sz="0" w:space="0" w:color="auto"/>
            <w:right w:val="none" w:sz="0" w:space="0" w:color="auto"/>
          </w:divBdr>
        </w:div>
        <w:div w:id="1578248454">
          <w:marLeft w:val="907"/>
          <w:marRight w:val="0"/>
          <w:marTop w:val="0"/>
          <w:marBottom w:val="0"/>
          <w:divBdr>
            <w:top w:val="none" w:sz="0" w:space="0" w:color="auto"/>
            <w:left w:val="none" w:sz="0" w:space="0" w:color="auto"/>
            <w:bottom w:val="none" w:sz="0" w:space="0" w:color="auto"/>
            <w:right w:val="none" w:sz="0" w:space="0" w:color="auto"/>
          </w:divBdr>
        </w:div>
      </w:divsChild>
    </w:div>
    <w:div w:id="773673727">
      <w:bodyDiv w:val="1"/>
      <w:marLeft w:val="0"/>
      <w:marRight w:val="0"/>
      <w:marTop w:val="0"/>
      <w:marBottom w:val="0"/>
      <w:divBdr>
        <w:top w:val="none" w:sz="0" w:space="0" w:color="auto"/>
        <w:left w:val="none" w:sz="0" w:space="0" w:color="auto"/>
        <w:bottom w:val="none" w:sz="0" w:space="0" w:color="auto"/>
        <w:right w:val="none" w:sz="0" w:space="0" w:color="auto"/>
      </w:divBdr>
      <w:divsChild>
        <w:div w:id="455104908">
          <w:marLeft w:val="1987"/>
          <w:marRight w:val="0"/>
          <w:marTop w:val="0"/>
          <w:marBottom w:val="0"/>
          <w:divBdr>
            <w:top w:val="none" w:sz="0" w:space="0" w:color="auto"/>
            <w:left w:val="none" w:sz="0" w:space="0" w:color="auto"/>
            <w:bottom w:val="none" w:sz="0" w:space="0" w:color="auto"/>
            <w:right w:val="none" w:sz="0" w:space="0" w:color="auto"/>
          </w:divBdr>
        </w:div>
        <w:div w:id="1123621044">
          <w:marLeft w:val="1987"/>
          <w:marRight w:val="0"/>
          <w:marTop w:val="0"/>
          <w:marBottom w:val="0"/>
          <w:divBdr>
            <w:top w:val="none" w:sz="0" w:space="0" w:color="auto"/>
            <w:left w:val="none" w:sz="0" w:space="0" w:color="auto"/>
            <w:bottom w:val="none" w:sz="0" w:space="0" w:color="auto"/>
            <w:right w:val="none" w:sz="0" w:space="0" w:color="auto"/>
          </w:divBdr>
        </w:div>
        <w:div w:id="1259022549">
          <w:marLeft w:val="1987"/>
          <w:marRight w:val="0"/>
          <w:marTop w:val="0"/>
          <w:marBottom w:val="0"/>
          <w:divBdr>
            <w:top w:val="none" w:sz="0" w:space="0" w:color="auto"/>
            <w:left w:val="none" w:sz="0" w:space="0" w:color="auto"/>
            <w:bottom w:val="none" w:sz="0" w:space="0" w:color="auto"/>
            <w:right w:val="none" w:sz="0" w:space="0" w:color="auto"/>
          </w:divBdr>
        </w:div>
        <w:div w:id="1605379333">
          <w:marLeft w:val="1987"/>
          <w:marRight w:val="0"/>
          <w:marTop w:val="0"/>
          <w:marBottom w:val="0"/>
          <w:divBdr>
            <w:top w:val="none" w:sz="0" w:space="0" w:color="auto"/>
            <w:left w:val="none" w:sz="0" w:space="0" w:color="auto"/>
            <w:bottom w:val="none" w:sz="0" w:space="0" w:color="auto"/>
            <w:right w:val="none" w:sz="0" w:space="0" w:color="auto"/>
          </w:divBdr>
        </w:div>
        <w:div w:id="1736933186">
          <w:marLeft w:val="1987"/>
          <w:marRight w:val="0"/>
          <w:marTop w:val="0"/>
          <w:marBottom w:val="0"/>
          <w:divBdr>
            <w:top w:val="none" w:sz="0" w:space="0" w:color="auto"/>
            <w:left w:val="none" w:sz="0" w:space="0" w:color="auto"/>
            <w:bottom w:val="none" w:sz="0" w:space="0" w:color="auto"/>
            <w:right w:val="none" w:sz="0" w:space="0" w:color="auto"/>
          </w:divBdr>
        </w:div>
        <w:div w:id="2021004447">
          <w:marLeft w:val="1987"/>
          <w:marRight w:val="0"/>
          <w:marTop w:val="0"/>
          <w:marBottom w:val="0"/>
          <w:divBdr>
            <w:top w:val="none" w:sz="0" w:space="0" w:color="auto"/>
            <w:left w:val="none" w:sz="0" w:space="0" w:color="auto"/>
            <w:bottom w:val="none" w:sz="0" w:space="0" w:color="auto"/>
            <w:right w:val="none" w:sz="0" w:space="0" w:color="auto"/>
          </w:divBdr>
        </w:div>
      </w:divsChild>
    </w:div>
    <w:div w:id="1183590962">
      <w:bodyDiv w:val="1"/>
      <w:marLeft w:val="0"/>
      <w:marRight w:val="0"/>
      <w:marTop w:val="0"/>
      <w:marBottom w:val="0"/>
      <w:divBdr>
        <w:top w:val="none" w:sz="0" w:space="0" w:color="auto"/>
        <w:left w:val="none" w:sz="0" w:space="0" w:color="auto"/>
        <w:bottom w:val="none" w:sz="0" w:space="0" w:color="auto"/>
        <w:right w:val="none" w:sz="0" w:space="0" w:color="auto"/>
      </w:divBdr>
      <w:divsChild>
        <w:div w:id="71660464">
          <w:marLeft w:val="547"/>
          <w:marRight w:val="0"/>
          <w:marTop w:val="0"/>
          <w:marBottom w:val="0"/>
          <w:divBdr>
            <w:top w:val="none" w:sz="0" w:space="0" w:color="auto"/>
            <w:left w:val="none" w:sz="0" w:space="0" w:color="auto"/>
            <w:bottom w:val="none" w:sz="0" w:space="0" w:color="auto"/>
            <w:right w:val="none" w:sz="0" w:space="0" w:color="auto"/>
          </w:divBdr>
        </w:div>
        <w:div w:id="480848545">
          <w:marLeft w:val="547"/>
          <w:marRight w:val="0"/>
          <w:marTop w:val="0"/>
          <w:marBottom w:val="0"/>
          <w:divBdr>
            <w:top w:val="none" w:sz="0" w:space="0" w:color="auto"/>
            <w:left w:val="none" w:sz="0" w:space="0" w:color="auto"/>
            <w:bottom w:val="none" w:sz="0" w:space="0" w:color="auto"/>
            <w:right w:val="none" w:sz="0" w:space="0" w:color="auto"/>
          </w:divBdr>
        </w:div>
        <w:div w:id="560143160">
          <w:marLeft w:val="547"/>
          <w:marRight w:val="0"/>
          <w:marTop w:val="0"/>
          <w:marBottom w:val="0"/>
          <w:divBdr>
            <w:top w:val="none" w:sz="0" w:space="0" w:color="auto"/>
            <w:left w:val="none" w:sz="0" w:space="0" w:color="auto"/>
            <w:bottom w:val="none" w:sz="0" w:space="0" w:color="auto"/>
            <w:right w:val="none" w:sz="0" w:space="0" w:color="auto"/>
          </w:divBdr>
        </w:div>
        <w:div w:id="659965447">
          <w:marLeft w:val="547"/>
          <w:marRight w:val="0"/>
          <w:marTop w:val="0"/>
          <w:marBottom w:val="0"/>
          <w:divBdr>
            <w:top w:val="none" w:sz="0" w:space="0" w:color="auto"/>
            <w:left w:val="none" w:sz="0" w:space="0" w:color="auto"/>
            <w:bottom w:val="none" w:sz="0" w:space="0" w:color="auto"/>
            <w:right w:val="none" w:sz="0" w:space="0" w:color="auto"/>
          </w:divBdr>
        </w:div>
        <w:div w:id="1434743826">
          <w:marLeft w:val="547"/>
          <w:marRight w:val="0"/>
          <w:marTop w:val="0"/>
          <w:marBottom w:val="0"/>
          <w:divBdr>
            <w:top w:val="none" w:sz="0" w:space="0" w:color="auto"/>
            <w:left w:val="none" w:sz="0" w:space="0" w:color="auto"/>
            <w:bottom w:val="none" w:sz="0" w:space="0" w:color="auto"/>
            <w:right w:val="none" w:sz="0" w:space="0" w:color="auto"/>
          </w:divBdr>
        </w:div>
        <w:div w:id="1561592118">
          <w:marLeft w:val="547"/>
          <w:marRight w:val="0"/>
          <w:marTop w:val="0"/>
          <w:marBottom w:val="0"/>
          <w:divBdr>
            <w:top w:val="none" w:sz="0" w:space="0" w:color="auto"/>
            <w:left w:val="none" w:sz="0" w:space="0" w:color="auto"/>
            <w:bottom w:val="none" w:sz="0" w:space="0" w:color="auto"/>
            <w:right w:val="none" w:sz="0" w:space="0" w:color="auto"/>
          </w:divBdr>
        </w:div>
        <w:div w:id="2027977678">
          <w:marLeft w:val="547"/>
          <w:marRight w:val="0"/>
          <w:marTop w:val="0"/>
          <w:marBottom w:val="0"/>
          <w:divBdr>
            <w:top w:val="none" w:sz="0" w:space="0" w:color="auto"/>
            <w:left w:val="none" w:sz="0" w:space="0" w:color="auto"/>
            <w:bottom w:val="none" w:sz="0" w:space="0" w:color="auto"/>
            <w:right w:val="none" w:sz="0" w:space="0" w:color="auto"/>
          </w:divBdr>
        </w:div>
      </w:divsChild>
    </w:div>
    <w:div w:id="1345939933">
      <w:bodyDiv w:val="1"/>
      <w:marLeft w:val="0"/>
      <w:marRight w:val="0"/>
      <w:marTop w:val="0"/>
      <w:marBottom w:val="0"/>
      <w:divBdr>
        <w:top w:val="none" w:sz="0" w:space="0" w:color="auto"/>
        <w:left w:val="none" w:sz="0" w:space="0" w:color="auto"/>
        <w:bottom w:val="none" w:sz="0" w:space="0" w:color="auto"/>
        <w:right w:val="none" w:sz="0" w:space="0" w:color="auto"/>
      </w:divBdr>
    </w:div>
    <w:div w:id="1416855312">
      <w:bodyDiv w:val="1"/>
      <w:marLeft w:val="0"/>
      <w:marRight w:val="0"/>
      <w:marTop w:val="0"/>
      <w:marBottom w:val="0"/>
      <w:divBdr>
        <w:top w:val="none" w:sz="0" w:space="0" w:color="auto"/>
        <w:left w:val="none" w:sz="0" w:space="0" w:color="auto"/>
        <w:bottom w:val="none" w:sz="0" w:space="0" w:color="auto"/>
        <w:right w:val="none" w:sz="0" w:space="0" w:color="auto"/>
      </w:divBdr>
    </w:div>
    <w:div w:id="1425615427">
      <w:bodyDiv w:val="1"/>
      <w:marLeft w:val="0"/>
      <w:marRight w:val="0"/>
      <w:marTop w:val="0"/>
      <w:marBottom w:val="0"/>
      <w:divBdr>
        <w:top w:val="none" w:sz="0" w:space="0" w:color="auto"/>
        <w:left w:val="none" w:sz="0" w:space="0" w:color="auto"/>
        <w:bottom w:val="none" w:sz="0" w:space="0" w:color="auto"/>
        <w:right w:val="none" w:sz="0" w:space="0" w:color="auto"/>
      </w:divBdr>
    </w:div>
    <w:div w:id="1434714737">
      <w:bodyDiv w:val="1"/>
      <w:marLeft w:val="0"/>
      <w:marRight w:val="0"/>
      <w:marTop w:val="0"/>
      <w:marBottom w:val="0"/>
      <w:divBdr>
        <w:top w:val="none" w:sz="0" w:space="0" w:color="auto"/>
        <w:left w:val="none" w:sz="0" w:space="0" w:color="auto"/>
        <w:bottom w:val="none" w:sz="0" w:space="0" w:color="auto"/>
        <w:right w:val="none" w:sz="0" w:space="0" w:color="auto"/>
      </w:divBdr>
      <w:divsChild>
        <w:div w:id="1606617398">
          <w:marLeft w:val="0"/>
          <w:marRight w:val="0"/>
          <w:marTop w:val="0"/>
          <w:marBottom w:val="0"/>
          <w:divBdr>
            <w:top w:val="none" w:sz="0" w:space="0" w:color="auto"/>
            <w:left w:val="none" w:sz="0" w:space="0" w:color="auto"/>
            <w:bottom w:val="none" w:sz="0" w:space="0" w:color="auto"/>
            <w:right w:val="none" w:sz="0" w:space="0" w:color="auto"/>
          </w:divBdr>
          <w:divsChild>
            <w:div w:id="789858488">
              <w:marLeft w:val="0"/>
              <w:marRight w:val="0"/>
              <w:marTop w:val="0"/>
              <w:marBottom w:val="0"/>
              <w:divBdr>
                <w:top w:val="none" w:sz="0" w:space="0" w:color="auto"/>
                <w:left w:val="none" w:sz="0" w:space="0" w:color="auto"/>
                <w:bottom w:val="none" w:sz="0" w:space="0" w:color="auto"/>
                <w:right w:val="none" w:sz="0" w:space="0" w:color="auto"/>
              </w:divBdr>
              <w:divsChild>
                <w:div w:id="740055588">
                  <w:marLeft w:val="0"/>
                  <w:marRight w:val="0"/>
                  <w:marTop w:val="0"/>
                  <w:marBottom w:val="0"/>
                  <w:divBdr>
                    <w:top w:val="none" w:sz="0" w:space="0" w:color="auto"/>
                    <w:left w:val="none" w:sz="0" w:space="0" w:color="auto"/>
                    <w:bottom w:val="none" w:sz="0" w:space="0" w:color="auto"/>
                    <w:right w:val="none" w:sz="0" w:space="0" w:color="auto"/>
                  </w:divBdr>
                  <w:divsChild>
                    <w:div w:id="720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239183">
      <w:bodyDiv w:val="1"/>
      <w:marLeft w:val="0"/>
      <w:marRight w:val="0"/>
      <w:marTop w:val="0"/>
      <w:marBottom w:val="0"/>
      <w:divBdr>
        <w:top w:val="none" w:sz="0" w:space="0" w:color="auto"/>
        <w:left w:val="none" w:sz="0" w:space="0" w:color="auto"/>
        <w:bottom w:val="none" w:sz="0" w:space="0" w:color="auto"/>
        <w:right w:val="none" w:sz="0" w:space="0" w:color="auto"/>
      </w:divBdr>
      <w:divsChild>
        <w:div w:id="257981935">
          <w:marLeft w:val="1267"/>
          <w:marRight w:val="0"/>
          <w:marTop w:val="0"/>
          <w:marBottom w:val="0"/>
          <w:divBdr>
            <w:top w:val="none" w:sz="0" w:space="0" w:color="auto"/>
            <w:left w:val="none" w:sz="0" w:space="0" w:color="auto"/>
            <w:bottom w:val="none" w:sz="0" w:space="0" w:color="auto"/>
            <w:right w:val="none" w:sz="0" w:space="0" w:color="auto"/>
          </w:divBdr>
        </w:div>
        <w:div w:id="414131493">
          <w:marLeft w:val="1267"/>
          <w:marRight w:val="0"/>
          <w:marTop w:val="0"/>
          <w:marBottom w:val="0"/>
          <w:divBdr>
            <w:top w:val="none" w:sz="0" w:space="0" w:color="auto"/>
            <w:left w:val="none" w:sz="0" w:space="0" w:color="auto"/>
            <w:bottom w:val="none" w:sz="0" w:space="0" w:color="auto"/>
            <w:right w:val="none" w:sz="0" w:space="0" w:color="auto"/>
          </w:divBdr>
        </w:div>
        <w:div w:id="798373761">
          <w:marLeft w:val="1267"/>
          <w:marRight w:val="0"/>
          <w:marTop w:val="0"/>
          <w:marBottom w:val="0"/>
          <w:divBdr>
            <w:top w:val="none" w:sz="0" w:space="0" w:color="auto"/>
            <w:left w:val="none" w:sz="0" w:space="0" w:color="auto"/>
            <w:bottom w:val="none" w:sz="0" w:space="0" w:color="auto"/>
            <w:right w:val="none" w:sz="0" w:space="0" w:color="auto"/>
          </w:divBdr>
        </w:div>
        <w:div w:id="843127852">
          <w:marLeft w:val="1267"/>
          <w:marRight w:val="0"/>
          <w:marTop w:val="0"/>
          <w:marBottom w:val="0"/>
          <w:divBdr>
            <w:top w:val="none" w:sz="0" w:space="0" w:color="auto"/>
            <w:left w:val="none" w:sz="0" w:space="0" w:color="auto"/>
            <w:bottom w:val="none" w:sz="0" w:space="0" w:color="auto"/>
            <w:right w:val="none" w:sz="0" w:space="0" w:color="auto"/>
          </w:divBdr>
        </w:div>
        <w:div w:id="1299534245">
          <w:marLeft w:val="1267"/>
          <w:marRight w:val="0"/>
          <w:marTop w:val="0"/>
          <w:marBottom w:val="0"/>
          <w:divBdr>
            <w:top w:val="none" w:sz="0" w:space="0" w:color="auto"/>
            <w:left w:val="none" w:sz="0" w:space="0" w:color="auto"/>
            <w:bottom w:val="none" w:sz="0" w:space="0" w:color="auto"/>
            <w:right w:val="none" w:sz="0" w:space="0" w:color="auto"/>
          </w:divBdr>
        </w:div>
        <w:div w:id="1736121630">
          <w:marLeft w:val="1267"/>
          <w:marRight w:val="0"/>
          <w:marTop w:val="0"/>
          <w:marBottom w:val="0"/>
          <w:divBdr>
            <w:top w:val="none" w:sz="0" w:space="0" w:color="auto"/>
            <w:left w:val="none" w:sz="0" w:space="0" w:color="auto"/>
            <w:bottom w:val="none" w:sz="0" w:space="0" w:color="auto"/>
            <w:right w:val="none" w:sz="0" w:space="0" w:color="auto"/>
          </w:divBdr>
        </w:div>
        <w:div w:id="1764447314">
          <w:marLeft w:val="1267"/>
          <w:marRight w:val="0"/>
          <w:marTop w:val="0"/>
          <w:marBottom w:val="0"/>
          <w:divBdr>
            <w:top w:val="none" w:sz="0" w:space="0" w:color="auto"/>
            <w:left w:val="none" w:sz="0" w:space="0" w:color="auto"/>
            <w:bottom w:val="none" w:sz="0" w:space="0" w:color="auto"/>
            <w:right w:val="none" w:sz="0" w:space="0" w:color="auto"/>
          </w:divBdr>
        </w:div>
        <w:div w:id="1769546537">
          <w:marLeft w:val="1267"/>
          <w:marRight w:val="0"/>
          <w:marTop w:val="0"/>
          <w:marBottom w:val="0"/>
          <w:divBdr>
            <w:top w:val="none" w:sz="0" w:space="0" w:color="auto"/>
            <w:left w:val="none" w:sz="0" w:space="0" w:color="auto"/>
            <w:bottom w:val="none" w:sz="0" w:space="0" w:color="auto"/>
            <w:right w:val="none" w:sz="0" w:space="0" w:color="auto"/>
          </w:divBdr>
        </w:div>
      </w:divsChild>
    </w:div>
    <w:div w:id="1499229755">
      <w:bodyDiv w:val="1"/>
      <w:marLeft w:val="0"/>
      <w:marRight w:val="0"/>
      <w:marTop w:val="0"/>
      <w:marBottom w:val="0"/>
      <w:divBdr>
        <w:top w:val="none" w:sz="0" w:space="0" w:color="auto"/>
        <w:left w:val="none" w:sz="0" w:space="0" w:color="auto"/>
        <w:bottom w:val="none" w:sz="0" w:space="0" w:color="auto"/>
        <w:right w:val="none" w:sz="0" w:space="0" w:color="auto"/>
      </w:divBdr>
      <w:divsChild>
        <w:div w:id="63260630">
          <w:marLeft w:val="907"/>
          <w:marRight w:val="0"/>
          <w:marTop w:val="0"/>
          <w:marBottom w:val="0"/>
          <w:divBdr>
            <w:top w:val="none" w:sz="0" w:space="0" w:color="auto"/>
            <w:left w:val="none" w:sz="0" w:space="0" w:color="auto"/>
            <w:bottom w:val="none" w:sz="0" w:space="0" w:color="auto"/>
            <w:right w:val="none" w:sz="0" w:space="0" w:color="auto"/>
          </w:divBdr>
        </w:div>
        <w:div w:id="102844184">
          <w:marLeft w:val="907"/>
          <w:marRight w:val="0"/>
          <w:marTop w:val="0"/>
          <w:marBottom w:val="0"/>
          <w:divBdr>
            <w:top w:val="none" w:sz="0" w:space="0" w:color="auto"/>
            <w:left w:val="none" w:sz="0" w:space="0" w:color="auto"/>
            <w:bottom w:val="none" w:sz="0" w:space="0" w:color="auto"/>
            <w:right w:val="none" w:sz="0" w:space="0" w:color="auto"/>
          </w:divBdr>
        </w:div>
        <w:div w:id="1178691175">
          <w:marLeft w:val="907"/>
          <w:marRight w:val="0"/>
          <w:marTop w:val="0"/>
          <w:marBottom w:val="0"/>
          <w:divBdr>
            <w:top w:val="none" w:sz="0" w:space="0" w:color="auto"/>
            <w:left w:val="none" w:sz="0" w:space="0" w:color="auto"/>
            <w:bottom w:val="none" w:sz="0" w:space="0" w:color="auto"/>
            <w:right w:val="none" w:sz="0" w:space="0" w:color="auto"/>
          </w:divBdr>
        </w:div>
        <w:div w:id="1706327131">
          <w:marLeft w:val="907"/>
          <w:marRight w:val="0"/>
          <w:marTop w:val="0"/>
          <w:marBottom w:val="0"/>
          <w:divBdr>
            <w:top w:val="none" w:sz="0" w:space="0" w:color="auto"/>
            <w:left w:val="none" w:sz="0" w:space="0" w:color="auto"/>
            <w:bottom w:val="none" w:sz="0" w:space="0" w:color="auto"/>
            <w:right w:val="none" w:sz="0" w:space="0" w:color="auto"/>
          </w:divBdr>
        </w:div>
        <w:div w:id="1727803727">
          <w:marLeft w:val="1267"/>
          <w:marRight w:val="0"/>
          <w:marTop w:val="0"/>
          <w:marBottom w:val="0"/>
          <w:divBdr>
            <w:top w:val="none" w:sz="0" w:space="0" w:color="auto"/>
            <w:left w:val="none" w:sz="0" w:space="0" w:color="auto"/>
            <w:bottom w:val="none" w:sz="0" w:space="0" w:color="auto"/>
            <w:right w:val="none" w:sz="0" w:space="0" w:color="auto"/>
          </w:divBdr>
        </w:div>
        <w:div w:id="2064862562">
          <w:marLeft w:val="907"/>
          <w:marRight w:val="0"/>
          <w:marTop w:val="0"/>
          <w:marBottom w:val="0"/>
          <w:divBdr>
            <w:top w:val="none" w:sz="0" w:space="0" w:color="auto"/>
            <w:left w:val="none" w:sz="0" w:space="0" w:color="auto"/>
            <w:bottom w:val="none" w:sz="0" w:space="0" w:color="auto"/>
            <w:right w:val="none" w:sz="0" w:space="0" w:color="auto"/>
          </w:divBdr>
        </w:div>
        <w:div w:id="2070763405">
          <w:marLeft w:val="907"/>
          <w:marRight w:val="0"/>
          <w:marTop w:val="0"/>
          <w:marBottom w:val="0"/>
          <w:divBdr>
            <w:top w:val="none" w:sz="0" w:space="0" w:color="auto"/>
            <w:left w:val="none" w:sz="0" w:space="0" w:color="auto"/>
            <w:bottom w:val="none" w:sz="0" w:space="0" w:color="auto"/>
            <w:right w:val="none" w:sz="0" w:space="0" w:color="auto"/>
          </w:divBdr>
        </w:div>
        <w:div w:id="2134518150">
          <w:marLeft w:val="1267"/>
          <w:marRight w:val="0"/>
          <w:marTop w:val="0"/>
          <w:marBottom w:val="0"/>
          <w:divBdr>
            <w:top w:val="none" w:sz="0" w:space="0" w:color="auto"/>
            <w:left w:val="none" w:sz="0" w:space="0" w:color="auto"/>
            <w:bottom w:val="none" w:sz="0" w:space="0" w:color="auto"/>
            <w:right w:val="none" w:sz="0" w:space="0" w:color="auto"/>
          </w:divBdr>
        </w:div>
      </w:divsChild>
    </w:div>
    <w:div w:id="1609704351">
      <w:bodyDiv w:val="1"/>
      <w:marLeft w:val="0"/>
      <w:marRight w:val="0"/>
      <w:marTop w:val="0"/>
      <w:marBottom w:val="0"/>
      <w:divBdr>
        <w:top w:val="none" w:sz="0" w:space="0" w:color="auto"/>
        <w:left w:val="none" w:sz="0" w:space="0" w:color="auto"/>
        <w:bottom w:val="none" w:sz="0" w:space="0" w:color="auto"/>
        <w:right w:val="none" w:sz="0" w:space="0" w:color="auto"/>
      </w:divBdr>
      <w:divsChild>
        <w:div w:id="274335262">
          <w:marLeft w:val="1987"/>
          <w:marRight w:val="0"/>
          <w:marTop w:val="0"/>
          <w:marBottom w:val="0"/>
          <w:divBdr>
            <w:top w:val="none" w:sz="0" w:space="0" w:color="auto"/>
            <w:left w:val="none" w:sz="0" w:space="0" w:color="auto"/>
            <w:bottom w:val="none" w:sz="0" w:space="0" w:color="auto"/>
            <w:right w:val="none" w:sz="0" w:space="0" w:color="auto"/>
          </w:divBdr>
        </w:div>
        <w:div w:id="559754524">
          <w:marLeft w:val="1987"/>
          <w:marRight w:val="0"/>
          <w:marTop w:val="0"/>
          <w:marBottom w:val="0"/>
          <w:divBdr>
            <w:top w:val="none" w:sz="0" w:space="0" w:color="auto"/>
            <w:left w:val="none" w:sz="0" w:space="0" w:color="auto"/>
            <w:bottom w:val="none" w:sz="0" w:space="0" w:color="auto"/>
            <w:right w:val="none" w:sz="0" w:space="0" w:color="auto"/>
          </w:divBdr>
        </w:div>
        <w:div w:id="952440159">
          <w:marLeft w:val="1987"/>
          <w:marRight w:val="0"/>
          <w:marTop w:val="0"/>
          <w:marBottom w:val="0"/>
          <w:divBdr>
            <w:top w:val="none" w:sz="0" w:space="0" w:color="auto"/>
            <w:left w:val="none" w:sz="0" w:space="0" w:color="auto"/>
            <w:bottom w:val="none" w:sz="0" w:space="0" w:color="auto"/>
            <w:right w:val="none" w:sz="0" w:space="0" w:color="auto"/>
          </w:divBdr>
        </w:div>
        <w:div w:id="1061754754">
          <w:marLeft w:val="1987"/>
          <w:marRight w:val="0"/>
          <w:marTop w:val="0"/>
          <w:marBottom w:val="0"/>
          <w:divBdr>
            <w:top w:val="none" w:sz="0" w:space="0" w:color="auto"/>
            <w:left w:val="none" w:sz="0" w:space="0" w:color="auto"/>
            <w:bottom w:val="none" w:sz="0" w:space="0" w:color="auto"/>
            <w:right w:val="none" w:sz="0" w:space="0" w:color="auto"/>
          </w:divBdr>
        </w:div>
        <w:div w:id="1163738656">
          <w:marLeft w:val="1987"/>
          <w:marRight w:val="0"/>
          <w:marTop w:val="0"/>
          <w:marBottom w:val="0"/>
          <w:divBdr>
            <w:top w:val="none" w:sz="0" w:space="0" w:color="auto"/>
            <w:left w:val="none" w:sz="0" w:space="0" w:color="auto"/>
            <w:bottom w:val="none" w:sz="0" w:space="0" w:color="auto"/>
            <w:right w:val="none" w:sz="0" w:space="0" w:color="auto"/>
          </w:divBdr>
        </w:div>
        <w:div w:id="1254317018">
          <w:marLeft w:val="1987"/>
          <w:marRight w:val="0"/>
          <w:marTop w:val="0"/>
          <w:marBottom w:val="0"/>
          <w:divBdr>
            <w:top w:val="none" w:sz="0" w:space="0" w:color="auto"/>
            <w:left w:val="none" w:sz="0" w:space="0" w:color="auto"/>
            <w:bottom w:val="none" w:sz="0" w:space="0" w:color="auto"/>
            <w:right w:val="none" w:sz="0" w:space="0" w:color="auto"/>
          </w:divBdr>
        </w:div>
        <w:div w:id="1663660965">
          <w:marLeft w:val="1987"/>
          <w:marRight w:val="0"/>
          <w:marTop w:val="0"/>
          <w:marBottom w:val="0"/>
          <w:divBdr>
            <w:top w:val="none" w:sz="0" w:space="0" w:color="auto"/>
            <w:left w:val="none" w:sz="0" w:space="0" w:color="auto"/>
            <w:bottom w:val="none" w:sz="0" w:space="0" w:color="auto"/>
            <w:right w:val="none" w:sz="0" w:space="0" w:color="auto"/>
          </w:divBdr>
        </w:div>
      </w:divsChild>
    </w:div>
    <w:div w:id="1634482795">
      <w:bodyDiv w:val="1"/>
      <w:marLeft w:val="0"/>
      <w:marRight w:val="0"/>
      <w:marTop w:val="0"/>
      <w:marBottom w:val="0"/>
      <w:divBdr>
        <w:top w:val="none" w:sz="0" w:space="0" w:color="auto"/>
        <w:left w:val="none" w:sz="0" w:space="0" w:color="auto"/>
        <w:bottom w:val="none" w:sz="0" w:space="0" w:color="auto"/>
        <w:right w:val="none" w:sz="0" w:space="0" w:color="auto"/>
      </w:divBdr>
    </w:div>
    <w:div w:id="1726681416">
      <w:bodyDiv w:val="1"/>
      <w:marLeft w:val="0"/>
      <w:marRight w:val="0"/>
      <w:marTop w:val="0"/>
      <w:marBottom w:val="0"/>
      <w:divBdr>
        <w:top w:val="none" w:sz="0" w:space="0" w:color="auto"/>
        <w:left w:val="none" w:sz="0" w:space="0" w:color="auto"/>
        <w:bottom w:val="none" w:sz="0" w:space="0" w:color="auto"/>
        <w:right w:val="none" w:sz="0" w:space="0" w:color="auto"/>
      </w:divBdr>
      <w:divsChild>
        <w:div w:id="781874059">
          <w:marLeft w:val="907"/>
          <w:marRight w:val="0"/>
          <w:marTop w:val="0"/>
          <w:marBottom w:val="0"/>
          <w:divBdr>
            <w:top w:val="none" w:sz="0" w:space="0" w:color="auto"/>
            <w:left w:val="none" w:sz="0" w:space="0" w:color="auto"/>
            <w:bottom w:val="none" w:sz="0" w:space="0" w:color="auto"/>
            <w:right w:val="none" w:sz="0" w:space="0" w:color="auto"/>
          </w:divBdr>
        </w:div>
        <w:div w:id="1315602157">
          <w:marLeft w:val="907"/>
          <w:marRight w:val="0"/>
          <w:marTop w:val="0"/>
          <w:marBottom w:val="0"/>
          <w:divBdr>
            <w:top w:val="none" w:sz="0" w:space="0" w:color="auto"/>
            <w:left w:val="none" w:sz="0" w:space="0" w:color="auto"/>
            <w:bottom w:val="none" w:sz="0" w:space="0" w:color="auto"/>
            <w:right w:val="none" w:sz="0" w:space="0" w:color="auto"/>
          </w:divBdr>
        </w:div>
        <w:div w:id="1641378106">
          <w:marLeft w:val="907"/>
          <w:marRight w:val="0"/>
          <w:marTop w:val="0"/>
          <w:marBottom w:val="0"/>
          <w:divBdr>
            <w:top w:val="none" w:sz="0" w:space="0" w:color="auto"/>
            <w:left w:val="none" w:sz="0" w:space="0" w:color="auto"/>
            <w:bottom w:val="none" w:sz="0" w:space="0" w:color="auto"/>
            <w:right w:val="none" w:sz="0" w:space="0" w:color="auto"/>
          </w:divBdr>
        </w:div>
        <w:div w:id="1642609159">
          <w:marLeft w:val="907"/>
          <w:marRight w:val="0"/>
          <w:marTop w:val="0"/>
          <w:marBottom w:val="0"/>
          <w:divBdr>
            <w:top w:val="none" w:sz="0" w:space="0" w:color="auto"/>
            <w:left w:val="none" w:sz="0" w:space="0" w:color="auto"/>
            <w:bottom w:val="none" w:sz="0" w:space="0" w:color="auto"/>
            <w:right w:val="none" w:sz="0" w:space="0" w:color="auto"/>
          </w:divBdr>
        </w:div>
        <w:div w:id="1663583352">
          <w:marLeft w:val="907"/>
          <w:marRight w:val="0"/>
          <w:marTop w:val="0"/>
          <w:marBottom w:val="0"/>
          <w:divBdr>
            <w:top w:val="none" w:sz="0" w:space="0" w:color="auto"/>
            <w:left w:val="none" w:sz="0" w:space="0" w:color="auto"/>
            <w:bottom w:val="none" w:sz="0" w:space="0" w:color="auto"/>
            <w:right w:val="none" w:sz="0" w:space="0" w:color="auto"/>
          </w:divBdr>
        </w:div>
        <w:div w:id="1922982942">
          <w:marLeft w:val="907"/>
          <w:marRight w:val="0"/>
          <w:marTop w:val="0"/>
          <w:marBottom w:val="0"/>
          <w:divBdr>
            <w:top w:val="none" w:sz="0" w:space="0" w:color="auto"/>
            <w:left w:val="none" w:sz="0" w:space="0" w:color="auto"/>
            <w:bottom w:val="none" w:sz="0" w:space="0" w:color="auto"/>
            <w:right w:val="none" w:sz="0" w:space="0" w:color="auto"/>
          </w:divBdr>
        </w:div>
        <w:div w:id="2044164217">
          <w:marLeft w:val="907"/>
          <w:marRight w:val="0"/>
          <w:marTop w:val="0"/>
          <w:marBottom w:val="0"/>
          <w:divBdr>
            <w:top w:val="none" w:sz="0" w:space="0" w:color="auto"/>
            <w:left w:val="none" w:sz="0" w:space="0" w:color="auto"/>
            <w:bottom w:val="none" w:sz="0" w:space="0" w:color="auto"/>
            <w:right w:val="none" w:sz="0" w:space="0" w:color="auto"/>
          </w:divBdr>
        </w:div>
      </w:divsChild>
    </w:div>
    <w:div w:id="1745255170">
      <w:bodyDiv w:val="1"/>
      <w:marLeft w:val="0"/>
      <w:marRight w:val="0"/>
      <w:marTop w:val="0"/>
      <w:marBottom w:val="0"/>
      <w:divBdr>
        <w:top w:val="none" w:sz="0" w:space="0" w:color="auto"/>
        <w:left w:val="none" w:sz="0" w:space="0" w:color="auto"/>
        <w:bottom w:val="none" w:sz="0" w:space="0" w:color="auto"/>
        <w:right w:val="none" w:sz="0" w:space="0" w:color="auto"/>
      </w:divBdr>
      <w:divsChild>
        <w:div w:id="191456396">
          <w:marLeft w:val="720"/>
          <w:marRight w:val="0"/>
          <w:marTop w:val="0"/>
          <w:marBottom w:val="0"/>
          <w:divBdr>
            <w:top w:val="none" w:sz="0" w:space="0" w:color="auto"/>
            <w:left w:val="none" w:sz="0" w:space="0" w:color="auto"/>
            <w:bottom w:val="none" w:sz="0" w:space="0" w:color="auto"/>
            <w:right w:val="none" w:sz="0" w:space="0" w:color="auto"/>
          </w:divBdr>
        </w:div>
        <w:div w:id="934286959">
          <w:marLeft w:val="720"/>
          <w:marRight w:val="0"/>
          <w:marTop w:val="0"/>
          <w:marBottom w:val="0"/>
          <w:divBdr>
            <w:top w:val="none" w:sz="0" w:space="0" w:color="auto"/>
            <w:left w:val="none" w:sz="0" w:space="0" w:color="auto"/>
            <w:bottom w:val="none" w:sz="0" w:space="0" w:color="auto"/>
            <w:right w:val="none" w:sz="0" w:space="0" w:color="auto"/>
          </w:divBdr>
        </w:div>
        <w:div w:id="950549201">
          <w:marLeft w:val="720"/>
          <w:marRight w:val="0"/>
          <w:marTop w:val="0"/>
          <w:marBottom w:val="0"/>
          <w:divBdr>
            <w:top w:val="none" w:sz="0" w:space="0" w:color="auto"/>
            <w:left w:val="none" w:sz="0" w:space="0" w:color="auto"/>
            <w:bottom w:val="none" w:sz="0" w:space="0" w:color="auto"/>
            <w:right w:val="none" w:sz="0" w:space="0" w:color="auto"/>
          </w:divBdr>
        </w:div>
        <w:div w:id="2000385526">
          <w:marLeft w:val="720"/>
          <w:marRight w:val="0"/>
          <w:marTop w:val="0"/>
          <w:marBottom w:val="0"/>
          <w:divBdr>
            <w:top w:val="none" w:sz="0" w:space="0" w:color="auto"/>
            <w:left w:val="none" w:sz="0" w:space="0" w:color="auto"/>
            <w:bottom w:val="none" w:sz="0" w:space="0" w:color="auto"/>
            <w:right w:val="none" w:sz="0" w:space="0" w:color="auto"/>
          </w:divBdr>
        </w:div>
        <w:div w:id="2117020087">
          <w:marLeft w:val="720"/>
          <w:marRight w:val="0"/>
          <w:marTop w:val="0"/>
          <w:marBottom w:val="0"/>
          <w:divBdr>
            <w:top w:val="none" w:sz="0" w:space="0" w:color="auto"/>
            <w:left w:val="none" w:sz="0" w:space="0" w:color="auto"/>
            <w:bottom w:val="none" w:sz="0" w:space="0" w:color="auto"/>
            <w:right w:val="none" w:sz="0" w:space="0" w:color="auto"/>
          </w:divBdr>
        </w:div>
      </w:divsChild>
    </w:div>
    <w:div w:id="1772777235">
      <w:bodyDiv w:val="1"/>
      <w:marLeft w:val="0"/>
      <w:marRight w:val="0"/>
      <w:marTop w:val="0"/>
      <w:marBottom w:val="0"/>
      <w:divBdr>
        <w:top w:val="none" w:sz="0" w:space="0" w:color="auto"/>
        <w:left w:val="none" w:sz="0" w:space="0" w:color="auto"/>
        <w:bottom w:val="none" w:sz="0" w:space="0" w:color="auto"/>
        <w:right w:val="none" w:sz="0" w:space="0" w:color="auto"/>
      </w:divBdr>
      <w:divsChild>
        <w:div w:id="545995326">
          <w:marLeft w:val="720"/>
          <w:marRight w:val="0"/>
          <w:marTop w:val="0"/>
          <w:marBottom w:val="0"/>
          <w:divBdr>
            <w:top w:val="none" w:sz="0" w:space="0" w:color="auto"/>
            <w:left w:val="none" w:sz="0" w:space="0" w:color="auto"/>
            <w:bottom w:val="none" w:sz="0" w:space="0" w:color="auto"/>
            <w:right w:val="none" w:sz="0" w:space="0" w:color="auto"/>
          </w:divBdr>
        </w:div>
        <w:div w:id="1398632442">
          <w:marLeft w:val="720"/>
          <w:marRight w:val="0"/>
          <w:marTop w:val="0"/>
          <w:marBottom w:val="0"/>
          <w:divBdr>
            <w:top w:val="none" w:sz="0" w:space="0" w:color="auto"/>
            <w:left w:val="none" w:sz="0" w:space="0" w:color="auto"/>
            <w:bottom w:val="none" w:sz="0" w:space="0" w:color="auto"/>
            <w:right w:val="none" w:sz="0" w:space="0" w:color="auto"/>
          </w:divBdr>
        </w:div>
      </w:divsChild>
    </w:div>
    <w:div w:id="1893269508">
      <w:bodyDiv w:val="1"/>
      <w:marLeft w:val="0"/>
      <w:marRight w:val="0"/>
      <w:marTop w:val="0"/>
      <w:marBottom w:val="0"/>
      <w:divBdr>
        <w:top w:val="none" w:sz="0" w:space="0" w:color="auto"/>
        <w:left w:val="none" w:sz="0" w:space="0" w:color="auto"/>
        <w:bottom w:val="none" w:sz="0" w:space="0" w:color="auto"/>
        <w:right w:val="none" w:sz="0" w:space="0" w:color="auto"/>
      </w:divBdr>
      <w:divsChild>
        <w:div w:id="288363606">
          <w:marLeft w:val="547"/>
          <w:marRight w:val="0"/>
          <w:marTop w:val="0"/>
          <w:marBottom w:val="0"/>
          <w:divBdr>
            <w:top w:val="none" w:sz="0" w:space="0" w:color="auto"/>
            <w:left w:val="none" w:sz="0" w:space="0" w:color="auto"/>
            <w:bottom w:val="none" w:sz="0" w:space="0" w:color="auto"/>
            <w:right w:val="none" w:sz="0" w:space="0" w:color="auto"/>
          </w:divBdr>
        </w:div>
        <w:div w:id="424688981">
          <w:marLeft w:val="547"/>
          <w:marRight w:val="0"/>
          <w:marTop w:val="0"/>
          <w:marBottom w:val="0"/>
          <w:divBdr>
            <w:top w:val="none" w:sz="0" w:space="0" w:color="auto"/>
            <w:left w:val="none" w:sz="0" w:space="0" w:color="auto"/>
            <w:bottom w:val="none" w:sz="0" w:space="0" w:color="auto"/>
            <w:right w:val="none" w:sz="0" w:space="0" w:color="auto"/>
          </w:divBdr>
        </w:div>
        <w:div w:id="628359524">
          <w:marLeft w:val="547"/>
          <w:marRight w:val="0"/>
          <w:marTop w:val="0"/>
          <w:marBottom w:val="0"/>
          <w:divBdr>
            <w:top w:val="none" w:sz="0" w:space="0" w:color="auto"/>
            <w:left w:val="none" w:sz="0" w:space="0" w:color="auto"/>
            <w:bottom w:val="none" w:sz="0" w:space="0" w:color="auto"/>
            <w:right w:val="none" w:sz="0" w:space="0" w:color="auto"/>
          </w:divBdr>
        </w:div>
      </w:divsChild>
    </w:div>
    <w:div w:id="1929269446">
      <w:bodyDiv w:val="1"/>
      <w:marLeft w:val="0"/>
      <w:marRight w:val="0"/>
      <w:marTop w:val="0"/>
      <w:marBottom w:val="0"/>
      <w:divBdr>
        <w:top w:val="none" w:sz="0" w:space="0" w:color="auto"/>
        <w:left w:val="none" w:sz="0" w:space="0" w:color="auto"/>
        <w:bottom w:val="none" w:sz="0" w:space="0" w:color="auto"/>
        <w:right w:val="none" w:sz="0" w:space="0" w:color="auto"/>
      </w:divBdr>
      <w:divsChild>
        <w:div w:id="90129474">
          <w:marLeft w:val="720"/>
          <w:marRight w:val="0"/>
          <w:marTop w:val="0"/>
          <w:marBottom w:val="0"/>
          <w:divBdr>
            <w:top w:val="none" w:sz="0" w:space="0" w:color="auto"/>
            <w:left w:val="none" w:sz="0" w:space="0" w:color="auto"/>
            <w:bottom w:val="none" w:sz="0" w:space="0" w:color="auto"/>
            <w:right w:val="none" w:sz="0" w:space="0" w:color="auto"/>
          </w:divBdr>
        </w:div>
        <w:div w:id="533663132">
          <w:marLeft w:val="720"/>
          <w:marRight w:val="0"/>
          <w:marTop w:val="0"/>
          <w:marBottom w:val="0"/>
          <w:divBdr>
            <w:top w:val="none" w:sz="0" w:space="0" w:color="auto"/>
            <w:left w:val="none" w:sz="0" w:space="0" w:color="auto"/>
            <w:bottom w:val="none" w:sz="0" w:space="0" w:color="auto"/>
            <w:right w:val="none" w:sz="0" w:space="0" w:color="auto"/>
          </w:divBdr>
        </w:div>
        <w:div w:id="573275501">
          <w:marLeft w:val="720"/>
          <w:marRight w:val="0"/>
          <w:marTop w:val="0"/>
          <w:marBottom w:val="0"/>
          <w:divBdr>
            <w:top w:val="none" w:sz="0" w:space="0" w:color="auto"/>
            <w:left w:val="none" w:sz="0" w:space="0" w:color="auto"/>
            <w:bottom w:val="none" w:sz="0" w:space="0" w:color="auto"/>
            <w:right w:val="none" w:sz="0" w:space="0" w:color="auto"/>
          </w:divBdr>
        </w:div>
        <w:div w:id="800461751">
          <w:marLeft w:val="720"/>
          <w:marRight w:val="0"/>
          <w:marTop w:val="0"/>
          <w:marBottom w:val="0"/>
          <w:divBdr>
            <w:top w:val="none" w:sz="0" w:space="0" w:color="auto"/>
            <w:left w:val="none" w:sz="0" w:space="0" w:color="auto"/>
            <w:bottom w:val="none" w:sz="0" w:space="0" w:color="auto"/>
            <w:right w:val="none" w:sz="0" w:space="0" w:color="auto"/>
          </w:divBdr>
        </w:div>
        <w:div w:id="1392341649">
          <w:marLeft w:val="720"/>
          <w:marRight w:val="0"/>
          <w:marTop w:val="0"/>
          <w:marBottom w:val="0"/>
          <w:divBdr>
            <w:top w:val="none" w:sz="0" w:space="0" w:color="auto"/>
            <w:left w:val="none" w:sz="0" w:space="0" w:color="auto"/>
            <w:bottom w:val="none" w:sz="0" w:space="0" w:color="auto"/>
            <w:right w:val="none" w:sz="0" w:space="0" w:color="auto"/>
          </w:divBdr>
        </w:div>
        <w:div w:id="1453668059">
          <w:marLeft w:val="720"/>
          <w:marRight w:val="0"/>
          <w:marTop w:val="0"/>
          <w:marBottom w:val="0"/>
          <w:divBdr>
            <w:top w:val="none" w:sz="0" w:space="0" w:color="auto"/>
            <w:left w:val="none" w:sz="0" w:space="0" w:color="auto"/>
            <w:bottom w:val="none" w:sz="0" w:space="0" w:color="auto"/>
            <w:right w:val="none" w:sz="0" w:space="0" w:color="auto"/>
          </w:divBdr>
        </w:div>
      </w:divsChild>
    </w:div>
    <w:div w:id="1996567842">
      <w:bodyDiv w:val="1"/>
      <w:marLeft w:val="0"/>
      <w:marRight w:val="0"/>
      <w:marTop w:val="0"/>
      <w:marBottom w:val="0"/>
      <w:divBdr>
        <w:top w:val="none" w:sz="0" w:space="0" w:color="auto"/>
        <w:left w:val="none" w:sz="0" w:space="0" w:color="auto"/>
        <w:bottom w:val="none" w:sz="0" w:space="0" w:color="auto"/>
        <w:right w:val="none" w:sz="0" w:space="0" w:color="auto"/>
      </w:divBdr>
    </w:div>
    <w:div w:id="2058115666">
      <w:bodyDiv w:val="1"/>
      <w:marLeft w:val="0"/>
      <w:marRight w:val="0"/>
      <w:marTop w:val="0"/>
      <w:marBottom w:val="0"/>
      <w:divBdr>
        <w:top w:val="none" w:sz="0" w:space="0" w:color="auto"/>
        <w:left w:val="none" w:sz="0" w:space="0" w:color="auto"/>
        <w:bottom w:val="none" w:sz="0" w:space="0" w:color="auto"/>
        <w:right w:val="none" w:sz="0" w:space="0" w:color="auto"/>
      </w:divBdr>
      <w:divsChild>
        <w:div w:id="123432805">
          <w:marLeft w:val="547"/>
          <w:marRight w:val="0"/>
          <w:marTop w:val="0"/>
          <w:marBottom w:val="0"/>
          <w:divBdr>
            <w:top w:val="none" w:sz="0" w:space="0" w:color="auto"/>
            <w:left w:val="none" w:sz="0" w:space="0" w:color="auto"/>
            <w:bottom w:val="none" w:sz="0" w:space="0" w:color="auto"/>
            <w:right w:val="none" w:sz="0" w:space="0" w:color="auto"/>
          </w:divBdr>
        </w:div>
        <w:div w:id="225262119">
          <w:marLeft w:val="547"/>
          <w:marRight w:val="0"/>
          <w:marTop w:val="0"/>
          <w:marBottom w:val="0"/>
          <w:divBdr>
            <w:top w:val="none" w:sz="0" w:space="0" w:color="auto"/>
            <w:left w:val="none" w:sz="0" w:space="0" w:color="auto"/>
            <w:bottom w:val="none" w:sz="0" w:space="0" w:color="auto"/>
            <w:right w:val="none" w:sz="0" w:space="0" w:color="auto"/>
          </w:divBdr>
        </w:div>
        <w:div w:id="314920940">
          <w:marLeft w:val="547"/>
          <w:marRight w:val="0"/>
          <w:marTop w:val="0"/>
          <w:marBottom w:val="0"/>
          <w:divBdr>
            <w:top w:val="none" w:sz="0" w:space="0" w:color="auto"/>
            <w:left w:val="none" w:sz="0" w:space="0" w:color="auto"/>
            <w:bottom w:val="none" w:sz="0" w:space="0" w:color="auto"/>
            <w:right w:val="none" w:sz="0" w:space="0" w:color="auto"/>
          </w:divBdr>
        </w:div>
        <w:div w:id="1004867343">
          <w:marLeft w:val="547"/>
          <w:marRight w:val="0"/>
          <w:marTop w:val="0"/>
          <w:marBottom w:val="0"/>
          <w:divBdr>
            <w:top w:val="none" w:sz="0" w:space="0" w:color="auto"/>
            <w:left w:val="none" w:sz="0" w:space="0" w:color="auto"/>
            <w:bottom w:val="none" w:sz="0" w:space="0" w:color="auto"/>
            <w:right w:val="none" w:sz="0" w:space="0" w:color="auto"/>
          </w:divBdr>
        </w:div>
        <w:div w:id="1207640710">
          <w:marLeft w:val="547"/>
          <w:marRight w:val="0"/>
          <w:marTop w:val="0"/>
          <w:marBottom w:val="0"/>
          <w:divBdr>
            <w:top w:val="none" w:sz="0" w:space="0" w:color="auto"/>
            <w:left w:val="none" w:sz="0" w:space="0" w:color="auto"/>
            <w:bottom w:val="none" w:sz="0" w:space="0" w:color="auto"/>
            <w:right w:val="none" w:sz="0" w:space="0" w:color="auto"/>
          </w:divBdr>
        </w:div>
        <w:div w:id="1656761981">
          <w:marLeft w:val="547"/>
          <w:marRight w:val="0"/>
          <w:marTop w:val="0"/>
          <w:marBottom w:val="0"/>
          <w:divBdr>
            <w:top w:val="none" w:sz="0" w:space="0" w:color="auto"/>
            <w:left w:val="none" w:sz="0" w:space="0" w:color="auto"/>
            <w:bottom w:val="none" w:sz="0" w:space="0" w:color="auto"/>
            <w:right w:val="none" w:sz="0" w:space="0" w:color="auto"/>
          </w:divBdr>
        </w:div>
        <w:div w:id="1713311485">
          <w:marLeft w:val="547"/>
          <w:marRight w:val="0"/>
          <w:marTop w:val="0"/>
          <w:marBottom w:val="0"/>
          <w:divBdr>
            <w:top w:val="none" w:sz="0" w:space="0" w:color="auto"/>
            <w:left w:val="none" w:sz="0" w:space="0" w:color="auto"/>
            <w:bottom w:val="none" w:sz="0" w:space="0" w:color="auto"/>
            <w:right w:val="none" w:sz="0" w:space="0" w:color="auto"/>
          </w:divBdr>
        </w:div>
        <w:div w:id="1962304201">
          <w:marLeft w:val="547"/>
          <w:marRight w:val="0"/>
          <w:marTop w:val="0"/>
          <w:marBottom w:val="0"/>
          <w:divBdr>
            <w:top w:val="none" w:sz="0" w:space="0" w:color="auto"/>
            <w:left w:val="none" w:sz="0" w:space="0" w:color="auto"/>
            <w:bottom w:val="none" w:sz="0" w:space="0" w:color="auto"/>
            <w:right w:val="none" w:sz="0" w:space="0" w:color="auto"/>
          </w:divBdr>
        </w:div>
      </w:divsChild>
    </w:div>
    <w:div w:id="2097166600">
      <w:bodyDiv w:val="1"/>
      <w:marLeft w:val="0"/>
      <w:marRight w:val="0"/>
      <w:marTop w:val="0"/>
      <w:marBottom w:val="0"/>
      <w:divBdr>
        <w:top w:val="none" w:sz="0" w:space="0" w:color="auto"/>
        <w:left w:val="none" w:sz="0" w:space="0" w:color="auto"/>
        <w:bottom w:val="none" w:sz="0" w:space="0" w:color="auto"/>
        <w:right w:val="none" w:sz="0" w:space="0" w:color="auto"/>
      </w:divBdr>
    </w:div>
    <w:div w:id="2126272356">
      <w:bodyDiv w:val="1"/>
      <w:marLeft w:val="0"/>
      <w:marRight w:val="0"/>
      <w:marTop w:val="0"/>
      <w:marBottom w:val="0"/>
      <w:divBdr>
        <w:top w:val="none" w:sz="0" w:space="0" w:color="auto"/>
        <w:left w:val="none" w:sz="0" w:space="0" w:color="auto"/>
        <w:bottom w:val="none" w:sz="0" w:space="0" w:color="auto"/>
        <w:right w:val="none" w:sz="0" w:space="0" w:color="auto"/>
      </w:divBdr>
      <w:divsChild>
        <w:div w:id="249586895">
          <w:marLeft w:val="1080"/>
          <w:marRight w:val="0"/>
          <w:marTop w:val="0"/>
          <w:marBottom w:val="0"/>
          <w:divBdr>
            <w:top w:val="none" w:sz="0" w:space="0" w:color="auto"/>
            <w:left w:val="none" w:sz="0" w:space="0" w:color="auto"/>
            <w:bottom w:val="none" w:sz="0" w:space="0" w:color="auto"/>
            <w:right w:val="none" w:sz="0" w:space="0" w:color="auto"/>
          </w:divBdr>
        </w:div>
        <w:div w:id="707608885">
          <w:marLeft w:val="1080"/>
          <w:marRight w:val="0"/>
          <w:marTop w:val="0"/>
          <w:marBottom w:val="0"/>
          <w:divBdr>
            <w:top w:val="none" w:sz="0" w:space="0" w:color="auto"/>
            <w:left w:val="none" w:sz="0" w:space="0" w:color="auto"/>
            <w:bottom w:val="none" w:sz="0" w:space="0" w:color="auto"/>
            <w:right w:val="none" w:sz="0" w:space="0" w:color="auto"/>
          </w:divBdr>
        </w:div>
        <w:div w:id="793986295">
          <w:marLeft w:val="1080"/>
          <w:marRight w:val="0"/>
          <w:marTop w:val="0"/>
          <w:marBottom w:val="0"/>
          <w:divBdr>
            <w:top w:val="none" w:sz="0" w:space="0" w:color="auto"/>
            <w:left w:val="none" w:sz="0" w:space="0" w:color="auto"/>
            <w:bottom w:val="none" w:sz="0" w:space="0" w:color="auto"/>
            <w:right w:val="none" w:sz="0" w:space="0" w:color="auto"/>
          </w:divBdr>
        </w:div>
        <w:div w:id="1450004448">
          <w:marLeft w:val="1080"/>
          <w:marRight w:val="0"/>
          <w:marTop w:val="0"/>
          <w:marBottom w:val="0"/>
          <w:divBdr>
            <w:top w:val="none" w:sz="0" w:space="0" w:color="auto"/>
            <w:left w:val="none" w:sz="0" w:space="0" w:color="auto"/>
            <w:bottom w:val="none" w:sz="0" w:space="0" w:color="auto"/>
            <w:right w:val="none" w:sz="0" w:space="0" w:color="auto"/>
          </w:divBdr>
        </w:div>
        <w:div w:id="1590499734">
          <w:marLeft w:val="1080"/>
          <w:marRight w:val="0"/>
          <w:marTop w:val="0"/>
          <w:marBottom w:val="0"/>
          <w:divBdr>
            <w:top w:val="none" w:sz="0" w:space="0" w:color="auto"/>
            <w:left w:val="none" w:sz="0" w:space="0" w:color="auto"/>
            <w:bottom w:val="none" w:sz="0" w:space="0" w:color="auto"/>
            <w:right w:val="none" w:sz="0" w:space="0" w:color="auto"/>
          </w:divBdr>
        </w:div>
      </w:divsChild>
    </w:div>
    <w:div w:id="2139948714">
      <w:bodyDiv w:val="1"/>
      <w:marLeft w:val="0"/>
      <w:marRight w:val="0"/>
      <w:marTop w:val="0"/>
      <w:marBottom w:val="0"/>
      <w:divBdr>
        <w:top w:val="none" w:sz="0" w:space="0" w:color="auto"/>
        <w:left w:val="none" w:sz="0" w:space="0" w:color="auto"/>
        <w:bottom w:val="none" w:sz="0" w:space="0" w:color="auto"/>
        <w:right w:val="none" w:sz="0" w:space="0" w:color="auto"/>
      </w:divBdr>
      <w:divsChild>
        <w:div w:id="551692731">
          <w:marLeft w:val="907"/>
          <w:marRight w:val="0"/>
          <w:marTop w:val="0"/>
          <w:marBottom w:val="0"/>
          <w:divBdr>
            <w:top w:val="none" w:sz="0" w:space="0" w:color="auto"/>
            <w:left w:val="none" w:sz="0" w:space="0" w:color="auto"/>
            <w:bottom w:val="none" w:sz="0" w:space="0" w:color="auto"/>
            <w:right w:val="none" w:sz="0" w:space="0" w:color="auto"/>
          </w:divBdr>
        </w:div>
        <w:div w:id="733547240">
          <w:marLeft w:val="907"/>
          <w:marRight w:val="0"/>
          <w:marTop w:val="0"/>
          <w:marBottom w:val="0"/>
          <w:divBdr>
            <w:top w:val="none" w:sz="0" w:space="0" w:color="auto"/>
            <w:left w:val="none" w:sz="0" w:space="0" w:color="auto"/>
            <w:bottom w:val="none" w:sz="0" w:space="0" w:color="auto"/>
            <w:right w:val="none" w:sz="0" w:space="0" w:color="auto"/>
          </w:divBdr>
        </w:div>
        <w:div w:id="990326680">
          <w:marLeft w:val="907"/>
          <w:marRight w:val="0"/>
          <w:marTop w:val="0"/>
          <w:marBottom w:val="0"/>
          <w:divBdr>
            <w:top w:val="none" w:sz="0" w:space="0" w:color="auto"/>
            <w:left w:val="none" w:sz="0" w:space="0" w:color="auto"/>
            <w:bottom w:val="none" w:sz="0" w:space="0" w:color="auto"/>
            <w:right w:val="none" w:sz="0" w:space="0" w:color="auto"/>
          </w:divBdr>
        </w:div>
        <w:div w:id="1479954130">
          <w:marLeft w:val="907"/>
          <w:marRight w:val="0"/>
          <w:marTop w:val="0"/>
          <w:marBottom w:val="0"/>
          <w:divBdr>
            <w:top w:val="none" w:sz="0" w:space="0" w:color="auto"/>
            <w:left w:val="none" w:sz="0" w:space="0" w:color="auto"/>
            <w:bottom w:val="none" w:sz="0" w:space="0" w:color="auto"/>
            <w:right w:val="none" w:sz="0" w:space="0" w:color="auto"/>
          </w:divBdr>
        </w:div>
        <w:div w:id="2002922769">
          <w:marLeft w:val="90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man_Komlyk\AppData\Roaming\Microsoft\Templates\EPM-SPI_EPAMTechWritingBa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x0021__x0020_Last_x0020_Approval_x0020_Date xmlns="04916849-628e-4978-b179-60c894f20a79">2018-03-25T22:00:00+00:00</_x0021__x0020_Last_x0020_Approval_x0020_Date>
    <Published_x0020_Place xmlns="04916849-628e-4978-b179-60c894f20a79">
      <Url>https://pal.epam.com/pal_method_plugin/guidances/whitepapers/doc_GDL_TestStrategyGuideline_8BF002A1.html</Url>
      <Description>PAL</Description>
    </Published_x0020_Place>
    <Work_x0020_storage xmlns="04916849-628e-4978-b179-60c894f20a79">
      <Url>https://process.epam.com/work/Shared%20Documents/Guidelines/Continuous%20delivery/Test%20Strategy%20Guideline/EPM-SPI_TestStrategyGuideline.docx?Web=1</Url>
      <Description>SharePoint</Description>
    </Work_x0020_storage>
    <RoutingTargetPath xmlns="http://schemas.microsoft.com/sharepoint/v3" xsi:nil="true"/>
    <Tags xmlns="04916849-628e-4978-b179-60c894f20a79"/>
    <Last_x0020_Approver_x0020__x0028_name_x0029_ xmlns="04916849-628e-4978-b179-60c894f20a79">Alena Yermokhina</Last_x0020_Approver_x0020__x0028_name_x0029_>
    <_Status xmlns="http://schemas.microsoft.com/sharepoint/v3/fields">Draft</_Status>
    <RoutingTargetFolder xmlns="http://schemas.microsoft.com/sharepoint/v3" xsi:nil="true"/>
    <Document_x0020_Owner_x0020__x0028_position_x0029_ xmlns="04916849-628e-4978-b179-60c894f20a79">Head of Testing CC</Document_x0020_Owner_x0020__x0028_position_x0029_>
    <Process_x0020_Area xmlns="04916849-628e-4978-b179-60c894f20a79">Prod/Verification and Validation</Process_x0020_Area>
    <URL xmlns="http://schemas.microsoft.com/sharepoint/v3">
      <Url xsi:nil="true"/>
      <Description xsi:nil="true"/>
    </URL>
    <Parent_x0020_Document_x0020__x0028_Container_x0029_ xmlns="04916849-628e-4978-b179-60c894f20a79">EPM-SPI_SoftwareTestingProcessDescription</Parent_x0020_Document_x0020__x0028_Container_x0029_>
    <Review_x0020_Period xmlns="04916849-628e-4978-b179-60c894f20a79">5</Review_x0020_Period>
    <QAG_x0020_Acc xmlns="04916849-628e-4978-b179-60c894f20a79" xsi:nil="true"/>
    <RoutingTargetLibrary xmlns="http://schemas.microsoft.com/sharepoint/v3" xsi:nil="true"/>
    <QAG_x0020_Resp xmlns="04916849-628e-4978-b179-60c894f20a79">RK</QAG_x0020_Resp>
    <DisplayTemplateJSIconUrl xmlns="http://schemas.microsoft.com/sharepoint/v3">
      <Url xsi:nil="true"/>
      <Description xsi:nil="true"/>
    </DisplayTemplateJSIconUrl>
    <Review_x0020_Comments xmlns="04916849-628e-4978-b179-60c894f20a79" xsi:nil="true"/>
    <Document_x0020_Approver_x0020__x0028_position_x0029_ xmlns="04916849-628e-4978-b179-60c894f20a79">Head of Testing CC</Document_x0020_Approver_x0020__x0028_position_x0029_>
    <Locations xmlns="04916849-628e-4978-b179-60c894f20a79">
      <Value>Global</Value>
    </Locations>
    <Document_x0020_Reviewer xmlns="04916849-628e-4978-b179-60c894f20a79">Roman Komlyk</Document_x0020_Reviewer>
    <Unit_x0020__x0028_UPSA_x0029_ xmlns="04916849-628e-4978-b179-60c894f20a79">
      <Url xsi:nil="true"/>
      <Description xsi:nil="true"/>
    </Unit_x0020__x0028_UPSA_x0029_>
    <Approval_x0020_Date xmlns="04916849-628e-4978-b179-60c894f20a79">26-Mar-2018</Approval_x0020_Date>
    <Company xmlns="http://schemas.microsoft.com/sharepoint/v3">EPAM</Company>
    <Keep_x0020_Informed xmlns="04916849-628e-4978-b179-60c894f20a79"/>
    <publishing xmlns="5c127100-7bd2-4603-af0b-7a5672f0b1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PAM QA" ma:contentTypeID="0x010100C8C0FB4F8C3553498E91071C29CD2487000C83E478251D244F9F26BB08167AD37F" ma:contentTypeVersion="104" ma:contentTypeDescription="contains EPAM QA Documents" ma:contentTypeScope="" ma:versionID="221879beb23762b184e63722f366bb34">
  <xsd:schema xmlns:xsd="http://www.w3.org/2001/XMLSchema" xmlns:xs="http://www.w3.org/2001/XMLSchema" xmlns:p="http://schemas.microsoft.com/office/2006/metadata/properties" xmlns:ns1="04916849-628e-4978-b179-60c894f20a79" xmlns:ns2="http://schemas.microsoft.com/sharepoint/v3/fields" xmlns:ns3="http://schemas.microsoft.com/sharepoint/v3" xmlns:ns4="5c127100-7bd2-4603-af0b-7a5672f0b1db" targetNamespace="http://schemas.microsoft.com/office/2006/metadata/properties" ma:root="true" ma:fieldsID="7133f37938db64d373d3c7a327907427" ns1:_="" ns2:_="" ns3:_="" ns4:_="">
    <xsd:import namespace="04916849-628e-4978-b179-60c894f20a79"/>
    <xsd:import namespace="http://schemas.microsoft.com/sharepoint/v3/fields"/>
    <xsd:import namespace="http://schemas.microsoft.com/sharepoint/v3"/>
    <xsd:import namespace="5c127100-7bd2-4603-af0b-7a5672f0b1db"/>
    <xsd:element name="properties">
      <xsd:complexType>
        <xsd:sequence>
          <xsd:element name="documentManagement">
            <xsd:complexType>
              <xsd:all>
                <xsd:element ref="ns1:QAG_x0020_Resp" minOccurs="0"/>
                <xsd:element ref="ns1:QAG_x0020_Acc" minOccurs="0"/>
                <xsd:element ref="ns2:_Status" minOccurs="0"/>
                <xsd:element ref="ns1:Process_x0020_Area" minOccurs="0"/>
                <xsd:element ref="ns1:Parent_x0020_Document_x0020__x0028_Container_x0029_" minOccurs="0"/>
                <xsd:element ref="ns1:Unit_x0020__x0028_UPSA_x0029_" minOccurs="0"/>
                <xsd:element ref="ns1:Locations" minOccurs="0"/>
                <xsd:element ref="ns1:Published_x0020_Place" minOccurs="0"/>
                <xsd:element ref="ns1:Work_x0020_storage" minOccurs="0"/>
                <xsd:element ref="ns1:Document_x0020_Owner_x0020__x0028_position_x0029_" minOccurs="0"/>
                <xsd:element ref="ns1:Document_x0020_Approver_x0020__x0028_position_x0029_" minOccurs="0"/>
                <xsd:element ref="ns1:Last_x0020_Approver_x0020__x0028_name_x0029_" minOccurs="0"/>
                <xsd:element ref="ns1:_x0021__x0020_Last_x0020_Approval_x0020_Date" minOccurs="0"/>
                <xsd:element ref="ns1:Document_x0020_Reviewer" minOccurs="0"/>
                <xsd:element ref="ns1:Review_x0020_Period" minOccurs="0"/>
                <xsd:element ref="ns1:Tags" minOccurs="0"/>
                <xsd:element ref="ns1:Review_x0020_Comments" minOccurs="0"/>
                <xsd:element ref="ns3:URL" minOccurs="0"/>
                <xsd:element ref="ns3:DisplayTemplateJSIconUrl" minOccurs="0"/>
                <xsd:element ref="ns3:RoutingTargetFolder" minOccurs="0"/>
                <xsd:element ref="ns3:RoutingTargetLibrary" minOccurs="0"/>
                <xsd:element ref="ns3:RoutingTargetPath" minOccurs="0"/>
                <xsd:element ref="ns1:Approval_x0020_Date" minOccurs="0"/>
                <xsd:element ref="ns3:Company" minOccurs="0"/>
                <xsd:element ref="ns1:Keep_x0020_Informed" minOccurs="0"/>
                <xsd:element ref="ns4:publish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16849-628e-4978-b179-60c894f20a79" elementFormDefault="qualified">
    <xsd:import namespace="http://schemas.microsoft.com/office/2006/documentManagement/types"/>
    <xsd:import namespace="http://schemas.microsoft.com/office/infopath/2007/PartnerControls"/>
    <xsd:element name="QAG_x0020_Resp" ma:index="0" nillable="true" ma:displayName="QAG Resp" ma:format="Dropdown" ma:indexed="true" ma:internalName="QAG_x0020_Resp">
      <xsd:simpleType>
        <xsd:restriction base="dms:Choice">
          <xsd:enumeration value="SN"/>
          <xsd:enumeration value="SA"/>
          <xsd:enumeration value="SG"/>
          <xsd:enumeration value="RP"/>
          <xsd:enumeration value="RD"/>
          <xsd:enumeration value="AZ"/>
          <xsd:enumeration value="AS"/>
          <xsd:enumeration value="AT"/>
          <xsd:enumeration value="AB"/>
          <xsd:enumeration value="AV"/>
          <xsd:enumeration value="AL"/>
          <xsd:enumeration value="HK"/>
          <xsd:enumeration value="MZ"/>
          <xsd:enumeration value="NM"/>
          <xsd:enumeration value="OG"/>
          <xsd:enumeration value="OD"/>
          <xsd:enumeration value="IZ"/>
          <xsd:enumeration value="RK"/>
          <xsd:enumeration value="SP"/>
          <xsd:enumeration value="VN"/>
          <xsd:enumeration value="VS"/>
          <xsd:enumeration value="YR"/>
          <xsd:enumeration value="#?#"/>
          <xsd:enumeration value="."/>
        </xsd:restriction>
      </xsd:simpleType>
    </xsd:element>
    <xsd:element name="QAG_x0020_Acc" ma:index="1" nillable="true" ma:displayName="QAG Acc" ma:internalName="QAG_x0020_Acc">
      <xsd:complexType>
        <xsd:complexContent>
          <xsd:extension base="dms:MultiChoice">
            <xsd:sequence>
              <xsd:element name="Value" maxOccurs="unbounded" minOccurs="0" nillable="true">
                <xsd:simpleType>
                  <xsd:restriction base="dms:Choice">
                    <xsd:enumeration value="SN"/>
                    <xsd:enumeration value="SA"/>
                    <xsd:enumeration value="SG"/>
                    <xsd:enumeration value="RP"/>
                    <xsd:enumeration value="RD"/>
                    <xsd:enumeration value="AZ"/>
                    <xsd:enumeration value="AS"/>
                    <xsd:enumeration value="AT"/>
                    <xsd:enumeration value="AB"/>
                    <xsd:enumeration value="AV"/>
                    <xsd:enumeration value="AL"/>
                    <xsd:enumeration value="HK"/>
                    <xsd:enumeration value="MZ"/>
                    <xsd:enumeration value="NM"/>
                    <xsd:enumeration value="OG"/>
                    <xsd:enumeration value="OD"/>
                    <xsd:enumeration value="IZ"/>
                    <xsd:enumeration value="RK"/>
                    <xsd:enumeration value="SP"/>
                    <xsd:enumeration value="VN"/>
                    <xsd:enumeration value="VS"/>
                    <xsd:enumeration value="YR"/>
                    <xsd:enumeration value="#?#"/>
                    <xsd:enumeration value="."/>
                  </xsd:restriction>
                </xsd:simpleType>
              </xsd:element>
            </xsd:sequence>
          </xsd:extension>
        </xsd:complexContent>
      </xsd:complexType>
    </xsd:element>
    <xsd:element name="Process_x0020_Area" ma:index="7" nillable="true" ma:displayName="Process Area" ma:format="Dropdown" ma:internalName="Process_x0020_Area">
      <xsd:simpleType>
        <xsd:restriction base="dms:Choice">
          <xsd:enumeration value="Artifact Management"/>
          <xsd:enumeration value="Corporate rules"/>
          <xsd:enumeration value="Customer Relations"/>
          <xsd:enumeration value="Finance and Reporting"/>
          <xsd:enumeration value="Formal Evaluation"/>
          <xsd:enumeration value="Internal Audit"/>
          <xsd:enumeration value="IT/Continual Service Improvement"/>
          <xsd:enumeration value="IT/Service Design (Security)"/>
          <xsd:enumeration value="IT/ Service Design"/>
          <xsd:enumeration value="IT/Service Operation"/>
          <xsd:enumeration value="IT/Service Strategy"/>
          <xsd:enumeration value="IT/Service Transition"/>
          <xsd:enumeration value="Legal/IPR"/>
          <xsd:enumeration value="People Management/TA"/>
          <xsd:enumeration value="People Management/Travel"/>
          <xsd:enumeration value="People Management/HR"/>
          <xsd:enumeration value="People Management/Training"/>
          <xsd:enumeration value="Procurement"/>
          <xsd:enumeration value="Project Management"/>
          <xsd:enumeration value="Prod/Configuration and Change Management"/>
          <xsd:enumeration value="Prod/Measurement and Analysis"/>
          <xsd:enumeration value="Prod/Risk Management"/>
          <xsd:enumeration value="Prod/Requirement Management"/>
          <xsd:enumeration value="Prod/Verification and Validation"/>
          <xsd:enumeration value="Quality/Process management"/>
          <xsd:enumeration value="Sales &amp; Presales"/>
          <xsd:enumeration value="Service Delivery (MNS)"/>
          <xsd:enumeration value="Software Development"/>
          <xsd:enumeration value="###"/>
        </xsd:restriction>
      </xsd:simpleType>
    </xsd:element>
    <xsd:element name="Parent_x0020_Document_x0020__x0028_Container_x0029_" ma:index="8" nillable="true" ma:displayName="Parent Document (Container)" ma:internalName="Parent_x0020_Document_x0020__x0028_Container_x0029_">
      <xsd:simpleType>
        <xsd:restriction base="dms:Text">
          <xsd:maxLength value="255"/>
        </xsd:restriction>
      </xsd:simpleType>
    </xsd:element>
    <xsd:element name="Unit_x0020__x0028_UPSA_x0029_" ma:index="9" nillable="true" ma:displayName="Unit (UPSA)" ma:format="Hyperlink" ma:internalName="Unit_x0020__x0028_UPSA_x0029_">
      <xsd:complexType>
        <xsd:complexContent>
          <xsd:extension base="dms:URL">
            <xsd:sequence>
              <xsd:element name="Url" type="dms:ValidUrl" minOccurs="0" nillable="true"/>
              <xsd:element name="Description" type="xsd:string" nillable="true"/>
            </xsd:sequence>
          </xsd:extension>
        </xsd:complexContent>
      </xsd:complexType>
    </xsd:element>
    <xsd:element name="Locations" ma:index="10" nillable="true" ma:displayName="Locations" ma:default="Global" ma:internalName="Locations">
      <xsd:complexType>
        <xsd:complexContent>
          <xsd:extension base="dms:MultiChoice">
            <xsd:sequence>
              <xsd:element name="Value" maxOccurs="unbounded" minOccurs="0" nillable="true">
                <xsd:simpleType>
                  <xsd:restriction base="dms:Choice">
                    <xsd:enumeration value="Global"/>
                    <xsd:enumeration value="BG"/>
                    <xsd:enumeration value="BY"/>
                    <xsd:enumeration value="CIS"/>
                    <xsd:enumeration value="CN"/>
                    <xsd:enumeration value="CZ"/>
                    <xsd:enumeration value="EU"/>
                    <xsd:enumeration value="IN"/>
                    <xsd:enumeration value="HU"/>
                    <xsd:enumeration value="KZ"/>
                    <xsd:enumeration value="MX"/>
                    <xsd:enumeration value="PL"/>
                    <xsd:enumeration value="RU"/>
                    <xsd:enumeration value="UA"/>
                    <xsd:enumeration value="UK"/>
                    <xsd:enumeration value="US"/>
                    <xsd:enumeration value="###"/>
                  </xsd:restriction>
                </xsd:simpleType>
              </xsd:element>
            </xsd:sequence>
          </xsd:extension>
        </xsd:complexContent>
      </xsd:complexType>
    </xsd:element>
    <xsd:element name="Published_x0020_Place" ma:index="11" nillable="true" ma:displayName="Published Place" ma:format="Hyperlink" ma:internalName="Published_x0020_Place">
      <xsd:complexType>
        <xsd:complexContent>
          <xsd:extension base="dms:URL">
            <xsd:sequence>
              <xsd:element name="Url" type="dms:ValidUrl" minOccurs="0" nillable="true"/>
              <xsd:element name="Description" type="xsd:string" nillable="true"/>
            </xsd:sequence>
          </xsd:extension>
        </xsd:complexContent>
      </xsd:complexType>
    </xsd:element>
    <xsd:element name="Work_x0020_storage" ma:index="12" nillable="true" ma:displayName="Work storage" ma:format="Hyperlink" ma:internalName="Work_x0020_storage">
      <xsd:complexType>
        <xsd:complexContent>
          <xsd:extension base="dms:URL">
            <xsd:sequence>
              <xsd:element name="Url" type="dms:ValidUrl" minOccurs="0" nillable="true"/>
              <xsd:element name="Description" type="xsd:string" nillable="true"/>
            </xsd:sequence>
          </xsd:extension>
        </xsd:complexContent>
      </xsd:complexType>
    </xsd:element>
    <xsd:element name="Document_x0020_Owner_x0020__x0028_position_x0029_" ma:index="13" nillable="true" ma:displayName="Document Owner (position)" ma:internalName="Document_x0020_Owner_x0020__x0028_position_x0029_">
      <xsd:simpleType>
        <xsd:restriction base="dms:Text">
          <xsd:maxLength value="255"/>
        </xsd:restriction>
      </xsd:simpleType>
    </xsd:element>
    <xsd:element name="Document_x0020_Approver_x0020__x0028_position_x0029_" ma:index="14" nillable="true" ma:displayName="Document Approver (position)" ma:internalName="Document_x0020_Approver_x0020__x0028_position_x0029_">
      <xsd:simpleType>
        <xsd:restriction base="dms:Text">
          <xsd:maxLength value="255"/>
        </xsd:restriction>
      </xsd:simpleType>
    </xsd:element>
    <xsd:element name="Last_x0020_Approver_x0020__x0028_name_x0029_" ma:index="15" nillable="true" ma:displayName="Last Approver (name)" ma:internalName="Last_x0020_Approver_x0020__x0028_name_x0029_">
      <xsd:simpleType>
        <xsd:restriction base="dms:Text">
          <xsd:maxLength value="255"/>
        </xsd:restriction>
      </xsd:simpleType>
    </xsd:element>
    <xsd:element name="_x0021__x0020_Last_x0020_Approval_x0020_Date" ma:index="16" nillable="true" ma:displayName="Last Approval Date" ma:format="DateOnly" ma:internalName="_x0021__x0020_Last_x0020_Approval_x0020_Date">
      <xsd:simpleType>
        <xsd:restriction base="dms:DateTime"/>
      </xsd:simpleType>
    </xsd:element>
    <xsd:element name="Document_x0020_Reviewer" ma:index="17" nillable="true" ma:displayName="Document Reviewer" ma:internalName="Document_x0020_Reviewer">
      <xsd:simpleType>
        <xsd:restriction base="dms:Text">
          <xsd:maxLength value="255"/>
        </xsd:restriction>
      </xsd:simpleType>
    </xsd:element>
    <xsd:element name="Review_x0020_Period" ma:index="19" nillable="true" ma:displayName="Review Period" ma:decimals="0" ma:internalName="Review_x0020_Period">
      <xsd:simpleType>
        <xsd:restriction base="dms:Number"/>
      </xsd:simpleType>
    </xsd:element>
    <xsd:element name="Tags" ma:index="20" nillable="true" ma:displayName="Tags" ma:internalName="Tags">
      <xsd:complexType>
        <xsd:complexContent>
          <xsd:extension base="dms:MultiChoice">
            <xsd:sequence>
              <xsd:element name="Value" maxOccurs="unbounded" minOccurs="0" nillable="true">
                <xsd:simpleType>
                  <xsd:restriction base="dms:Choice">
                    <xsd:enumeration value="ISO9001"/>
                    <xsd:enumeration value="CMMI"/>
                    <xsd:enumeration value="ISO13485"/>
                    <xsd:enumeration value="ISMS"/>
                    <xsd:enumeration value="ISAE3402"/>
                    <xsd:enumeration value="Access control"/>
                    <xsd:enumeration value="Asset Management"/>
                    <xsd:enumeration value="Data Privacy"/>
                    <xsd:enumeration value="Document management"/>
                    <xsd:enumeration value="Incident management"/>
                    <xsd:enumeration value="Compliance"/>
                    <xsd:enumeration value="IT &amp; IT Security"/>
                    <xsd:enumeration value="IT"/>
                    <xsd:enumeration value="Security"/>
                    <xsd:enumeration value="Personnel security"/>
                    <xsd:enumeration value="Physical and environmental security"/>
                    <xsd:enumeration value="Risk management"/>
                    <xsd:enumeration value="SW development and maintenance"/>
                    <xsd:enumeration value="###"/>
                  </xsd:restriction>
                </xsd:simpleType>
              </xsd:element>
            </xsd:sequence>
          </xsd:extension>
        </xsd:complexContent>
      </xsd:complexType>
    </xsd:element>
    <xsd:element name="Review_x0020_Comments" ma:index="21" nillable="true" ma:displayName="Review Comments" ma:internalName="Review_x0020_Comments">
      <xsd:simpleType>
        <xsd:restriction base="dms:Note">
          <xsd:maxLength value="255"/>
        </xsd:restriction>
      </xsd:simpleType>
    </xsd:element>
    <xsd:element name="Approval_x0020_Date" ma:index="35" nillable="true" ma:displayName="Approval Date" ma:internalName="Approval_x0020_Date">
      <xsd:simpleType>
        <xsd:restriction base="dms:Text">
          <xsd:maxLength value="255"/>
        </xsd:restriction>
      </xsd:simpleType>
    </xsd:element>
    <xsd:element name="Keep_x0020_Informed" ma:index="37" nillable="true" ma:displayName="Keep Informed" ma:internalName="Keep_x0020_Informed">
      <xsd:complexType>
        <xsd:complexContent>
          <xsd:extension base="dms:MultiChoice">
            <xsd:sequence>
              <xsd:element name="Value" maxOccurs="unbounded" minOccurs="0" nillable="true">
                <xsd:simpleType>
                  <xsd:restriction base="dms:Choice">
                    <xsd:enumeration value="AZ"/>
                    <xsd:enumeration value="AS"/>
                    <xsd:enumeration value="AT"/>
                    <xsd:enumeration value="AB"/>
                    <xsd:enumeration value="AV"/>
                    <xsd:enumeration value="AL"/>
                    <xsd:enumeration value="HK"/>
                    <xsd:enumeration value="MZ"/>
                    <xsd:enumeration value="NM"/>
                    <xsd:enumeration value="OD"/>
                    <xsd:enumeration value="RK"/>
                    <xsd:enumeration value="SP"/>
                    <xsd:enumeration value="VN"/>
                    <xsd:enumeration value="VH"/>
                    <xsd:enumeration value="VS"/>
                    <xsd:enumeration value="YR"/>
                    <xsd:enumeration value="#?#"/>
                    <xsd:enumeration value="."/>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2" nillable="true" ma:displayName="Status" ma:default="Draft" ma:format="Dropdown" ma:internalName="_Status" ma:readOnly="false">
      <xsd:simpleType>
        <xsd:restriction base="dms:Choice">
          <xsd:enumeration value="Draft"/>
          <xsd:enumeration value="Under revision"/>
          <xsd:enumeration value="Published in PAL"/>
          <xsd:enumeration value="Obsolete"/>
          <xsd:enumeration value="Published"/>
          <xsd:enumeration value="No publish"/>
          <xsd:enumeration value="Support"/>
          <xsd:enumeration value="Label"/>
          <xsd:enumeration value="###"/>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URL" ma:index="22"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DisplayTemplateJSIconUrl" ma:index="24" nillable="true" ma:displayName="Icon" ma:description="Icon to be displayed for this override." ma:format="Image" ma:internalName="DisplayTemplateJSIconUrl">
      <xsd:complexType>
        <xsd:complexContent>
          <xsd:extension base="dms:URL">
            <xsd:sequence>
              <xsd:element name="Url" type="dms:ValidUrl" minOccurs="0" nillable="true"/>
              <xsd:element name="Description" type="xsd:string" nillable="true"/>
            </xsd:sequence>
          </xsd:extension>
        </xsd:complexContent>
      </xsd:complexType>
    </xsd:element>
    <xsd:element name="RoutingTargetFolder" ma:index="30" nillable="true" ma:displayName="Target Folder" ma:hidden="true" ma:internalName="RoutingTargetFolder" ma:readOnly="false">
      <xsd:simpleType>
        <xsd:restriction base="dms:Text">
          <xsd:maxLength value="255"/>
        </xsd:restriction>
      </xsd:simpleType>
    </xsd:element>
    <xsd:element name="RoutingTargetLibrary" ma:index="31" nillable="true" ma:displayName="Target Library" ma:hidden="true" ma:internalName="RoutingTargetLibrary" ma:readOnly="false">
      <xsd:simpleType>
        <xsd:restriction base="dms:Text">
          <xsd:maxLength value="255"/>
        </xsd:restriction>
      </xsd:simpleType>
    </xsd:element>
    <xsd:element name="RoutingTargetPath" ma:index="32" nillable="true" ma:displayName="Target Path" ma:hidden="true" ma:internalName="RoutingTargetPath" ma:readOnly="false">
      <xsd:simpleType>
        <xsd:restriction base="dms:Text">
          <xsd:maxLength value="255"/>
        </xsd:restriction>
      </xsd:simpleType>
    </xsd:element>
    <xsd:element name="Company" ma:index="36" nillable="true" ma:displayName="Company" ma:default="EPAM" ma:internalName="Compan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127100-7bd2-4603-af0b-7a5672f0b1db" elementFormDefault="qualified">
    <xsd:import namespace="http://schemas.microsoft.com/office/2006/documentManagement/types"/>
    <xsd:import namespace="http://schemas.microsoft.com/office/infopath/2007/PartnerControls"/>
    <xsd:element name="publishing" ma:index="38" nillable="true" ma:displayName="publishing" ma:internalName="publishing">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4" ma:displayName="Author"/>
        <xsd:element ref="dcterms:created" minOccurs="0" maxOccurs="1"/>
        <xsd:element ref="dc:identifier" minOccurs="0" maxOccurs="1"/>
        <xsd:element name="contentType" minOccurs="0" maxOccurs="1" type="xsd:string" ma:index="25" ma:displayName="Content Type"/>
        <xsd:element ref="dc:title" minOccurs="0" maxOccurs="1" ma:index="4" ma:displayName="Title (Doc)"/>
        <xsd:element ref="dc:subject" minOccurs="0" maxOccurs="1" ma:index="6" ma:displayName="Subject (Doc)"/>
        <xsd:element ref="dc:description" minOccurs="0" maxOccurs="1"/>
        <xsd:element name="keywords" minOccurs="0" maxOccurs="1" type="xsd:string" ma:displayName="Keywords"/>
        <xsd:element ref="dc:language" minOccurs="0" maxOccurs="1"/>
        <xsd:element name="category" minOccurs="0" maxOccurs="1" type="xsd:string" ma:index="5" ma:displayName="Category (Doc)"/>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
  <cached>True</cached>
  <openByDefault>True</openByDefault>
  <xsnScope/>
</customXsn>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F51A6D-BC41-43BA-84D9-DA88D698741E}">
  <ds:schemaRefs>
    <ds:schemaRef ds:uri="http://schemas.microsoft.com/office/2006/metadata/properties"/>
    <ds:schemaRef ds:uri="http://schemas.microsoft.com/office/infopath/2007/PartnerControls"/>
    <ds:schemaRef ds:uri="04916849-628e-4978-b179-60c894f20a79"/>
    <ds:schemaRef ds:uri="http://schemas.microsoft.com/sharepoint/v3"/>
    <ds:schemaRef ds:uri="http://schemas.microsoft.com/sharepoint/v3/fields"/>
    <ds:schemaRef ds:uri="5c127100-7bd2-4603-af0b-7a5672f0b1db"/>
  </ds:schemaRefs>
</ds:datastoreItem>
</file>

<file path=customXml/itemProps2.xml><?xml version="1.0" encoding="utf-8"?>
<ds:datastoreItem xmlns:ds="http://schemas.openxmlformats.org/officeDocument/2006/customXml" ds:itemID="{DFC0ED0A-6CC9-4278-9365-01A846DE64AC}">
  <ds:schemaRefs>
    <ds:schemaRef ds:uri="http://schemas.microsoft.com/sharepoint/v3/contenttype/forms"/>
  </ds:schemaRefs>
</ds:datastoreItem>
</file>

<file path=customXml/itemProps3.xml><?xml version="1.0" encoding="utf-8"?>
<ds:datastoreItem xmlns:ds="http://schemas.openxmlformats.org/officeDocument/2006/customXml" ds:itemID="{56D4A643-32FE-4D5A-B179-EFD0069AF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16849-628e-4978-b179-60c894f20a79"/>
    <ds:schemaRef ds:uri="http://schemas.microsoft.com/sharepoint/v3/fields"/>
    <ds:schemaRef ds:uri="http://schemas.microsoft.com/sharepoint/v3"/>
    <ds:schemaRef ds:uri="5c127100-7bd2-4603-af0b-7a5672f0b1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84E462-6DE0-4C5F-8019-2C595963DB3E}">
  <ds:schemaRefs>
    <ds:schemaRef ds:uri="http://schemas.microsoft.com/office/2006/metadata/customXsn"/>
  </ds:schemaRefs>
</ds:datastoreItem>
</file>

<file path=customXml/itemProps5.xml><?xml version="1.0" encoding="utf-8"?>
<ds:datastoreItem xmlns:ds="http://schemas.openxmlformats.org/officeDocument/2006/customXml" ds:itemID="{ED3EF744-02A1-478C-9AE9-788FA5531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EPM-SPI_EPAMTechWritingBase.dotx</Template>
  <TotalTime>3</TotalTime>
  <Pages>8</Pages>
  <Words>4131</Words>
  <Characters>2356</Characters>
  <Application>Microsoft Office Word</Application>
  <DocSecurity>0</DocSecurity>
  <Lines>19</Lines>
  <Paragraphs>12</Paragraphs>
  <ScaleCrop>false</ScaleCrop>
  <HeadingPairs>
    <vt:vector size="2" baseType="variant">
      <vt:variant>
        <vt:lpstr>Title</vt:lpstr>
      </vt:variant>
      <vt:variant>
        <vt:i4>1</vt:i4>
      </vt:variant>
    </vt:vector>
  </HeadingPairs>
  <TitlesOfParts>
    <vt:vector size="1" baseType="lpstr">
      <vt:lpstr>Test Strategy</vt:lpstr>
    </vt:vector>
  </TitlesOfParts>
  <Company>EPAM Systems</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dc:title>
  <dc:subject>Guideline</dc:subject>
  <dc:creator>Maryna_Hladenko@epam.com</dc:creator>
  <cp:keywords/>
  <dc:description/>
  <cp:lastModifiedBy>Maryna Tkachenko</cp:lastModifiedBy>
  <cp:revision>2</cp:revision>
  <cp:lastPrinted>2005-01-28T12:27:00Z</cp:lastPrinted>
  <dcterms:created xsi:type="dcterms:W3CDTF">2025-04-09T07:27:00Z</dcterms:created>
  <dcterms:modified xsi:type="dcterms:W3CDTF">2025-04-09T07:27:00Z</dcterms:modified>
  <cp:category>Quality Management System</cp:category>
  <cp:contentStatus>Under revision</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EPM-SPI</vt:lpwstr>
  </property>
  <property fmtid="{D5CDD505-2E9C-101B-9397-08002B2CF9AE}" pid="3" name="Classification">
    <vt:lpwstr>CONFIDENTIAL</vt:lpwstr>
  </property>
  <property fmtid="{D5CDD505-2E9C-101B-9397-08002B2CF9AE}" pid="4" name="Approval Date">
    <vt:lpwstr>27-Oct-2018</vt:lpwstr>
  </property>
  <property fmtid="{D5CDD505-2E9C-101B-9397-08002B2CF9AE}" pid="5" name="ContentTypeId">
    <vt:lpwstr>0x010100C8C0FB4F8C3553498E91071C29CD2487000C83E478251D244F9F26BB08167AD37F</vt:lpwstr>
  </property>
  <property fmtid="{D5CDD505-2E9C-101B-9397-08002B2CF9AE}" pid="6" name="_dlc_DocIdItemGuid">
    <vt:lpwstr>214d662e-bdd8-4388-8d03-13390313d7c6</vt:lpwstr>
  </property>
  <property fmtid="{D5CDD505-2E9C-101B-9397-08002B2CF9AE}" pid="7" name="DocumentStatus">
    <vt:lpwstr>Draft</vt:lpwstr>
  </property>
  <property fmtid="{D5CDD505-2E9C-101B-9397-08002B2CF9AE}" pid="8" name="DataSource">
    <vt:lpwstr>, </vt:lpwstr>
  </property>
  <property fmtid="{D5CDD505-2E9C-101B-9397-08002B2CF9AE}" pid="9" name="DocumentType">
    <vt:lpwstr>Work Instruction</vt:lpwstr>
  </property>
  <property fmtid="{D5CDD505-2E9C-101B-9397-08002B2CF9AE}" pid="10" name="Group1">
    <vt:lpwstr>EPAM QMS document</vt:lpwstr>
  </property>
  <property fmtid="{D5CDD505-2E9C-101B-9397-08002B2CF9AE}" pid="11" name="TestGroupOrUser">
    <vt:lpwstr/>
  </property>
  <property fmtid="{D5CDD505-2E9C-101B-9397-08002B2CF9AE}" pid="12" name="Document Type">
    <vt:lpwstr>Guideline</vt:lpwstr>
  </property>
  <property fmtid="{D5CDD505-2E9C-101B-9397-08002B2CF9AE}" pid="13" name="DetailLink">
    <vt:lpwstr>, </vt:lpwstr>
  </property>
  <property fmtid="{D5CDD505-2E9C-101B-9397-08002B2CF9AE}" pid="14" name="Order">
    <vt:r8>250300</vt:r8>
  </property>
  <property fmtid="{D5CDD505-2E9C-101B-9397-08002B2CF9AE}" pid="15" name="xd_ProgID">
    <vt:lpwstr/>
  </property>
  <property fmtid="{D5CDD505-2E9C-101B-9397-08002B2CF9AE}" pid="16" name="DocumentSetDescription">
    <vt:lpwstr/>
  </property>
  <property fmtid="{D5CDD505-2E9C-101B-9397-08002B2CF9AE}" pid="17" name="Publishing">
    <vt:lpwstr/>
  </property>
  <property fmtid="{D5CDD505-2E9C-101B-9397-08002B2CF9AE}" pid="18" name="TemplateUrl">
    <vt:lpwstr/>
  </property>
  <property fmtid="{D5CDD505-2E9C-101B-9397-08002B2CF9AE}" pid="19" name="IconOverlay">
    <vt:lpwstr/>
  </property>
  <property fmtid="{D5CDD505-2E9C-101B-9397-08002B2CF9AE}" pid="20" name="Organizational Unit">
    <vt:lpwstr/>
  </property>
  <property fmtid="{D5CDD505-2E9C-101B-9397-08002B2CF9AE}" pid="21" name="_CopySource">
    <vt:lpwstr>https://process.epam.com/work/Shared Documents/Guidelines/Continuous delivery/Test Strategy Guideline/In Progress/EPM-SPI_TestStrategyGuideline.docx</vt:lpwstr>
  </property>
</Properties>
</file>