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Architecture Document: SwiftRoute</w:t>
      </w:r>
    </w:p>
    <w:p>
      <w:pPr>
        <w:pStyle w:val="Heading3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SwiftRoute: Intelligent Delivery &amp; Fleet Management Platform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To replace inefficient manual routing processes with a dynamic, intelligent system that optimizes delivery routes, manages fleet operations in real-time, and enhances customer transparency.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This architecture covers the end-to-end design of the SwiftRoute platform, including backend services, external integrations, a driver mobile application, a dispatcher management interface, and a customer-facing portal.</w:t>
            </w:r>
          </w:p>
        </w:tc>
      </w:tr>
      <w:tr>
        <w:tc>
          <w:tcPr>
            <w:tcW w:type="dxa" w:w="4320"/>
          </w:tcPr>
          <w:p>
            <w:r>
              <w:t>Stakeholders</w:t>
            </w:r>
          </w:p>
        </w:tc>
        <w:tc>
          <w:tcPr>
            <w:tcW w:type="dxa" w:w="4320"/>
          </w:tcPr>
          <w:p>
            <w:r>
              <w:t>Business:</w:t>
            </w:r>
            <w:r>
              <w:t xml:space="preserve"> SwiftServe Logistics Management </w:t>
            </w:r>
            <w:r>
              <w:br/>
            </w:r>
            <w:r>
              <w:t>Operations:</w:t>
            </w:r>
            <w:r>
              <w:t xml:space="preserve"> Fleet Dispatchers, Drivers </w:t>
            </w:r>
            <w:r>
              <w:br/>
            </w:r>
            <w:r>
              <w:t>Technology:</w:t>
            </w:r>
            <w:r>
              <w:t xml:space="preserve"> Engineering &amp; IT Teams </w:t>
            </w:r>
            <w:r>
              <w:br/>
            </w:r>
            <w:r>
              <w:t>End-Users:</w:t>
            </w:r>
            <w:r>
              <w:t xml:space="preserve"> Customers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A scalable, real-time platform that reduces operational costs, improves on-time delivery rates, increases fleet capacity utilization, and significantly boosts customer satisfaction.</w:t>
            </w:r>
          </w:p>
        </w:tc>
      </w:tr>
    </w:tbl>
    <w:p>
      <w:r>
        <w:br w:type="page"/>
      </w:r>
    </w:p>
    <w:p>
      <w:pPr>
        <w:pStyle w:val="Heading3"/>
      </w:pPr>
      <w:r>
        <w:t>2. Problem Statement</w:t>
      </w:r>
    </w:p>
    <w:p>
      <w:pPr>
        <w:pStyle w:val="Quote"/>
        <w:ind w:left="720"/>
      </w:pPr>
    </w:p>
    <w:p>
      <w:r>
        <w:t>SwiftServe Logistics currently relies on manual, static processes for delivery route planning and fleet management. This approach is operationally inefficient, prone to human error, and unable to adapt to real-time events such as traffic congestion, weather changes, or last-minute order modifications. The lack of real-time vehicle tracking and proactive customer communication leads to a poor customer experience and hinders the company's ability to scale its operations effectively.</w:t>
      </w:r>
    </w:p>
    <w:p>
      <w:pPr>
        <w:pStyle w:val="Heading3"/>
      </w:pPr>
      <w:r>
        <w:t>3. Proposed Solution (High-Level)</w:t>
      </w:r>
    </w:p>
    <w:p>
      <w:r>
        <w:t xml:space="preserve">The proposed solution is a cloud-native, microservices-based platform named </w:t>
      </w:r>
      <w:r>
        <w:t>SwiftRoute</w:t>
      </w:r>
      <w:r>
        <w:t>. It will serve as the central nervous system for all delivery operations. The architecture is composed of several key modules:</w:t>
      </w:r>
    </w:p>
    <w:p>
      <w:pPr>
        <w:pStyle w:val="ListBullet"/>
        <w:ind w:left="0"/>
      </w:pPr>
      <w:r>
        <w:t>Intelligent Route Optimization Engine:</w:t>
      </w:r>
      <w:r>
        <w:t xml:space="preserve"> The core of the system, responsible for ingesting real-time data (traffic, weather, order constraints) to dynamically calculate and update the most efficient routes.</w:t>
      </w:r>
    </w:p>
    <w:p>
      <w:pPr>
        <w:pStyle w:val="ListBullet"/>
        <w:ind w:left="0"/>
      </w:pPr>
      <w:r>
        <w:t>Fleet Management System:</w:t>
      </w:r>
      <w:r>
        <w:t xml:space="preserve"> A web-based interface for dispatchers to oversee the entire fleet, assign deliveries, monitor progress on a live map, and manage exceptions.</w:t>
      </w:r>
    </w:p>
    <w:p>
      <w:pPr>
        <w:pStyle w:val="ListBullet"/>
        <w:ind w:left="0"/>
      </w:pPr>
      <w:r>
        <w:t>Driver Mobile Application:</w:t>
      </w:r>
      <w:r>
        <w:t xml:space="preserve"> A cross-platform mobile application for drivers to receive routes, get turn-by-turn navigation, update delivery statuses, and capture proof of delivery.</w:t>
      </w:r>
    </w:p>
    <w:p>
      <w:pPr>
        <w:pStyle w:val="ListBullet"/>
        <w:ind w:left="0"/>
      </w:pPr>
      <w:r>
        <w:t>Customer Web Portal:</w:t>
      </w:r>
      <w:r>
        <w:t xml:space="preserve"> A self-service portal for customers to track their deliveries in real-time, view estimated times of arrival (ETAs), and receive automated notifications.</w:t>
      </w:r>
    </w:p>
    <w:p>
      <w:pPr>
        <w:pStyle w:val="ListBullet"/>
        <w:ind w:left="0"/>
      </w:pPr>
      <w:r>
        <w:t>Integration Layer:</w:t>
      </w:r>
      <w:r>
        <w:t xml:space="preserve"> A robust API gateway to manage data exchange with the internal Order Management System (OMS) and third-party data providers (e.g., Traffic, Weather APIs).</w:t>
      </w:r>
    </w:p>
    <w:p>
      <w:r>
        <w:t>The system is designed for high availability, real-time performance, and horizontal scalability to support significant future growth in delivery volume and fleet size.</w:t>
      </w:r>
    </w:p>
    <w:p>
      <w:pPr>
        <w:pStyle w:val="Heading3"/>
      </w:pPr>
      <w:r>
        <w:t>4. Solution Architecture Diagram</w:t>
      </w:r>
    </w:p>
    <w:p>
      <w:r>
        <w:t>(Diagram to be inserted here)</w:t>
      </w:r>
    </w:p>
    <w:p>
      <w:pPr>
        <w:pStyle w:val="Heading3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 / Tool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Programming 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Excellent ecosystem for data science (route optimization), AI/ML, and robust backend development.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High-performance, async-native framework ideal for building scalable, real-time APIs.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with PostGIS</w:t>
            </w:r>
          </w:p>
        </w:tc>
        <w:tc>
          <w:tcPr>
            <w:tcW w:type="dxa" w:w="2880"/>
          </w:tcPr>
          <w:p>
            <w:r>
              <w:t>Industry-standard for reliable, transactional data with powerful geospatial querying capabilities.</w:t>
            </w:r>
          </w:p>
        </w:tc>
      </w:tr>
      <w:tr>
        <w:tc>
          <w:tcPr>
            <w:tcW w:type="dxa" w:w="2880"/>
          </w:tcPr>
          <w:p>
            <w:r>
              <w:t>Real-time/Cache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In-memory data store for caching frequently accessed data and managing real-time websocket connections.</w:t>
            </w:r>
          </w:p>
        </w:tc>
      </w:tr>
      <w:tr>
        <w:tc>
          <w:tcPr>
            <w:tcW w:type="dxa" w:w="2880"/>
          </w:tcPr>
          <w:p>
            <w:r>
              <w:t>Frontend (Web)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Modern, component-based library for building interactive UIs for the dispatcher and customer portals.</w:t>
            </w:r>
          </w:p>
        </w:tc>
      </w:tr>
      <w:tr>
        <w:tc>
          <w:tcPr>
            <w:tcW w:type="dxa" w:w="2880"/>
          </w:tcPr>
          <w:p>
            <w:r>
              <w:t>Frontend (Mobile)</w:t>
            </w:r>
          </w:p>
        </w:tc>
        <w:tc>
          <w:tcPr>
            <w:tcW w:type="dxa" w:w="2880"/>
          </w:tcPr>
          <w:p>
            <w:r>
              <w:t>React Native</w:t>
            </w:r>
          </w:p>
        </w:tc>
        <w:tc>
          <w:tcPr>
            <w:tcW w:type="dxa" w:w="2880"/>
          </w:tcPr>
          <w:p>
            <w:r>
              <w:t>Enables cross-platform development for iOS and Android from a single codebase, accelerating delivery.</w:t>
            </w:r>
          </w:p>
        </w:tc>
      </w:tr>
      <w:tr>
        <w:tc>
          <w:tcPr>
            <w:tcW w:type="dxa" w:w="2880"/>
          </w:tcPr>
          <w:p>
            <w:r>
              <w:t>Deployment Platform</w:t>
            </w:r>
          </w:p>
        </w:tc>
        <w:tc>
          <w:tcPr>
            <w:tcW w:type="dxa" w:w="2880"/>
          </w:tcPr>
          <w:p>
            <w:r>
              <w:t>Amazon Web Services (AWS)</w:t>
            </w:r>
          </w:p>
        </w:tc>
        <w:tc>
          <w:tcPr>
            <w:tcW w:type="dxa" w:w="2880"/>
          </w:tcPr>
          <w:p>
            <w:r>
              <w:t>Mature, scalable cloud provider with a comprehensive suite of managed services (EKS, RDS, S3, API Gateway).</w:t>
            </w:r>
          </w:p>
        </w:tc>
      </w:tr>
      <w:tr>
        <w:tc>
          <w:tcPr>
            <w:tcW w:type="dxa" w:w="2880"/>
          </w:tcPr>
          <w:p>
            <w:r>
              <w:t>Containerization</w:t>
            </w:r>
          </w:p>
        </w:tc>
        <w:tc>
          <w:tcPr>
            <w:tcW w:type="dxa" w:w="2880"/>
          </w:tcPr>
          <w:p>
            <w:r>
              <w:t>Docker, Kubernetes (EKS)</w:t>
            </w:r>
          </w:p>
        </w:tc>
        <w:tc>
          <w:tcPr>
            <w:tcW w:type="dxa" w:w="2880"/>
          </w:tcPr>
          <w:p>
            <w:r>
              <w:t>Standard for microservices architecture, enabling automated deployment, scaling, and operational management.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Integrated, declarative CI/CD pipelines for automated testing and deployments directly from source control.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AWS S3</w:t>
            </w:r>
          </w:p>
        </w:tc>
        <w:tc>
          <w:tcPr>
            <w:tcW w:type="dxa" w:w="2880"/>
          </w:tcPr>
          <w:p>
            <w:r>
              <w:t>Secure, durable, and highly scalable storage for unstructured data like proof-of-delivery photos/signatures.</w:t>
            </w:r>
          </w:p>
        </w:tc>
      </w:tr>
    </w:tbl>
    <w:p>
      <w:pPr>
        <w:pStyle w:val="Heading3"/>
      </w:pPr>
      <w:r>
        <w:t>6. Implementation Plan / Workflow</w:t>
      </w:r>
    </w:p>
    <w:p>
      <w:r>
        <w:t>(Targeted 6-8 month MVP timeline)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/ Milestone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Deliverables</w:t>
            </w:r>
          </w:p>
        </w:tc>
        <w:tc>
          <w:tcPr>
            <w:tcW w:type="dxa" w:w="2160"/>
          </w:tcPr>
          <w:p>
            <w:r>
              <w:t>Time Estimate</w:t>
            </w:r>
          </w:p>
        </w:tc>
      </w:tr>
      <w:tr>
        <w:tc>
          <w:tcPr>
            <w:tcW w:type="dxa" w:w="2160"/>
          </w:tcPr>
          <w:p>
            <w:r>
              <w:t>Phase 1: Foundation &amp; Core Services</w:t>
            </w:r>
          </w:p>
        </w:tc>
        <w:tc>
          <w:tcPr>
            <w:tcW w:type="dxa" w:w="2160"/>
          </w:tcPr>
          <w:p>
            <w:r>
              <w:t>Establish cloud infrastructure, CI/CD pipeline, and core backend services.</w:t>
            </w:r>
          </w:p>
        </w:tc>
        <w:tc>
          <w:tcPr>
            <w:tcW w:type="dxa" w:w="2160"/>
          </w:tcPr>
          <w:p>
            <w:r>
              <w:t>VPC, EKS Cluster, RDS instance, CI/CD pipeline, Auth Service, DB Schema.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</w:tr>
      <w:tr>
        <w:tc>
          <w:tcPr>
            <w:tcW w:type="dxa" w:w="2160"/>
          </w:tcPr>
          <w:p>
            <w:r>
              <w:t>Phase 2: Dispatcher &amp; OMS Integration</w:t>
            </w:r>
          </w:p>
        </w:tc>
        <w:tc>
          <w:tcPr>
            <w:tcW w:type="dxa" w:w="2160"/>
          </w:tcPr>
          <w:p>
            <w:r>
              <w:t>Develop the Fleet Management System (Dispatcher UI) and integrate with the proprietary OMS.</w:t>
            </w:r>
          </w:p>
        </w:tc>
        <w:tc>
          <w:tcPr>
            <w:tcW w:type="dxa" w:w="2160"/>
          </w:tcPr>
          <w:p>
            <w:r>
              <w:t>Dispatcher dashboard (live map), manual assignment, OMS order ingestion.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</w:tr>
      <w:tr>
        <w:tc>
          <w:tcPr>
            <w:tcW w:type="dxa" w:w="2160"/>
          </w:tcPr>
          <w:p>
            <w:r>
              <w:t>Phase 3: Driver Application &amp; Route Engine (v1)</w:t>
            </w:r>
          </w:p>
        </w:tc>
        <w:tc>
          <w:tcPr>
            <w:tcW w:type="dxa" w:w="2160"/>
          </w:tcPr>
          <w:p>
            <w:r>
              <w:t>Build the driver mobile app and the initial version of the route optimization engine.</w:t>
            </w:r>
          </w:p>
        </w:tc>
        <w:tc>
          <w:tcPr>
            <w:tcW w:type="dxa" w:w="2160"/>
          </w:tcPr>
          <w:p>
            <w:r>
              <w:t>Driver app (login, view route, update status), basic optimization logic.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</w:tr>
      <w:tr>
        <w:tc>
          <w:tcPr>
            <w:tcW w:type="dxa" w:w="2160"/>
          </w:tcPr>
          <w:p>
            <w:r>
              <w:t>Phase 4: Customer Portal &amp; Notifications</w:t>
            </w:r>
          </w:p>
        </w:tc>
        <w:tc>
          <w:tcPr>
            <w:tcW w:type="dxa" w:w="2160"/>
          </w:tcPr>
          <w:p>
            <w:r>
              <w:t>Develop the customer-facing tracking portal and the notification service.</w:t>
            </w:r>
          </w:p>
        </w:tc>
        <w:tc>
          <w:tcPr>
            <w:tcW w:type="dxa" w:w="2160"/>
          </w:tcPr>
          <w:p>
            <w:r>
              <w:t>Public tracking link, real-time ETA display, email/SMS notifications.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</w:tr>
      <w:tr>
        <w:tc>
          <w:tcPr>
            <w:tcW w:type="dxa" w:w="2160"/>
          </w:tcPr>
          <w:p>
            <w:r>
              <w:t>Phase 5: E2E Testing &amp; UAT</w:t>
            </w:r>
          </w:p>
        </w:tc>
        <w:tc>
          <w:tcPr>
            <w:tcW w:type="dxa" w:w="2160"/>
          </w:tcPr>
          <w:p>
            <w:r>
              <w:t>Conduct comprehensive integration testing, performance testing, and User Acceptance Testing (UAT) with dispatchers and drivers.</w:t>
            </w:r>
          </w:p>
        </w:tc>
        <w:tc>
          <w:tcPr>
            <w:tcW w:type="dxa" w:w="2160"/>
          </w:tcPr>
          <w:p>
            <w:r>
              <w:t>Test reports, bug fixes, user feedback incorporation.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</w:tr>
      <w:tr>
        <w:tc>
          <w:tcPr>
            <w:tcW w:type="dxa" w:w="2160"/>
          </w:tcPr>
          <w:p>
            <w:r>
              <w:t>Phase 6: Go-Live &amp; Stabilization</w:t>
            </w:r>
          </w:p>
        </w:tc>
        <w:tc>
          <w:tcPr>
            <w:tcW w:type="dxa" w:w="2160"/>
          </w:tcPr>
          <w:p>
            <w:r>
              <w:t>Deploy to production for a pilot group. Monitor system performance and address critical issues.</w:t>
            </w:r>
          </w:p>
        </w:tc>
        <w:tc>
          <w:tcPr>
            <w:tcW w:type="dxa" w:w="2160"/>
          </w:tcPr>
          <w:p>
            <w:r>
              <w:t>Production environment, monitoring dashboards, operational runbooks.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</w:tr>
    </w:tbl>
    <w:p>
      <w:pPr>
        <w:pStyle w:val="Heading3"/>
      </w:pPr>
      <w:r>
        <w:t>7. Deployment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AWS-native using Infrastructure as Code (Terraform) for reproducible environments.</w:t>
            </w:r>
          </w:p>
        </w:tc>
      </w:tr>
      <w:tr>
        <w:tc>
          <w:tcPr>
            <w:tcW w:type="dxa" w:w="4320"/>
          </w:tcPr>
          <w:p>
            <w:r>
              <w:t>Environment Setup</w:t>
            </w:r>
          </w:p>
        </w:tc>
        <w:tc>
          <w:tcPr>
            <w:tcW w:type="dxa" w:w="4320"/>
          </w:tcPr>
          <w:p>
            <w:r>
              <w:t xml:space="preserve">Isolated VPCs for </w:t>
            </w:r>
            <w:r>
              <w:t>Dev</w:t>
            </w:r>
            <w:r>
              <w:t xml:space="preserve">, </w:t>
            </w:r>
            <w:r>
              <w:t>Staging</w:t>
            </w:r>
            <w:r>
              <w:t xml:space="preserve">, and </w:t>
            </w:r>
            <w:r>
              <w:t>Production</w:t>
            </w:r>
            <w:r>
              <w:t xml:space="preserve"> environments to ensure separation of concerns.</w:t>
            </w:r>
          </w:p>
        </w:tc>
      </w:tr>
      <w:tr>
        <w:tc>
          <w:tcPr>
            <w:tcW w:type="dxa" w:w="4320"/>
          </w:tcPr>
          <w:p>
            <w:r>
              <w:t>CI/CD Pipelines</w:t>
            </w:r>
          </w:p>
        </w:tc>
        <w:tc>
          <w:tcPr>
            <w:tcW w:type="dxa" w:w="4320"/>
          </w:tcPr>
          <w:p>
            <w:r>
              <w:t>On Commit:</w:t>
            </w:r>
            <w:r>
              <w:t xml:space="preserve"> Build, Lint, Unit Test. </w:t>
            </w:r>
            <w:r>
              <w:br/>
            </w:r>
            <w:r>
              <w:t xml:space="preserve">On PR Merge to </w:t>
            </w:r>
            <w:r>
              <w:t>main</w:t>
            </w:r>
            <w:r>
              <w:t>:</w:t>
            </w:r>
            <w:r>
              <w:t xml:space="preserve"> Deploy to Staging. </w:t>
            </w:r>
            <w:r>
              <w:br/>
            </w:r>
            <w:r>
              <w:t>On Tag:</w:t>
            </w:r>
            <w:r>
              <w:t xml:space="preserve"> Manual promotion to Production.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Metrics:</w:t>
            </w:r>
            <w:r>
              <w:t xml:space="preserve"> Prometheus/Grafana stack on K8s. </w:t>
            </w:r>
            <w:r>
              <w:br/>
            </w:r>
            <w:r>
              <w:t>Logging:</w:t>
            </w:r>
            <w:r>
              <w:t xml:space="preserve"> Centralized logging via AWS CloudWatch. </w:t>
            </w:r>
            <w:r>
              <w:br/>
            </w:r>
            <w:r>
              <w:t>Alerting:</w:t>
            </w:r>
            <w:r>
              <w:t xml:space="preserve"> PagerDuty integration for critical alerts.</w:t>
            </w:r>
          </w:p>
        </w:tc>
      </w:tr>
      <w:tr>
        <w:tc>
          <w:tcPr>
            <w:tcW w:type="dxa" w:w="4320"/>
          </w:tcPr>
          <w:p>
            <w:r>
              <w:t>Autoscaling</w:t>
            </w:r>
          </w:p>
        </w:tc>
        <w:tc>
          <w:tcPr>
            <w:tcW w:type="dxa" w:w="4320"/>
          </w:tcPr>
          <w:p>
            <w:r>
              <w:t xml:space="preserve">Horizontal Pod Autoscaler (HPA) for microservices on EKS. </w:t>
            </w:r>
            <w:r>
              <w:br/>
            </w:r>
            <w:r>
              <w:t xml:space="preserve"> RDS Read Replicas for database scaling.</w:t>
            </w:r>
          </w:p>
        </w:tc>
      </w:tr>
    </w:tbl>
    <w:p>
      <w:pPr>
        <w:pStyle w:val="Heading3"/>
      </w:pPr>
      <w:r>
        <w:t>8. Data Flow &amp; Security</w:t>
      </w:r>
    </w:p>
    <w:p>
      <w:pPr>
        <w:pStyle w:val="ListBullet"/>
        <w:ind w:left="0"/>
      </w:pPr>
      <w:r>
        <w:t>Data Inflow:</w:t>
      </w:r>
      <w:r>
        <w:t xml:space="preserve"> Delivery orders are ingested from the proprietary OMS via a secure REST API. Real-time geospatial and weather data are consumed from trusted third-party APIs. Driver location and status updates are sent from the mobile app.</w:t>
      </w:r>
    </w:p>
    <w:p>
      <w:pPr>
        <w:pStyle w:val="ListBullet"/>
        <w:ind w:left="0"/>
      </w:pPr>
      <w:r>
        <w:t>Data Processing:</w:t>
      </w:r>
      <w:r>
        <w:t xml:space="preserve"> The Route Optimization Engine processes this data to generate routes. Services update the central PostgreSQL database with state changes (e.g., </w:t>
      </w:r>
      <w:r>
        <w:t>status: 'en_route'</w:t>
      </w:r>
      <w:r>
        <w:t>).</w:t>
      </w:r>
    </w:p>
    <w:p>
      <w:pPr>
        <w:pStyle w:val="ListBullet"/>
        <w:ind w:left="0"/>
      </w:pPr>
      <w:r>
        <w:t>Data Outflow:</w:t>
      </w:r>
      <w:r>
        <w:t xml:space="preserve"> Route information is sent to the driver app. Real-time tracking data and ETAs are exposed to the customer portal and dispatcher UI. Status updates are pushed back to the OMS.</w:t>
      </w:r>
    </w:p>
    <w:p>
      <w:pPr>
        <w:pStyle w:val="ListBullet"/>
        <w:ind w:left="0"/>
      </w:pPr>
      <w:r>
        <w:t>Security Measures:</w:t>
      </w:r>
      <w:r>
        <w:t>Authentication:</w:t>
      </w:r>
      <w:r>
        <w:t xml:space="preserve"> JWT-based authentication for all users (dispatchers, drivers) and services (service-to-service). API keys for third-party integrations.</w:t>
      </w:r>
      <w:r>
        <w:t>Authorization:</w:t>
      </w:r>
      <w:r>
        <w:t xml:space="preserve"> Role-Based Access Control (RBAC) is enforced at the API Gateway and within each microservice to ensure users can only access data and functions relevant to their role.</w:t>
      </w:r>
      <w:r>
        <w:t>Data Encryption:</w:t>
      </w:r>
      <w:r>
        <w:t xml:space="preserve"> All data is encrypted in transit using TLS 1.3. Data at rest is encrypted using AWS KMS for both the PostgreSQL database and S3 buckets.</w:t>
      </w:r>
      <w:r>
        <w:t>Compliance:</w:t>
      </w:r>
      <w:r>
        <w:t xml:space="preserve"> The architecture will be designed to be compliant with data privacy regulations by isolating PII and providing necessary data management controls.</w:t>
      </w:r>
    </w:p>
    <w:p>
      <w:pPr>
        <w:pStyle w:val="ListBullet"/>
        <w:ind w:left="720"/>
      </w:pPr>
      <w:r>
        <w:t>Authentication:</w:t>
      </w:r>
      <w:r>
        <w:t xml:space="preserve"> JWT-based authentication for all users (dispatchers, drivers) and services (service-to-service). API keys for third-party integrations.</w:t>
      </w:r>
    </w:p>
    <w:p>
      <w:pPr>
        <w:pStyle w:val="ListBullet"/>
        <w:ind w:left="720"/>
      </w:pPr>
      <w:r>
        <w:t>Authorization:</w:t>
      </w:r>
      <w:r>
        <w:t xml:space="preserve"> Role-Based Access Control (RBAC) is enforced at the API Gateway and within each microservice to ensure users can only access data and functions relevant to their role.</w:t>
      </w:r>
    </w:p>
    <w:p>
      <w:pPr>
        <w:pStyle w:val="ListBullet"/>
        <w:ind w:left="720"/>
      </w:pPr>
      <w:r>
        <w:t>Data Encryption:</w:t>
      </w:r>
      <w:r>
        <w:t xml:space="preserve"> All data is encrypted in transit using TLS 1.3. Data at rest is encrypted using AWS KMS for both the PostgreSQL database and S3 buckets.</w:t>
      </w:r>
    </w:p>
    <w:p>
      <w:pPr>
        <w:pStyle w:val="ListBullet"/>
        <w:ind w:left="720"/>
      </w:pPr>
      <w:r>
        <w:t>Compliance:</w:t>
      </w:r>
      <w:r>
        <w:t xml:space="preserve"> The architecture will be designed to be compliant with data privacy regulations by isolating PII and providing necessary data management controls.</w:t>
      </w:r>
    </w:p>
    <w:p>
      <w:pPr>
        <w:pStyle w:val="Heading3"/>
      </w:pPr>
      <w:r>
        <w:t>9. Challenges and Mitigation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Potential Challenge</w:t>
            </w:r>
          </w:p>
        </w:tc>
        <w:tc>
          <w:tcPr>
            <w:tcW w:type="dxa" w:w="2880"/>
          </w:tcPr>
          <w:p>
            <w:r>
              <w:t>Impact (High/Medium/Low)</w:t>
            </w:r>
          </w:p>
        </w:tc>
        <w:tc>
          <w:tcPr>
            <w:tcW w:type="dxa" w:w="2880"/>
          </w:tcPr>
          <w:p>
            <w:r>
              <w:t>Mitigation Strategy</w:t>
            </w:r>
          </w:p>
        </w:tc>
      </w:tr>
      <w:tr>
        <w:tc>
          <w:tcPr>
            <w:tcW w:type="dxa" w:w="2880"/>
          </w:tcPr>
          <w:p>
            <w:r>
              <w:t>Third-Party API Unavailability/Latency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caching layers (Redis) for traffic/weather data. Use circuit breakers and fallback to historical averages if an API is down.</w:t>
            </w:r>
          </w:p>
        </w:tc>
      </w:tr>
      <w:tr>
        <w:tc>
          <w:tcPr>
            <w:tcW w:type="dxa" w:w="2880"/>
          </w:tcPr>
          <w:p>
            <w:r>
              <w:t>Route Optimization Complexity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Begin with a heuristic-based V1 algorithm for MVP. Evolve to more complex metaheuristic or ML models post-launch. Use async processing for long-running calculations.</w:t>
            </w:r>
          </w:p>
        </w:tc>
      </w:tr>
      <w:tr>
        <w:tc>
          <w:tcPr>
            <w:tcW w:type="dxa" w:w="2880"/>
          </w:tcPr>
          <w:p>
            <w:r>
              <w:t>Scalability Bottleneck Under Peak Load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Architect for horizontal scaling using Kubernetes (EKS). Conduct rigorous load testing before launch to identify and resolve bottlenecks.</w:t>
            </w:r>
          </w:p>
        </w:tc>
      </w:tr>
      <w:tr>
        <w:tc>
          <w:tcPr>
            <w:tcW w:type="dxa" w:w="2880"/>
          </w:tcPr>
          <w:p>
            <w:r>
              <w:t>Inaccurate GPS Data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map-matching algorithms to snap GPS coordinates to known roads. Use data smoothing and filtering to handle outliers.</w:t>
            </w:r>
          </w:p>
        </w:tc>
      </w:tr>
      <w:tr>
        <w:tc>
          <w:tcPr>
            <w:tcW w:type="dxa" w:w="2880"/>
          </w:tcPr>
          <w:p>
            <w:r>
              <w:t>Driver Adoption of New Technology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Prioritize a simple, intuitive UI/UX for the driver app. Conduct thorough training sessions and provide robust in-app support.</w:t>
            </w:r>
          </w:p>
        </w:tc>
      </w:tr>
    </w:tbl>
    <w:p>
      <w:pPr>
        <w:pStyle w:val="Heading3"/>
      </w:pPr>
      <w:r>
        <w:t>10. Scalability and Extensibility</w:t>
      </w:r>
    </w:p>
    <w:p>
      <w:r>
        <w:t>The architecture is explicitly designed for growth and future adaptation:</w:t>
      </w:r>
    </w:p>
    <w:p>
      <w:pPr>
        <w:pStyle w:val="ListBullet"/>
        <w:ind w:left="0"/>
      </w:pPr>
      <w:r>
        <w:t>Horizontal Scaling:</w:t>
      </w:r>
      <w:r>
        <w:t xml:space="preserve"> The microservices architecture on Kubernetes allows individual components (e.g., Route Engine, Notification Service) to be scaled independently based on demand, ensuring cost-effective resource utilization.</w:t>
      </w:r>
    </w:p>
    <w:p>
      <w:pPr>
        <w:pStyle w:val="ListBullet"/>
        <w:ind w:left="0"/>
      </w:pPr>
      <w:r>
        <w:t>Database Scalability:</w:t>
      </w:r>
      <w:r>
        <w:t xml:space="preserve"> The use of AWS RDS allows for easy scaling through larger instances (vertical) or the addition of read replicas (horizontal) to handle increased query loads.</w:t>
      </w:r>
    </w:p>
    <w:p>
      <w:pPr>
        <w:pStyle w:val="ListBullet"/>
        <w:ind w:left="0"/>
      </w:pPr>
      <w:r>
        <w:t>API-Driven Design:</w:t>
      </w:r>
      <w:r>
        <w:t xml:space="preserve"> All interactions are managed through well-defined APIs. This modularity makes it simple to add new clients (e.g., a native B2B integration) or replace existing components without impacting the entire system.</w:t>
      </w:r>
    </w:p>
    <w:p>
      <w:pPr>
        <w:pStyle w:val="ListBullet"/>
        <w:ind w:left="0"/>
      </w:pPr>
      <w:r>
        <w:t>Asynchronous Processing:</w:t>
      </w:r>
      <w:r>
        <w:t xml:space="preserve"> Heavy computational tasks, like complex route re-optimization, will be handled by asynchronous workers, preventing the blocking of core API requests and ensuring a responsive system.</w:t>
      </w:r>
    </w:p>
    <w:p>
      <w:pPr>
        <w:pStyle w:val="Heading3"/>
      </w:pPr>
      <w:r>
        <w:t>11. Future Enhancements /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Enhancement Area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Timeline (Post-MVP)</w:t>
            </w:r>
          </w:p>
        </w:tc>
      </w:tr>
      <w:tr>
        <w:tc>
          <w:tcPr>
            <w:tcW w:type="dxa" w:w="2880"/>
          </w:tcPr>
          <w:p>
            <w:r>
              <w:t>Predictive Analytics (ML)</w:t>
            </w:r>
          </w:p>
        </w:tc>
        <w:tc>
          <w:tcPr>
            <w:tcW w:type="dxa" w:w="2880"/>
          </w:tcPr>
          <w:p>
            <w:r>
              <w:t>Integrate ML models to provide more accurate predictive ETAs by learning from historical traffic and delivery data.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</w:tr>
      <w:tr>
        <w:tc>
          <w:tcPr>
            <w:tcW w:type="dxa" w:w="2880"/>
          </w:tcPr>
          <w:p>
            <w:r>
              <w:t>Automated Dispatching</w:t>
            </w:r>
          </w:p>
        </w:tc>
        <w:tc>
          <w:tcPr>
            <w:tcW w:type="dxa" w:w="2880"/>
          </w:tcPr>
          <w:p>
            <w:r>
              <w:t>Evolve the system to an agentic model where it can automatically assign new orders to the most optimal driver/vehicle.</w:t>
            </w:r>
          </w:p>
        </w:tc>
        <w:tc>
          <w:tcPr>
            <w:tcW w:type="dxa" w:w="2880"/>
          </w:tcPr>
          <w:p>
            <w:r>
              <w:t>9-12 Months</w:t>
            </w:r>
          </w:p>
        </w:tc>
      </w:tr>
      <w:tr>
        <w:tc>
          <w:tcPr>
            <w:tcW w:type="dxa" w:w="2880"/>
          </w:tcPr>
          <w:p>
            <w:r>
              <w:t>Business Intelligence Dashboard</w:t>
            </w:r>
          </w:p>
        </w:tc>
        <w:tc>
          <w:tcPr>
            <w:tcW w:type="dxa" w:w="2880"/>
          </w:tcPr>
          <w:p>
            <w:r>
              <w:t>Provide a comprehensive BI dashboard for management to analyze fleet efficiency, driver performance, and operational costs.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</w:tr>
      <w:tr>
        <w:tc>
          <w:tcPr>
            <w:tcW w:type="dxa" w:w="2880"/>
          </w:tcPr>
          <w:p>
            <w:r>
              <w:t>Vehicle Maintenance Tracking</w:t>
            </w:r>
          </w:p>
        </w:tc>
        <w:tc>
          <w:tcPr>
            <w:tcW w:type="dxa" w:w="2880"/>
          </w:tcPr>
          <w:p>
            <w:r>
              <w:t>Add a module for tracking vehicle telematics (mileage, engine health) to predict and schedule maintenance.</w:t>
            </w:r>
          </w:p>
        </w:tc>
        <w:tc>
          <w:tcPr>
            <w:tcW w:type="dxa" w:w="2880"/>
          </w:tcPr>
          <w:p>
            <w:r>
              <w:t>Long-term Roadmap</w:t>
            </w:r>
          </w:p>
        </w:tc>
      </w:tr>
      <w:tr>
        <w:tc>
          <w:tcPr>
            <w:tcW w:type="dxa" w:w="2880"/>
          </w:tcPr>
          <w:p>
            <w:r>
              <w:t>Gamification for Drivers</w:t>
            </w:r>
          </w:p>
        </w:tc>
        <w:tc>
          <w:tcPr>
            <w:tcW w:type="dxa" w:w="2880"/>
          </w:tcPr>
          <w:p>
            <w:r>
              <w:t>Introduce a points or rewards system in the driver app to incentivize on-time performance and safe driving.</w:t>
            </w:r>
          </w:p>
        </w:tc>
        <w:tc>
          <w:tcPr>
            <w:tcW w:type="dxa" w:w="2880"/>
          </w:tcPr>
          <w:p>
            <w:r>
              <w:t>Long-term Roadmap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