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56D0E0B" w14:textId="41380439" w:rsidR="00142F32" w:rsidRPr="00EF7122" w:rsidRDefault="003B2DA1" w:rsidP="00BA5BC5">
      <w:pPr>
        <w:jc w:val="center"/>
        <w:rPr>
          <w:rFonts w:ascii="Franklin Gothic Medium" w:hAnsi="Franklin Gothic Medium"/>
          <w:b/>
          <w:bCs/>
          <w:color w:val="70AD47" w:themeColor="accent6"/>
          <w:sz w:val="50"/>
          <w:szCs w:val="50"/>
          <w:u w:val="single"/>
          <w:lang w:val="en-US"/>
          <w14:textOutline w14:w="9525" w14:cap="rnd" w14:cmpd="sng" w14:algn="ctr">
            <w14:solidFill>
              <w14:schemeClr w14:val="tx1">
                <w14:lumMod w14:val="95000"/>
                <w14:lumOff w14:val="5000"/>
              </w14:schemeClr>
            </w14:solidFill>
            <w14:prstDash w14:val="solid"/>
            <w14:bevel/>
          </w14:textOutline>
        </w:rPr>
      </w:pPr>
      <w:bookmarkStart w:id="0" w:name="_Int_M65XAZRV"/>
      <w:r w:rsidRPr="00EF7122">
        <w:rPr>
          <w:rFonts w:ascii="Franklin Gothic Medium" w:hAnsi="Franklin Gothic Medium"/>
          <w:b/>
          <w:bCs/>
          <w:color w:val="70AD47" w:themeColor="accent6"/>
          <w:sz w:val="50"/>
          <w:szCs w:val="50"/>
          <w:u w:val="single"/>
          <w:lang w:val="en-US"/>
          <w14:textOutline w14:w="9525" w14:cap="rnd" w14:cmpd="sng" w14:algn="ctr">
            <w14:solidFill>
              <w14:schemeClr w14:val="tx1">
                <w14:lumMod w14:val="95000"/>
                <w14:lumOff w14:val="5000"/>
              </w14:schemeClr>
            </w14:solidFill>
            <w14:prstDash w14:val="solid"/>
            <w14:bevel/>
          </w14:textOutline>
        </w:rPr>
        <w:t>Term Project</w:t>
      </w:r>
      <w:r w:rsidR="009105AA" w:rsidRPr="00EF7122">
        <w:rPr>
          <w:rFonts w:ascii="Franklin Gothic Medium" w:hAnsi="Franklin Gothic Medium"/>
          <w:b/>
          <w:bCs/>
          <w:color w:val="70AD47" w:themeColor="accent6"/>
          <w:sz w:val="50"/>
          <w:szCs w:val="50"/>
          <w:u w:val="single"/>
          <w:lang w:val="en-US"/>
          <w14:textOutline w14:w="9525" w14:cap="rnd" w14:cmpd="sng" w14:algn="ctr">
            <w14:solidFill>
              <w14:schemeClr w14:val="tx1">
                <w14:lumMod w14:val="95000"/>
                <w14:lumOff w14:val="5000"/>
              </w14:schemeClr>
            </w14:solidFill>
            <w14:prstDash w14:val="solid"/>
            <w14:bevel/>
          </w14:textOutline>
        </w:rPr>
        <w:t xml:space="preserve"> [ESC113]</w:t>
      </w:r>
      <w:bookmarkEnd w:id="0"/>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80"/>
        <w:gridCol w:w="3006"/>
        <w:gridCol w:w="3024"/>
      </w:tblGrid>
      <w:tr w:rsidR="008A608C" w:rsidRPr="008A608C" w14:paraId="0A816B2E" w14:textId="77777777" w:rsidTr="551BDC35">
        <w:trPr>
          <w:trHeight w:val="300"/>
        </w:trPr>
        <w:tc>
          <w:tcPr>
            <w:tcW w:w="934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14BF84C" w14:textId="57814240" w:rsidR="008A608C" w:rsidRPr="008A608C" w:rsidRDefault="008A608C" w:rsidP="008A608C">
            <w:pPr>
              <w:spacing w:after="0" w:line="240" w:lineRule="auto"/>
              <w:jc w:val="center"/>
              <w:textAlignment w:val="baseline"/>
              <w:rPr>
                <w:rFonts w:ascii="Segoe UI" w:eastAsia="Times New Roman" w:hAnsi="Segoe UI" w:cs="Segoe UI"/>
                <w:sz w:val="18"/>
                <w:szCs w:val="18"/>
                <w:lang w:eastAsia="en-IN"/>
              </w:rPr>
            </w:pPr>
            <w:r w:rsidRPr="008A608C">
              <w:rPr>
                <w:rFonts w:ascii="Gill Sans MT" w:eastAsia="Times New Roman" w:hAnsi="Gill Sans MT" w:cs="Segoe UI"/>
                <w:b/>
                <w:bCs/>
                <w:sz w:val="30"/>
                <w:szCs w:val="30"/>
                <w:lang w:val="en-US" w:eastAsia="en-IN"/>
              </w:rPr>
              <w:t>GROUP 10</w:t>
            </w:r>
            <w:r w:rsidRPr="008A608C">
              <w:rPr>
                <w:rFonts w:ascii="Gill Sans MT" w:eastAsia="Times New Roman" w:hAnsi="Gill Sans MT" w:cs="Segoe UI"/>
                <w:sz w:val="30"/>
                <w:szCs w:val="30"/>
                <w:lang w:eastAsia="en-IN"/>
              </w:rPr>
              <w:t> </w:t>
            </w:r>
            <w:r w:rsidR="00057151" w:rsidRPr="00057151">
              <w:rPr>
                <w:rFonts w:ascii="Gill Sans MT" w:eastAsia="Times New Roman" w:hAnsi="Gill Sans MT" w:cs="Segoe UI"/>
                <w:b/>
                <w:bCs/>
                <w:sz w:val="30"/>
                <w:szCs w:val="30"/>
                <w:lang w:val="en-US" w:eastAsia="en-IN"/>
              </w:rPr>
              <w:t>(Contributors)</w:t>
            </w:r>
          </w:p>
        </w:tc>
      </w:tr>
      <w:tr w:rsidR="008A608C" w:rsidRPr="008A608C" w14:paraId="72AC9FDE" w14:textId="77777777" w:rsidTr="551BDC35">
        <w:trPr>
          <w:trHeight w:val="300"/>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1F98906"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Gill Sans MT" w:eastAsia="Times New Roman" w:hAnsi="Gill Sans MT" w:cs="Segoe UI"/>
                <w:sz w:val="24"/>
                <w:szCs w:val="24"/>
                <w:lang w:val="en-US" w:eastAsia="en-IN"/>
              </w:rPr>
              <w:t>SL NO</w:t>
            </w:r>
            <w:r w:rsidRPr="008A608C">
              <w:rPr>
                <w:rFonts w:ascii="Gill Sans MT" w:eastAsia="Times New Roman" w:hAnsi="Gill Sans MT" w:cs="Segoe UI"/>
                <w:sz w:val="24"/>
                <w:szCs w:val="24"/>
                <w:lang w:eastAsia="en-IN"/>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D0A5F54"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Gill Sans MT" w:eastAsia="Times New Roman" w:hAnsi="Gill Sans MT" w:cs="Segoe UI"/>
                <w:sz w:val="24"/>
                <w:szCs w:val="24"/>
                <w:lang w:val="en-US" w:eastAsia="en-IN"/>
              </w:rPr>
              <w:t>NAME</w:t>
            </w:r>
            <w:r w:rsidRPr="008A608C">
              <w:rPr>
                <w:rFonts w:ascii="Gill Sans MT" w:eastAsia="Times New Roman" w:hAnsi="Gill Sans MT" w:cs="Segoe UI"/>
                <w:sz w:val="24"/>
                <w:szCs w:val="24"/>
                <w:lang w:eastAsia="en-IN"/>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1F8038B"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Gill Sans MT" w:eastAsia="Times New Roman" w:hAnsi="Gill Sans MT" w:cs="Segoe UI"/>
                <w:sz w:val="24"/>
                <w:szCs w:val="24"/>
                <w:lang w:val="en-US" w:eastAsia="en-IN"/>
              </w:rPr>
              <w:t>ROLL NO</w:t>
            </w:r>
            <w:r w:rsidRPr="008A608C">
              <w:rPr>
                <w:rFonts w:ascii="Gill Sans MT" w:eastAsia="Times New Roman" w:hAnsi="Gill Sans MT" w:cs="Segoe UI"/>
                <w:sz w:val="24"/>
                <w:szCs w:val="24"/>
                <w:lang w:eastAsia="en-IN"/>
              </w:rPr>
              <w:t> </w:t>
            </w:r>
          </w:p>
        </w:tc>
      </w:tr>
      <w:tr w:rsidR="008A608C" w:rsidRPr="008A608C" w14:paraId="12EF3358" w14:textId="77777777" w:rsidTr="551BDC35">
        <w:trPr>
          <w:trHeight w:val="300"/>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37E0693"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Gill Sans MT" w:eastAsia="Times New Roman" w:hAnsi="Gill Sans MT" w:cs="Segoe UI"/>
                <w:sz w:val="24"/>
                <w:szCs w:val="24"/>
                <w:lang w:val="en-US" w:eastAsia="en-IN"/>
              </w:rPr>
              <w:t>1</w:t>
            </w:r>
            <w:r w:rsidRPr="008A608C">
              <w:rPr>
                <w:rFonts w:ascii="Gill Sans MT" w:eastAsia="Times New Roman" w:hAnsi="Gill Sans MT" w:cs="Segoe UI"/>
                <w:sz w:val="24"/>
                <w:szCs w:val="24"/>
                <w:lang w:eastAsia="en-IN"/>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4CF2A36"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Gill Sans MT" w:eastAsia="Times New Roman" w:hAnsi="Gill Sans MT" w:cs="Segoe UI"/>
                <w:sz w:val="24"/>
                <w:szCs w:val="24"/>
                <w:lang w:val="en-US" w:eastAsia="en-IN"/>
              </w:rPr>
              <w:t>Pratyush Gupta</w:t>
            </w:r>
            <w:r w:rsidRPr="008A608C">
              <w:rPr>
                <w:rFonts w:ascii="Gill Sans MT" w:eastAsia="Times New Roman" w:hAnsi="Gill Sans MT" w:cs="Segoe UI"/>
                <w:sz w:val="24"/>
                <w:szCs w:val="24"/>
                <w:lang w:eastAsia="en-IN"/>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A9360A3"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Calibri" w:eastAsia="Times New Roman" w:hAnsi="Calibri" w:cs="Calibri"/>
                <w:sz w:val="24"/>
                <w:szCs w:val="24"/>
                <w:lang w:val="en-US" w:eastAsia="en-IN"/>
              </w:rPr>
              <w:t>220813</w:t>
            </w:r>
            <w:r w:rsidRPr="008A608C">
              <w:rPr>
                <w:rFonts w:ascii="Calibri" w:eastAsia="Times New Roman" w:hAnsi="Calibri" w:cs="Calibri"/>
                <w:sz w:val="24"/>
                <w:szCs w:val="24"/>
                <w:lang w:eastAsia="en-IN"/>
              </w:rPr>
              <w:t> </w:t>
            </w:r>
          </w:p>
        </w:tc>
      </w:tr>
      <w:tr w:rsidR="008A608C" w:rsidRPr="008A608C" w14:paraId="4616AB83" w14:textId="77777777" w:rsidTr="551BDC35">
        <w:trPr>
          <w:trHeight w:val="300"/>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D91808B"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Gill Sans MT" w:eastAsia="Times New Roman" w:hAnsi="Gill Sans MT" w:cs="Segoe UI"/>
                <w:sz w:val="24"/>
                <w:szCs w:val="24"/>
                <w:lang w:val="en-US" w:eastAsia="en-IN"/>
              </w:rPr>
              <w:t>2</w:t>
            </w:r>
            <w:r w:rsidRPr="008A608C">
              <w:rPr>
                <w:rFonts w:ascii="Gill Sans MT" w:eastAsia="Times New Roman" w:hAnsi="Gill Sans MT" w:cs="Segoe UI"/>
                <w:sz w:val="24"/>
                <w:szCs w:val="24"/>
                <w:lang w:eastAsia="en-IN"/>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1FD62EF"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Gill Sans MT" w:eastAsia="Times New Roman" w:hAnsi="Gill Sans MT" w:cs="Segoe UI"/>
                <w:sz w:val="24"/>
                <w:szCs w:val="24"/>
                <w:lang w:val="en-US" w:eastAsia="en-IN"/>
              </w:rPr>
              <w:t>Priyanshu Maurya</w:t>
            </w:r>
            <w:r w:rsidRPr="008A608C">
              <w:rPr>
                <w:rFonts w:ascii="Gill Sans MT" w:eastAsia="Times New Roman" w:hAnsi="Gill Sans MT" w:cs="Segoe UI"/>
                <w:sz w:val="24"/>
                <w:szCs w:val="24"/>
                <w:lang w:eastAsia="en-IN"/>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0C95035"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Calibri" w:eastAsia="Times New Roman" w:hAnsi="Calibri" w:cs="Calibri"/>
                <w:sz w:val="24"/>
                <w:szCs w:val="24"/>
                <w:lang w:val="en-US" w:eastAsia="en-IN"/>
              </w:rPr>
              <w:t>220827</w:t>
            </w:r>
            <w:r w:rsidRPr="008A608C">
              <w:rPr>
                <w:rFonts w:ascii="Calibri" w:eastAsia="Times New Roman" w:hAnsi="Calibri" w:cs="Calibri"/>
                <w:sz w:val="24"/>
                <w:szCs w:val="24"/>
                <w:lang w:eastAsia="en-IN"/>
              </w:rPr>
              <w:t> </w:t>
            </w:r>
          </w:p>
        </w:tc>
      </w:tr>
      <w:tr w:rsidR="008A608C" w:rsidRPr="008A608C" w14:paraId="3145C71F" w14:textId="77777777" w:rsidTr="551BDC35">
        <w:trPr>
          <w:trHeight w:val="300"/>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BEAB83"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Gill Sans MT" w:eastAsia="Times New Roman" w:hAnsi="Gill Sans MT" w:cs="Segoe UI"/>
                <w:sz w:val="24"/>
                <w:szCs w:val="24"/>
                <w:lang w:val="en-US" w:eastAsia="en-IN"/>
              </w:rPr>
              <w:t>3</w:t>
            </w:r>
            <w:r w:rsidRPr="008A608C">
              <w:rPr>
                <w:rFonts w:ascii="Gill Sans MT" w:eastAsia="Times New Roman" w:hAnsi="Gill Sans MT" w:cs="Segoe UI"/>
                <w:sz w:val="24"/>
                <w:szCs w:val="24"/>
                <w:lang w:eastAsia="en-IN"/>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3C6AD9D"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Gill Sans MT" w:eastAsia="Times New Roman" w:hAnsi="Gill Sans MT" w:cs="Segoe UI"/>
                <w:sz w:val="24"/>
                <w:szCs w:val="24"/>
                <w:lang w:val="en-US" w:eastAsia="en-IN"/>
              </w:rPr>
              <w:t>Abhilasha</w:t>
            </w:r>
            <w:r w:rsidRPr="008A608C">
              <w:rPr>
                <w:rFonts w:ascii="Gill Sans MT" w:eastAsia="Times New Roman" w:hAnsi="Gill Sans MT" w:cs="Segoe UI"/>
                <w:sz w:val="24"/>
                <w:szCs w:val="24"/>
                <w:lang w:eastAsia="en-IN"/>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7FF1E9A"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Calibri" w:eastAsia="Times New Roman" w:hAnsi="Calibri" w:cs="Calibri"/>
                <w:sz w:val="24"/>
                <w:szCs w:val="24"/>
                <w:lang w:val="en-US" w:eastAsia="en-IN"/>
              </w:rPr>
              <w:t>220033</w:t>
            </w:r>
            <w:r w:rsidRPr="008A608C">
              <w:rPr>
                <w:rFonts w:ascii="Calibri" w:eastAsia="Times New Roman" w:hAnsi="Calibri" w:cs="Calibri"/>
                <w:sz w:val="24"/>
                <w:szCs w:val="24"/>
                <w:lang w:eastAsia="en-IN"/>
              </w:rPr>
              <w:t> </w:t>
            </w:r>
          </w:p>
        </w:tc>
      </w:tr>
      <w:tr w:rsidR="008A608C" w:rsidRPr="008A608C" w14:paraId="47FDE76F" w14:textId="77777777" w:rsidTr="551BDC35">
        <w:trPr>
          <w:trHeight w:val="300"/>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CF4CD8C"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Gill Sans MT" w:eastAsia="Times New Roman" w:hAnsi="Gill Sans MT" w:cs="Segoe UI"/>
                <w:sz w:val="24"/>
                <w:szCs w:val="24"/>
                <w:lang w:val="en-US" w:eastAsia="en-IN"/>
              </w:rPr>
              <w:t>4</w:t>
            </w:r>
            <w:r w:rsidRPr="008A608C">
              <w:rPr>
                <w:rFonts w:ascii="Gill Sans MT" w:eastAsia="Times New Roman" w:hAnsi="Gill Sans MT" w:cs="Segoe UI"/>
                <w:sz w:val="24"/>
                <w:szCs w:val="24"/>
                <w:lang w:eastAsia="en-IN"/>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67E532B"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Gill Sans MT" w:eastAsia="Times New Roman" w:hAnsi="Gill Sans MT" w:cs="Segoe UI"/>
                <w:sz w:val="24"/>
                <w:szCs w:val="24"/>
                <w:lang w:val="en-US" w:eastAsia="en-IN"/>
              </w:rPr>
              <w:t>Aryan Nigam</w:t>
            </w:r>
            <w:r w:rsidRPr="008A608C">
              <w:rPr>
                <w:rFonts w:ascii="Gill Sans MT" w:eastAsia="Times New Roman" w:hAnsi="Gill Sans MT" w:cs="Segoe UI"/>
                <w:sz w:val="24"/>
                <w:szCs w:val="24"/>
                <w:lang w:eastAsia="en-IN"/>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7497443"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Calibri" w:eastAsia="Times New Roman" w:hAnsi="Calibri" w:cs="Calibri"/>
                <w:sz w:val="24"/>
                <w:szCs w:val="24"/>
                <w:lang w:val="en-US" w:eastAsia="en-IN"/>
              </w:rPr>
              <w:t>220227</w:t>
            </w:r>
            <w:r w:rsidRPr="008A608C">
              <w:rPr>
                <w:rFonts w:ascii="Calibri" w:eastAsia="Times New Roman" w:hAnsi="Calibri" w:cs="Calibri"/>
                <w:sz w:val="24"/>
                <w:szCs w:val="24"/>
                <w:lang w:eastAsia="en-IN"/>
              </w:rPr>
              <w:t> </w:t>
            </w:r>
          </w:p>
        </w:tc>
      </w:tr>
      <w:tr w:rsidR="008A608C" w:rsidRPr="008A608C" w14:paraId="3833DA01" w14:textId="77777777" w:rsidTr="551BDC35">
        <w:trPr>
          <w:trHeight w:val="300"/>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2A476E5"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Gill Sans MT" w:eastAsia="Times New Roman" w:hAnsi="Gill Sans MT" w:cs="Segoe UI"/>
                <w:sz w:val="24"/>
                <w:szCs w:val="24"/>
                <w:lang w:val="en-US" w:eastAsia="en-IN"/>
              </w:rPr>
              <w:t>5</w:t>
            </w:r>
            <w:r w:rsidRPr="008A608C">
              <w:rPr>
                <w:rFonts w:ascii="Gill Sans MT" w:eastAsia="Times New Roman" w:hAnsi="Gill Sans MT" w:cs="Segoe UI"/>
                <w:sz w:val="24"/>
                <w:szCs w:val="24"/>
                <w:lang w:eastAsia="en-IN"/>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A722CC6"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Gill Sans MT" w:eastAsia="Times New Roman" w:hAnsi="Gill Sans MT" w:cs="Segoe UI"/>
                <w:sz w:val="24"/>
                <w:szCs w:val="24"/>
                <w:lang w:val="en-US" w:eastAsia="en-IN"/>
              </w:rPr>
              <w:t>Ujjwal Bisaria</w:t>
            </w:r>
            <w:r w:rsidRPr="008A608C">
              <w:rPr>
                <w:rFonts w:ascii="Gill Sans MT" w:eastAsia="Times New Roman" w:hAnsi="Gill Sans MT" w:cs="Segoe UI"/>
                <w:sz w:val="24"/>
                <w:szCs w:val="24"/>
                <w:lang w:eastAsia="en-IN"/>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2C6BE3"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Calibri" w:eastAsia="Times New Roman" w:hAnsi="Calibri" w:cs="Calibri"/>
                <w:sz w:val="24"/>
                <w:szCs w:val="24"/>
                <w:lang w:val="en-US" w:eastAsia="en-IN"/>
              </w:rPr>
              <w:t>221154</w:t>
            </w:r>
            <w:r w:rsidRPr="008A608C">
              <w:rPr>
                <w:rFonts w:ascii="Calibri" w:eastAsia="Times New Roman" w:hAnsi="Calibri" w:cs="Calibri"/>
                <w:sz w:val="24"/>
                <w:szCs w:val="24"/>
                <w:lang w:eastAsia="en-IN"/>
              </w:rPr>
              <w:t> </w:t>
            </w:r>
          </w:p>
        </w:tc>
      </w:tr>
      <w:tr w:rsidR="008A608C" w:rsidRPr="008A608C" w14:paraId="65B7141B" w14:textId="77777777" w:rsidTr="551BDC35">
        <w:trPr>
          <w:trHeight w:val="300"/>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83F19A0"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Gill Sans MT" w:eastAsia="Times New Roman" w:hAnsi="Gill Sans MT" w:cs="Segoe UI"/>
                <w:sz w:val="24"/>
                <w:szCs w:val="24"/>
                <w:lang w:val="en-US" w:eastAsia="en-IN"/>
              </w:rPr>
              <w:t>6</w:t>
            </w:r>
            <w:r w:rsidRPr="008A608C">
              <w:rPr>
                <w:rFonts w:ascii="Gill Sans MT" w:eastAsia="Times New Roman" w:hAnsi="Gill Sans MT" w:cs="Segoe UI"/>
                <w:sz w:val="24"/>
                <w:szCs w:val="24"/>
                <w:lang w:eastAsia="en-IN"/>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7C6F0FB"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Gill Sans MT" w:eastAsia="Times New Roman" w:hAnsi="Gill Sans MT" w:cs="Segoe UI"/>
                <w:sz w:val="24"/>
                <w:szCs w:val="24"/>
                <w:lang w:val="en-US" w:eastAsia="en-IN"/>
              </w:rPr>
              <w:t>Supriya Sinha</w:t>
            </w:r>
            <w:r w:rsidRPr="008A608C">
              <w:rPr>
                <w:rFonts w:ascii="Gill Sans MT" w:eastAsia="Times New Roman" w:hAnsi="Gill Sans MT" w:cs="Segoe UI"/>
                <w:sz w:val="24"/>
                <w:szCs w:val="24"/>
                <w:lang w:eastAsia="en-IN"/>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617AF90"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Calibri" w:eastAsia="Times New Roman" w:hAnsi="Calibri" w:cs="Calibri"/>
                <w:sz w:val="24"/>
                <w:szCs w:val="24"/>
                <w:lang w:val="en-US" w:eastAsia="en-IN"/>
              </w:rPr>
              <w:t>221107</w:t>
            </w:r>
            <w:r w:rsidRPr="008A608C">
              <w:rPr>
                <w:rFonts w:ascii="Calibri" w:eastAsia="Times New Roman" w:hAnsi="Calibri" w:cs="Calibri"/>
                <w:sz w:val="24"/>
                <w:szCs w:val="24"/>
                <w:lang w:eastAsia="en-IN"/>
              </w:rPr>
              <w:t> </w:t>
            </w:r>
          </w:p>
        </w:tc>
      </w:tr>
      <w:tr w:rsidR="008A608C" w:rsidRPr="008A608C" w14:paraId="3987C8E5" w14:textId="77777777" w:rsidTr="551BDC35">
        <w:trPr>
          <w:trHeight w:val="300"/>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B8B461F"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Gill Sans MT" w:eastAsia="Times New Roman" w:hAnsi="Gill Sans MT" w:cs="Segoe UI"/>
                <w:sz w:val="24"/>
                <w:szCs w:val="24"/>
                <w:lang w:val="en-US" w:eastAsia="en-IN"/>
              </w:rPr>
              <w:t>7</w:t>
            </w:r>
            <w:r w:rsidRPr="008A608C">
              <w:rPr>
                <w:rFonts w:ascii="Gill Sans MT" w:eastAsia="Times New Roman" w:hAnsi="Gill Sans MT" w:cs="Segoe UI"/>
                <w:sz w:val="24"/>
                <w:szCs w:val="24"/>
                <w:lang w:eastAsia="en-IN"/>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90DE5D5"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Gill Sans MT" w:eastAsia="Times New Roman" w:hAnsi="Gill Sans MT" w:cs="Segoe UI"/>
                <w:sz w:val="24"/>
                <w:szCs w:val="24"/>
                <w:lang w:val="en-US" w:eastAsia="en-IN"/>
              </w:rPr>
              <w:t>Aaditya Amlan Panda </w:t>
            </w:r>
            <w:r w:rsidRPr="008A608C">
              <w:rPr>
                <w:rFonts w:ascii="Gill Sans MT" w:eastAsia="Times New Roman" w:hAnsi="Gill Sans MT" w:cs="Segoe UI"/>
                <w:sz w:val="24"/>
                <w:szCs w:val="24"/>
                <w:lang w:eastAsia="en-IN"/>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536FCA9"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Calibri" w:eastAsia="Times New Roman" w:hAnsi="Calibri" w:cs="Calibri"/>
                <w:sz w:val="24"/>
                <w:szCs w:val="24"/>
                <w:lang w:val="en-US" w:eastAsia="en-IN"/>
              </w:rPr>
              <w:t>220007</w:t>
            </w:r>
            <w:r w:rsidRPr="008A608C">
              <w:rPr>
                <w:rFonts w:ascii="Calibri" w:eastAsia="Times New Roman" w:hAnsi="Calibri" w:cs="Calibri"/>
                <w:sz w:val="24"/>
                <w:szCs w:val="24"/>
                <w:lang w:eastAsia="en-IN"/>
              </w:rPr>
              <w:t> </w:t>
            </w:r>
          </w:p>
        </w:tc>
      </w:tr>
      <w:tr w:rsidR="008A608C" w:rsidRPr="008A608C" w14:paraId="027980CE" w14:textId="77777777" w:rsidTr="551BDC35">
        <w:trPr>
          <w:trHeight w:val="300"/>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932C971"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Gill Sans MT" w:eastAsia="Times New Roman" w:hAnsi="Gill Sans MT" w:cs="Segoe UI"/>
                <w:sz w:val="24"/>
                <w:szCs w:val="24"/>
                <w:lang w:val="en-US" w:eastAsia="en-IN"/>
              </w:rPr>
              <w:t>8</w:t>
            </w:r>
            <w:r w:rsidRPr="008A608C">
              <w:rPr>
                <w:rFonts w:ascii="Gill Sans MT" w:eastAsia="Times New Roman" w:hAnsi="Gill Sans MT" w:cs="Segoe UI"/>
                <w:sz w:val="24"/>
                <w:szCs w:val="24"/>
                <w:lang w:eastAsia="en-IN"/>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66BC22"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Gill Sans MT" w:eastAsia="Times New Roman" w:hAnsi="Gill Sans MT" w:cs="Segoe UI"/>
                <w:sz w:val="24"/>
                <w:szCs w:val="24"/>
                <w:lang w:val="en-US" w:eastAsia="en-IN"/>
              </w:rPr>
              <w:t>Pranshu Kumar</w:t>
            </w:r>
            <w:r w:rsidRPr="008A608C">
              <w:rPr>
                <w:rFonts w:ascii="Gill Sans MT" w:eastAsia="Times New Roman" w:hAnsi="Gill Sans MT" w:cs="Segoe UI"/>
                <w:sz w:val="24"/>
                <w:szCs w:val="24"/>
                <w:lang w:eastAsia="en-IN"/>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4C3427"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Calibri" w:eastAsia="Times New Roman" w:hAnsi="Calibri" w:cs="Calibri"/>
                <w:sz w:val="24"/>
                <w:szCs w:val="24"/>
                <w:lang w:val="en-US" w:eastAsia="en-IN"/>
              </w:rPr>
              <w:t>220799</w:t>
            </w:r>
            <w:r w:rsidRPr="008A608C">
              <w:rPr>
                <w:rFonts w:ascii="Calibri" w:eastAsia="Times New Roman" w:hAnsi="Calibri" w:cs="Calibri"/>
                <w:sz w:val="24"/>
                <w:szCs w:val="24"/>
                <w:lang w:eastAsia="en-IN"/>
              </w:rPr>
              <w:t> </w:t>
            </w:r>
          </w:p>
        </w:tc>
      </w:tr>
      <w:tr w:rsidR="008A608C" w:rsidRPr="008A608C" w14:paraId="31D69B3B" w14:textId="77777777" w:rsidTr="551BDC35">
        <w:trPr>
          <w:trHeight w:val="300"/>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A4F2100"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Gill Sans MT" w:eastAsia="Times New Roman" w:hAnsi="Gill Sans MT" w:cs="Segoe UI"/>
                <w:sz w:val="24"/>
                <w:szCs w:val="24"/>
                <w:lang w:val="en-US" w:eastAsia="en-IN"/>
              </w:rPr>
              <w:t>9</w:t>
            </w:r>
            <w:r w:rsidRPr="008A608C">
              <w:rPr>
                <w:rFonts w:ascii="Gill Sans MT" w:eastAsia="Times New Roman" w:hAnsi="Gill Sans MT" w:cs="Segoe UI"/>
                <w:sz w:val="24"/>
                <w:szCs w:val="24"/>
                <w:lang w:eastAsia="en-IN"/>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8B1BF64"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Gill Sans MT" w:eastAsia="Times New Roman" w:hAnsi="Gill Sans MT" w:cs="Segoe UI"/>
                <w:sz w:val="24"/>
                <w:szCs w:val="24"/>
                <w:lang w:val="en-US" w:eastAsia="en-IN"/>
              </w:rPr>
              <w:t>Shreyansh Ranjan </w:t>
            </w:r>
            <w:r w:rsidRPr="008A608C">
              <w:rPr>
                <w:rFonts w:ascii="Gill Sans MT" w:eastAsia="Times New Roman" w:hAnsi="Gill Sans MT" w:cs="Segoe UI"/>
                <w:sz w:val="24"/>
                <w:szCs w:val="24"/>
                <w:lang w:eastAsia="en-IN"/>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608273F" w14:textId="59506E50" w:rsidR="008A608C" w:rsidRPr="008A608C" w:rsidRDefault="008A608C" w:rsidP="008A608C">
            <w:pPr>
              <w:spacing w:after="0" w:line="240" w:lineRule="auto"/>
              <w:jc w:val="center"/>
              <w:textAlignment w:val="baseline"/>
              <w:rPr>
                <w:rFonts w:ascii="Segoe UI" w:eastAsia="Times New Roman" w:hAnsi="Segoe UI" w:cs="Segoe UI"/>
                <w:sz w:val="24"/>
                <w:szCs w:val="24"/>
                <w:lang w:eastAsia="en-IN"/>
              </w:rPr>
            </w:pPr>
            <w:r w:rsidRPr="008A608C">
              <w:rPr>
                <w:rFonts w:ascii="Calibri" w:eastAsia="Times New Roman" w:hAnsi="Calibri" w:cs="Calibri"/>
                <w:sz w:val="24"/>
                <w:szCs w:val="24"/>
                <w:lang w:val="en-US" w:eastAsia="en-IN"/>
              </w:rPr>
              <w:t>221032</w:t>
            </w:r>
            <w:r w:rsidRPr="008A608C">
              <w:rPr>
                <w:rFonts w:ascii="Calibri" w:eastAsia="Times New Roman" w:hAnsi="Calibri" w:cs="Calibri"/>
                <w:sz w:val="24"/>
                <w:szCs w:val="24"/>
                <w:lang w:eastAsia="en-IN"/>
              </w:rPr>
              <w:t> </w:t>
            </w:r>
          </w:p>
        </w:tc>
      </w:tr>
    </w:tbl>
    <w:p w14:paraId="736AD5AF" w14:textId="77777777" w:rsidR="00BA5BC5" w:rsidRDefault="00BA5BC5" w:rsidP="00BA5BC5">
      <w:pPr>
        <w:jc w:val="center"/>
        <w:rPr>
          <w:rFonts w:ascii="Franklin Gothic Medium" w:hAnsi="Franklin Gothic Medium"/>
          <w:b/>
          <w:bCs/>
          <w:color w:val="70AD47" w:themeColor="accent6"/>
          <w:sz w:val="50"/>
          <w:szCs w:val="50"/>
          <w:u w:val="single"/>
          <w:lang w:val="en-US"/>
          <w14:textOutline w14:w="9525" w14:cap="rnd" w14:cmpd="sng" w14:algn="ctr">
            <w14:solidFill>
              <w14:schemeClr w14:val="tx1">
                <w14:lumMod w14:val="95000"/>
                <w14:lumOff w14:val="5000"/>
              </w14:schemeClr>
            </w14:solidFill>
            <w14:prstDash w14:val="solid"/>
            <w14:bevel/>
          </w14:textOutline>
        </w:rPr>
      </w:pPr>
    </w:p>
    <w:p w14:paraId="71B82107" w14:textId="2A84E330" w:rsidR="00092AE4" w:rsidRPr="00AB73CD" w:rsidRDefault="14AA735E" w:rsidP="003D261A">
      <w:pPr>
        <w:jc w:val="left"/>
        <w:rPr>
          <w:rFonts w:ascii="Franklin Gothic Medium" w:hAnsi="Franklin Gothic Medium"/>
          <w:b/>
          <w:bCs/>
          <w:color w:val="70AD47" w:themeColor="accent6"/>
          <w:sz w:val="50"/>
          <w:szCs w:val="50"/>
          <w:u w:val="single"/>
          <w:lang w:val="en-US"/>
          <w14:textOutline w14:w="9525" w14:cap="rnd" w14:cmpd="sng" w14:algn="ctr">
            <w14:solidFill>
              <w14:schemeClr w14:val="tx1">
                <w14:lumMod w14:val="95000"/>
                <w14:lumOff w14:val="5000"/>
              </w14:schemeClr>
            </w14:solidFill>
            <w14:prstDash w14:val="solid"/>
            <w14:bevel/>
          </w14:textOutline>
        </w:rPr>
      </w:pPr>
      <w:r w:rsidRPr="14AA735E">
        <w:rPr>
          <w:rStyle w:val="normaltextrun"/>
          <w:rFonts w:ascii="Consolas" w:hAnsi="Consolas"/>
          <w:b/>
          <w:bCs/>
          <w:color w:val="000000" w:themeColor="text1"/>
          <w:sz w:val="24"/>
          <w:szCs w:val="24"/>
          <w:highlight w:val="yellow"/>
          <w:u w:val="single"/>
        </w:rPr>
        <w:t>Introduction</w:t>
      </w:r>
      <w:r w:rsidRPr="14AA735E">
        <w:rPr>
          <w:rStyle w:val="normaltextrun"/>
          <w:rFonts w:ascii="Consolas" w:hAnsi="Consolas"/>
          <w:b/>
          <w:bCs/>
          <w:color w:val="000000" w:themeColor="text1"/>
          <w:sz w:val="24"/>
          <w:szCs w:val="24"/>
          <w:highlight w:val="yellow"/>
        </w:rPr>
        <w:t>:</w:t>
      </w:r>
      <w:r w:rsidRPr="14AA735E">
        <w:rPr>
          <w:rFonts w:ascii="Verdana" w:hAnsi="Verdana"/>
          <w:lang w:val="en-US"/>
        </w:rPr>
        <w:t xml:space="preserve"> Chemical Reactors play a crucial role in various industries, so it is </w:t>
      </w:r>
      <w:r w:rsidR="00E37510">
        <w:rPr>
          <w:rFonts w:ascii="Verdana" w:hAnsi="Verdana"/>
          <w:lang w:val="en-US"/>
        </w:rPr>
        <w:t>essential</w:t>
      </w:r>
      <w:r w:rsidRPr="14AA735E">
        <w:rPr>
          <w:rFonts w:ascii="Verdana" w:hAnsi="Verdana"/>
          <w:lang w:val="en-US"/>
        </w:rPr>
        <w:t xml:space="preserve"> to manage them efficiently. Assessing the level of reactant within a reactor is one of the </w:t>
      </w:r>
      <w:r w:rsidR="00E37510">
        <w:rPr>
          <w:rFonts w:ascii="Verdana" w:hAnsi="Verdana"/>
          <w:lang w:val="en-US"/>
        </w:rPr>
        <w:t>critical</w:t>
      </w:r>
      <w:r w:rsidRPr="14AA735E">
        <w:rPr>
          <w:rFonts w:ascii="Verdana" w:hAnsi="Verdana"/>
          <w:lang w:val="en-US"/>
        </w:rPr>
        <w:t xml:space="preserve"> aspects of this efficient management. This helps </w:t>
      </w:r>
      <w:r w:rsidR="00E37510" w:rsidRPr="00E37510">
        <w:rPr>
          <w:rFonts w:ascii="Verdana" w:hAnsi="Verdana"/>
          <w:lang w:val="en-US"/>
        </w:rPr>
        <w:t xml:space="preserve">avoid </w:t>
      </w:r>
      <w:r w:rsidR="00E37510" w:rsidRPr="00E37510">
        <w:rPr>
          <w:rFonts w:ascii="Verdana" w:hAnsi="Verdana"/>
          <w:u w:val="single"/>
          <w:lang w:val="en-US"/>
        </w:rPr>
        <w:t>shortages, optimize production, ensure timely replenishment</w:t>
      </w:r>
      <w:r w:rsidR="00E37510" w:rsidRPr="00E37510">
        <w:rPr>
          <w:rFonts w:ascii="Verdana" w:hAnsi="Verdana"/>
          <w:lang w:val="en-US"/>
        </w:rPr>
        <w:t>, and avoid</w:t>
      </w:r>
      <w:r w:rsidRPr="14AA735E">
        <w:rPr>
          <w:rFonts w:ascii="Verdana" w:hAnsi="Verdana"/>
          <w:lang w:val="en-US"/>
        </w:rPr>
        <w:t xml:space="preserve"> costly disturbances. </w:t>
      </w:r>
      <w:r w:rsidR="00E37510">
        <w:rPr>
          <w:rFonts w:ascii="Verdana" w:hAnsi="Verdana"/>
          <w:lang w:val="en-US"/>
        </w:rPr>
        <w:t>Developing</w:t>
      </w:r>
      <w:r w:rsidRPr="14AA735E">
        <w:rPr>
          <w:rFonts w:ascii="Verdana" w:hAnsi="Verdana"/>
          <w:lang w:val="en-US"/>
        </w:rPr>
        <w:t xml:space="preserve"> a mathematical model based </w:t>
      </w:r>
      <w:r w:rsidRPr="00E37510">
        <w:rPr>
          <w:rFonts w:ascii="Verdana" w:hAnsi="Verdana"/>
          <w:color w:val="000000" w:themeColor="text1"/>
          <w:lang w:val="en-US"/>
        </w:rPr>
        <w:t xml:space="preserve">on </w:t>
      </w:r>
      <w:r w:rsidRPr="00542EFF">
        <w:rPr>
          <w:rFonts w:ascii="Verdana" w:hAnsi="Verdana"/>
          <w:b/>
          <w:bCs/>
          <w:color w:val="000000" w:themeColor="text1"/>
          <w:u w:val="single"/>
          <w:lang w:val="en-US"/>
        </w:rPr>
        <w:t>the Navier-Stokes ODEs</w:t>
      </w:r>
      <w:r w:rsidRPr="00E37510">
        <w:rPr>
          <w:rFonts w:ascii="Verdana" w:hAnsi="Verdana"/>
          <w:color w:val="000000" w:themeColor="text1"/>
          <w:lang w:val="en-US"/>
        </w:rPr>
        <w:t xml:space="preserve"> </w:t>
      </w:r>
      <w:r w:rsidRPr="14AA735E">
        <w:rPr>
          <w:rFonts w:ascii="Verdana" w:hAnsi="Verdana"/>
          <w:lang w:val="en-US"/>
        </w:rPr>
        <w:t xml:space="preserve">gives a potential approach </w:t>
      </w:r>
      <w:r w:rsidR="00E37510">
        <w:rPr>
          <w:rFonts w:ascii="Verdana" w:hAnsi="Verdana"/>
          <w:lang w:val="en-US"/>
        </w:rPr>
        <w:t>to</w:t>
      </w:r>
      <w:r w:rsidRPr="14AA735E">
        <w:rPr>
          <w:rFonts w:ascii="Verdana" w:hAnsi="Verdana"/>
          <w:lang w:val="en-US"/>
        </w:rPr>
        <w:t xml:space="preserve"> this problem. This project aims to explore the formulation and implementation of this mathematical model by considering the assumptions of </w:t>
      </w:r>
      <w:r w:rsidR="00E37510">
        <w:rPr>
          <w:rFonts w:ascii="Verdana" w:hAnsi="Verdana"/>
          <w:lang w:val="en-US"/>
        </w:rPr>
        <w:t xml:space="preserve">the </w:t>
      </w:r>
      <w:r w:rsidRPr="14AA735E">
        <w:rPr>
          <w:rFonts w:ascii="Verdana" w:hAnsi="Verdana"/>
          <w:lang w:val="en-US"/>
        </w:rPr>
        <w:t xml:space="preserve">incompressibility property of the reactant and utilizing the basics of </w:t>
      </w:r>
      <w:r w:rsidR="00E37510">
        <w:rPr>
          <w:rFonts w:ascii="Verdana" w:hAnsi="Verdana"/>
          <w:lang w:val="en-US"/>
        </w:rPr>
        <w:t>fluid dynamics principles</w:t>
      </w:r>
      <w:r w:rsidRPr="14AA735E">
        <w:rPr>
          <w:rFonts w:ascii="Verdana" w:hAnsi="Verdana"/>
          <w:lang w:val="en-US"/>
        </w:rPr>
        <w:t xml:space="preserve">. This project </w:t>
      </w:r>
      <w:r w:rsidR="00E37510">
        <w:rPr>
          <w:rFonts w:ascii="Verdana" w:hAnsi="Verdana"/>
          <w:lang w:val="en-US"/>
        </w:rPr>
        <w:t>could</w:t>
      </w:r>
      <w:r w:rsidRPr="14AA735E">
        <w:rPr>
          <w:rFonts w:ascii="Verdana" w:hAnsi="Verdana"/>
          <w:lang w:val="en-US"/>
        </w:rPr>
        <w:t xml:space="preserve"> enhance </w:t>
      </w:r>
      <w:r w:rsidR="00E37510">
        <w:rPr>
          <w:rFonts w:ascii="Verdana" w:hAnsi="Verdana"/>
          <w:lang w:val="en-US"/>
        </w:rPr>
        <w:t>operational control</w:t>
      </w:r>
      <w:r w:rsidRPr="14AA735E">
        <w:rPr>
          <w:rFonts w:ascii="Verdana" w:hAnsi="Verdana"/>
          <w:lang w:val="en-US"/>
        </w:rPr>
        <w:t xml:space="preserve"> and </w:t>
      </w:r>
      <w:r w:rsidR="00E37510">
        <w:rPr>
          <w:rFonts w:ascii="Verdana" w:hAnsi="Verdana"/>
          <w:lang w:val="en-US"/>
        </w:rPr>
        <w:t>levitate</w:t>
      </w:r>
      <w:r w:rsidRPr="14AA735E">
        <w:rPr>
          <w:rFonts w:ascii="Verdana" w:hAnsi="Verdana"/>
          <w:lang w:val="en-US"/>
        </w:rPr>
        <w:t xml:space="preserve"> the overall efficiency and productivity of chemical reactions.</w:t>
      </w:r>
    </w:p>
    <w:p w14:paraId="1E1D481A" w14:textId="0AB14122" w:rsidR="15FEA775" w:rsidRDefault="15FEA775" w:rsidP="15FEA775">
      <w:pPr>
        <w:jc w:val="left"/>
        <w:rPr>
          <w:rFonts w:ascii="Verdana" w:hAnsi="Verdana"/>
          <w:lang w:val="en-US"/>
        </w:rPr>
      </w:pPr>
    </w:p>
    <w:p w14:paraId="7CA7A968" w14:textId="3BFF2810" w:rsidR="0032068E" w:rsidRPr="003D261A" w:rsidRDefault="004C2496" w:rsidP="0032068E">
      <w:pPr>
        <w:rPr>
          <w:rFonts w:ascii="Verdana" w:hAnsi="Verdana"/>
          <w:lang w:val="en-US"/>
        </w:rPr>
      </w:pPr>
      <w:r w:rsidRPr="14AA735E">
        <w:rPr>
          <w:rStyle w:val="normaltextrun"/>
          <w:rFonts w:ascii="Consolas" w:hAnsi="Consolas"/>
          <w:b/>
          <w:bCs/>
          <w:color w:val="000000"/>
          <w:sz w:val="24"/>
          <w:szCs w:val="24"/>
          <w:highlight w:val="yellow"/>
          <w:u w:val="single"/>
          <w:lang w:val="en-US"/>
        </w:rPr>
        <w:t>Problem Statement</w:t>
      </w:r>
      <w:r>
        <w:rPr>
          <w:rStyle w:val="normaltextrun"/>
          <w:rFonts w:ascii="Verdana Pro" w:hAnsi="Verdana Pro"/>
          <w:color w:val="000000"/>
          <w:sz w:val="16"/>
          <w:szCs w:val="16"/>
          <w:shd w:val="clear" w:color="auto" w:fill="FFFFFF"/>
          <w:lang w:val="en-US"/>
        </w:rPr>
        <w:t>:</w:t>
      </w:r>
      <w:r w:rsidRPr="4E4F7784">
        <w:rPr>
          <w:rStyle w:val="normaltextrun"/>
          <w:rFonts w:ascii="Gill Sans MT" w:hAnsi="Gill Sans MT"/>
          <w:color w:val="000000"/>
          <w:sz w:val="24"/>
          <w:szCs w:val="24"/>
          <w:shd w:val="clear" w:color="auto" w:fill="FFFFFF"/>
          <w:lang w:val="en-US"/>
        </w:rPr>
        <w:t xml:space="preserve"> </w:t>
      </w:r>
      <w:r w:rsidRPr="003D261A">
        <w:rPr>
          <w:rFonts w:ascii="Verdana" w:hAnsi="Verdana"/>
          <w:lang w:val="en-US"/>
        </w:rPr>
        <w:t xml:space="preserve">"Develop a mathematical model based on the </w:t>
      </w:r>
      <w:r w:rsidRPr="00542EFF">
        <w:rPr>
          <w:rFonts w:ascii="Verdana" w:hAnsi="Verdana"/>
          <w:u w:val="single"/>
          <w:lang w:val="en-US"/>
        </w:rPr>
        <w:t>Navier-Stokes ordinary differential equations (ODEs)</w:t>
      </w:r>
      <w:r w:rsidRPr="003D261A">
        <w:rPr>
          <w:rFonts w:ascii="Verdana" w:hAnsi="Verdana"/>
          <w:lang w:val="en-US"/>
        </w:rPr>
        <w:t xml:space="preserve"> to deduce the level of reactant left in a chemical reactor, provided the reactant follows the incompressibility property, which can be useful in determining the flow rate and time required in emptying the container or adding more to it.” </w:t>
      </w:r>
    </w:p>
    <w:p w14:paraId="307D809B" w14:textId="759915BE" w:rsidR="0004114F" w:rsidRPr="003D261A" w:rsidRDefault="5E12F658" w:rsidP="5E12F658">
      <w:pPr>
        <w:spacing w:line="259" w:lineRule="auto"/>
        <w:rPr>
          <w:rFonts w:ascii="Verdana" w:eastAsia="Gill Sans MT" w:hAnsi="Verdana" w:cs="Gill Sans MT"/>
          <w:color w:val="000000" w:themeColor="text1"/>
          <w:lang w:val="en-US"/>
        </w:rPr>
      </w:pPr>
      <w:r w:rsidRPr="003D261A">
        <w:rPr>
          <w:rFonts w:ascii="Verdana" w:eastAsia="Gill Sans MT" w:hAnsi="Verdana" w:cs="Gill Sans MT"/>
          <w:color w:val="000000" w:themeColor="text1"/>
          <w:lang w:val="en-US"/>
        </w:rPr>
        <w:t xml:space="preserve">A tank contains water at an initial depth </w:t>
      </w:r>
      <w:proofErr w:type="spellStart"/>
      <w:r w:rsidRPr="003D261A">
        <w:rPr>
          <w:rFonts w:ascii="Verdana" w:eastAsia="Gill Sans MT" w:hAnsi="Verdana" w:cs="Gill Sans MT"/>
          <w:color w:val="000000" w:themeColor="text1"/>
          <w:lang w:val="en-US"/>
        </w:rPr>
        <w:t>y</w:t>
      </w:r>
      <w:r w:rsidRPr="003D261A">
        <w:rPr>
          <w:rFonts w:ascii="Verdana" w:eastAsia="Gill Sans MT" w:hAnsi="Verdana" w:cs="Gill Sans MT"/>
          <w:color w:val="000000" w:themeColor="text1"/>
          <w:vertAlign w:val="subscript"/>
          <w:lang w:val="en-US"/>
        </w:rPr>
        <w:t>o</w:t>
      </w:r>
      <w:proofErr w:type="spellEnd"/>
      <w:r w:rsidRPr="003D261A">
        <w:rPr>
          <w:rFonts w:ascii="Verdana" w:eastAsia="Gill Sans MT" w:hAnsi="Verdana" w:cs="Gill Sans MT"/>
          <w:color w:val="000000" w:themeColor="text1"/>
          <w:lang w:val="en-US"/>
        </w:rPr>
        <w:t xml:space="preserve"> = 1 m. The tank diameter is D = 250 mm. A hole of diameter d = 2 mm appears at the bottom of the tank. A reasonable model for the water level over time is</w:t>
      </w:r>
    </w:p>
    <w:p w14:paraId="5B1AB14D" w14:textId="5CBD20A1" w:rsidR="0004114F" w:rsidRPr="003D261A" w:rsidRDefault="5E12F658" w:rsidP="5E12F658">
      <w:pPr>
        <w:spacing w:line="259" w:lineRule="auto"/>
        <w:jc w:val="center"/>
        <w:rPr>
          <w:rFonts w:ascii="Verdana" w:eastAsia="Gill Sans MT" w:hAnsi="Verdana" w:cs="Gill Sans MT"/>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3D261A">
        <w:rPr>
          <w:rFonts w:ascii="Verdana" w:eastAsia="Gill Sans MT" w:hAnsi="Verdana" w:cs="Gill Sans MT"/>
          <w:color w:val="000000" w:themeColor="text1"/>
          <w:lang w:val="en-US"/>
        </w:rPr>
        <w:t>dy</w:t>
      </w:r>
      <w:proofErr w:type="spellEnd"/>
      <w:r w:rsidRPr="003D261A">
        <w:rPr>
          <w:rFonts w:ascii="Verdana" w:eastAsia="Gill Sans MT" w:hAnsi="Verdana" w:cs="Gill Sans MT"/>
          <w:color w:val="000000" w:themeColor="text1"/>
          <w:lang w:val="en-US"/>
        </w:rPr>
        <w:t>/dt = - (d/D)</w:t>
      </w:r>
      <w:r w:rsidRPr="003D261A">
        <w:rPr>
          <w:rFonts w:ascii="Verdana" w:eastAsia="Gill Sans MT" w:hAnsi="Verdana" w:cs="Gill Sans MT"/>
          <w:color w:val="000000" w:themeColor="text1"/>
          <w:vertAlign w:val="superscript"/>
          <w:lang w:val="en-US"/>
        </w:rPr>
        <w:t>2</w:t>
      </w:r>
      <w:r w:rsidRPr="15FEA775">
        <w:rPr>
          <w:rFonts w:ascii="Verdana" w:eastAsia="Gill Sans MT" w:hAnsi="Verdana" w:cs="Gill Sans MT"/>
          <w:b/>
          <w:bCs/>
          <w:color w:val="000000" w:themeColor="text1"/>
          <w:lang w:val="en-US"/>
        </w:rPr>
        <w:t>√</w:t>
      </w:r>
      <w:r w:rsidRPr="003D261A">
        <w:rPr>
          <w:rFonts w:ascii="Verdana" w:eastAsia="Gill Sans MT" w:hAnsi="Verdana" w:cs="Gill Sans MT"/>
          <w:color w:val="000000" w:themeColor="text1"/>
          <w:lang w:val="en-US"/>
        </w:rPr>
        <w:t xml:space="preserve">2gy       y (0) = </w:t>
      </w:r>
      <w:proofErr w:type="spellStart"/>
      <w:r w:rsidRPr="003D261A">
        <w:rPr>
          <w:rFonts w:ascii="Verdana" w:eastAsia="Gill Sans MT" w:hAnsi="Verdana" w:cs="Gill Sans MT"/>
          <w:color w:val="000000" w:themeColor="text1"/>
          <w:lang w:val="en-US"/>
        </w:rPr>
        <w:t>y</w:t>
      </w:r>
      <w:r w:rsidRPr="003D261A">
        <w:rPr>
          <w:rFonts w:ascii="Verdana" w:eastAsia="Gill Sans MT" w:hAnsi="Verdana" w:cs="Gill Sans MT"/>
          <w:color w:val="000000" w:themeColor="text1"/>
          <w:vertAlign w:val="subscript"/>
          <w:lang w:val="en-US"/>
        </w:rPr>
        <w:t>o</w:t>
      </w:r>
      <w:proofErr w:type="spellEnd"/>
      <w:r w:rsidRPr="003D261A">
        <w:rPr>
          <w:rFonts w:ascii="Verdana" w:eastAsia="Gill Sans MT" w:hAnsi="Verdana" w:cs="Gill Sans MT"/>
          <w:color w:val="000000" w:themeColor="text1"/>
          <w:vertAlign w:val="subscript"/>
          <w:lang w:val="en-US"/>
        </w:rPr>
        <w:t xml:space="preserve">        </w:t>
      </w:r>
      <w:r w:rsidRPr="003D261A">
        <w:rPr>
          <w:rFonts w:ascii="Verdana" w:hAnsi="Verdana"/>
          <w:noProof/>
        </w:rPr>
        <w:drawing>
          <wp:inline distT="0" distB="0" distL="0" distR="0" wp14:anchorId="33E3DC3D" wp14:editId="14C97F19">
            <wp:extent cx="965200" cy="800614"/>
            <wp:effectExtent l="0" t="0" r="6350" b="0"/>
            <wp:docPr id="1403137193" name="Picture 1403137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137193"/>
                    <pic:cNvPicPr/>
                  </pic:nvPicPr>
                  <pic:blipFill>
                    <a:blip r:embed="rId8">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75406" cy="809079"/>
                    </a:xfrm>
                    <a:prstGeom prst="rect">
                      <a:avLst/>
                    </a:prstGeom>
                  </pic:spPr>
                </pic:pic>
              </a:graphicData>
            </a:graphic>
          </wp:inline>
        </w:drawing>
      </w:r>
    </w:p>
    <w:p w14:paraId="2037E4D8" w14:textId="3692F794" w:rsidR="003D261A" w:rsidRDefault="21A17521" w:rsidP="21A17521">
      <w:pPr>
        <w:spacing w:line="259" w:lineRule="auto"/>
        <w:rPr>
          <w:rFonts w:ascii="Gill Sans MT" w:eastAsia="Gill Sans MT" w:hAnsi="Gill Sans MT" w:cs="Gill Sans MT"/>
          <w:color w:val="000000" w:themeColor="text1"/>
          <w:sz w:val="24"/>
          <w:szCs w:val="24"/>
          <w:lang w:val="en-US"/>
        </w:rPr>
      </w:pPr>
      <w:r w:rsidRPr="21A17521">
        <w:rPr>
          <w:rFonts w:ascii="Verdana" w:eastAsia="Gill Sans MT" w:hAnsi="Verdana" w:cs="Gill Sans MT"/>
          <w:color w:val="000000" w:themeColor="text1"/>
          <w:lang w:val="en-US"/>
        </w:rPr>
        <w:t>Using 11-point and 21-point Euler methods, estimate the water depth after t = 100 min, and compute the errors compared to the exact solution:</w:t>
      </w:r>
    </w:p>
    <w:p w14:paraId="0219D4D3" w14:textId="08FF5B62" w:rsidR="15FEA775" w:rsidRDefault="14AA735E" w:rsidP="14AA735E">
      <w:pPr>
        <w:spacing w:line="259" w:lineRule="auto"/>
        <w:rPr>
          <w:rFonts w:ascii="Gill Sans MT" w:eastAsia="Gill Sans MT" w:hAnsi="Gill Sans MT" w:cs="Gill Sans MT"/>
          <w:color w:val="000000" w:themeColor="text1"/>
          <w:sz w:val="24"/>
          <w:szCs w:val="24"/>
          <w:lang w:val="en-US"/>
        </w:rPr>
      </w:pPr>
      <w:r w:rsidRPr="14AA735E">
        <w:rPr>
          <w:rFonts w:ascii="Gill Sans MT" w:eastAsia="Gill Sans MT" w:hAnsi="Gill Sans MT" w:cs="Gill Sans MT"/>
          <w:color w:val="000000" w:themeColor="text1"/>
          <w:sz w:val="24"/>
          <w:szCs w:val="24"/>
          <w:lang w:val="en-US"/>
        </w:rPr>
        <w:t xml:space="preserve">                       Y </w:t>
      </w:r>
      <w:r w:rsidRPr="14AA735E">
        <w:rPr>
          <w:rFonts w:ascii="Gill Sans MT" w:eastAsia="Gill Sans MT" w:hAnsi="Gill Sans MT" w:cs="Gill Sans MT"/>
          <w:color w:val="000000" w:themeColor="text1"/>
          <w:sz w:val="24"/>
          <w:szCs w:val="24"/>
          <w:vertAlign w:val="subscript"/>
          <w:lang w:val="en-US"/>
        </w:rPr>
        <w:t>exact</w:t>
      </w:r>
      <w:r w:rsidRPr="14AA735E">
        <w:rPr>
          <w:rFonts w:ascii="Gill Sans MT" w:eastAsia="Gill Sans MT" w:hAnsi="Gill Sans MT" w:cs="Gill Sans MT"/>
          <w:color w:val="000000" w:themeColor="text1"/>
          <w:sz w:val="24"/>
          <w:szCs w:val="24"/>
          <w:lang w:val="en-US"/>
        </w:rPr>
        <w:t>(t) = [</w:t>
      </w:r>
      <w:r w:rsidRPr="14AA735E">
        <w:rPr>
          <w:rFonts w:ascii="Gill Sans MT" w:eastAsia="Gill Sans MT" w:hAnsi="Gill Sans MT" w:cs="Gill Sans MT"/>
          <w:b/>
          <w:bCs/>
          <w:color w:val="000000" w:themeColor="text1"/>
          <w:sz w:val="24"/>
          <w:szCs w:val="24"/>
          <w:lang w:val="en-US"/>
        </w:rPr>
        <w:t>√</w:t>
      </w:r>
      <w:proofErr w:type="spellStart"/>
      <w:r w:rsidRPr="14AA735E">
        <w:rPr>
          <w:rFonts w:ascii="Gill Sans MT" w:eastAsia="Gill Sans MT" w:hAnsi="Gill Sans MT" w:cs="Gill Sans MT"/>
          <w:color w:val="000000" w:themeColor="text1"/>
          <w:sz w:val="24"/>
          <w:szCs w:val="24"/>
          <w:lang w:val="en-US"/>
        </w:rPr>
        <w:t>y</w:t>
      </w:r>
      <w:r w:rsidRPr="14AA735E">
        <w:rPr>
          <w:rFonts w:ascii="Gill Sans MT" w:eastAsia="Gill Sans MT" w:hAnsi="Gill Sans MT" w:cs="Gill Sans MT"/>
          <w:color w:val="000000" w:themeColor="text1"/>
          <w:sz w:val="24"/>
          <w:szCs w:val="24"/>
          <w:vertAlign w:val="subscript"/>
          <w:lang w:val="en-US"/>
        </w:rPr>
        <w:t>o</w:t>
      </w:r>
      <w:proofErr w:type="spellEnd"/>
      <w:r w:rsidRPr="14AA735E">
        <w:rPr>
          <w:rFonts w:ascii="Gill Sans MT" w:eastAsia="Gill Sans MT" w:hAnsi="Gill Sans MT" w:cs="Gill Sans MT"/>
          <w:color w:val="000000" w:themeColor="text1"/>
          <w:sz w:val="24"/>
          <w:szCs w:val="24"/>
          <w:lang w:val="en-US"/>
        </w:rPr>
        <w:t xml:space="preserve"> - (d/D)</w:t>
      </w:r>
      <w:r w:rsidRPr="14AA735E">
        <w:rPr>
          <w:rFonts w:ascii="Gill Sans MT" w:eastAsia="Gill Sans MT" w:hAnsi="Gill Sans MT" w:cs="Gill Sans MT"/>
          <w:color w:val="000000" w:themeColor="text1"/>
          <w:sz w:val="24"/>
          <w:szCs w:val="24"/>
          <w:vertAlign w:val="superscript"/>
          <w:lang w:val="en-US"/>
        </w:rPr>
        <w:t>2</w:t>
      </w:r>
      <w:r w:rsidRPr="14AA735E">
        <w:rPr>
          <w:rFonts w:ascii="Gill Sans MT" w:eastAsia="Gill Sans MT" w:hAnsi="Gill Sans MT" w:cs="Gill Sans MT"/>
          <w:b/>
          <w:bCs/>
          <w:color w:val="000000" w:themeColor="text1"/>
          <w:sz w:val="24"/>
          <w:szCs w:val="24"/>
          <w:lang w:val="en-US"/>
        </w:rPr>
        <w:t>√</w:t>
      </w:r>
      <w:r w:rsidRPr="14AA735E">
        <w:rPr>
          <w:rFonts w:ascii="Gill Sans MT" w:eastAsia="Gill Sans MT" w:hAnsi="Gill Sans MT" w:cs="Gill Sans MT"/>
          <w:color w:val="000000" w:themeColor="text1"/>
          <w:sz w:val="24"/>
          <w:szCs w:val="24"/>
          <w:lang w:val="en-US"/>
        </w:rPr>
        <w:t>(</w:t>
      </w:r>
      <w:proofErr w:type="spellStart"/>
      <w:r w:rsidRPr="14AA735E">
        <w:rPr>
          <w:rFonts w:ascii="Gill Sans MT" w:eastAsia="Gill Sans MT" w:hAnsi="Gill Sans MT" w:cs="Gill Sans MT"/>
          <w:color w:val="000000" w:themeColor="text1"/>
          <w:sz w:val="24"/>
          <w:szCs w:val="24"/>
          <w:lang w:val="en-US"/>
        </w:rPr>
        <w:t>gt</w:t>
      </w:r>
      <w:proofErr w:type="spellEnd"/>
      <w:r w:rsidRPr="14AA735E">
        <w:rPr>
          <w:rFonts w:ascii="Gill Sans MT" w:eastAsia="Gill Sans MT" w:hAnsi="Gill Sans MT" w:cs="Gill Sans MT"/>
          <w:color w:val="000000" w:themeColor="text1"/>
          <w:sz w:val="24"/>
          <w:szCs w:val="24"/>
          <w:lang w:val="en-US"/>
        </w:rPr>
        <w:t>/2)]</w:t>
      </w:r>
      <w:r w:rsidRPr="14AA735E">
        <w:rPr>
          <w:rFonts w:ascii="Gill Sans MT" w:eastAsia="Gill Sans MT" w:hAnsi="Gill Sans MT" w:cs="Gill Sans MT"/>
          <w:color w:val="000000" w:themeColor="text1"/>
          <w:sz w:val="24"/>
          <w:szCs w:val="24"/>
          <w:vertAlign w:val="superscript"/>
          <w:lang w:val="en-US"/>
        </w:rPr>
        <w:t>2</w:t>
      </w:r>
    </w:p>
    <w:p w14:paraId="595E1034" w14:textId="13025E28" w:rsidR="15FEA775" w:rsidRDefault="15FEA775" w:rsidP="15FEA775">
      <w:pPr>
        <w:spacing w:line="259" w:lineRule="auto"/>
        <w:rPr>
          <w:rFonts w:ascii="Verdana" w:hAnsi="Verdana"/>
          <w:lang w:val="en-US"/>
        </w:rPr>
      </w:pPr>
      <w:r w:rsidRPr="15FEA775">
        <w:rPr>
          <w:rFonts w:ascii="Consolas" w:eastAsia="Consolas" w:hAnsi="Consolas" w:cs="Consolas"/>
          <w:b/>
          <w:bCs/>
          <w:color w:val="000000" w:themeColor="text1"/>
          <w:sz w:val="24"/>
          <w:szCs w:val="24"/>
          <w:highlight w:val="yellow"/>
          <w:u w:val="single"/>
          <w:lang w:val="en-US"/>
        </w:rPr>
        <w:lastRenderedPageBreak/>
        <w:t>Approach</w:t>
      </w:r>
      <w:r w:rsidRPr="15FEA775">
        <w:rPr>
          <w:rFonts w:ascii="Gill Sans MT" w:eastAsia="Gill Sans MT" w:hAnsi="Gill Sans MT" w:cs="Gill Sans MT"/>
          <w:color w:val="000000" w:themeColor="text1"/>
          <w:sz w:val="24"/>
          <w:szCs w:val="24"/>
          <w:lang w:val="en-US"/>
        </w:rPr>
        <w:t xml:space="preserve">: </w:t>
      </w:r>
      <w:r w:rsidRPr="15FEA775">
        <w:rPr>
          <w:rFonts w:ascii="Verdana" w:hAnsi="Verdana"/>
          <w:lang w:val="en-US"/>
        </w:rPr>
        <w:t>To solve the Navier-Stokes Equation for incompressible fluid flow, we assume that the velocity and pressure of the fluid do not change with time. The general form of the equation can be written as:</w:t>
      </w:r>
    </w:p>
    <w:p w14:paraId="1593D573" w14:textId="3511B793" w:rsidR="15FEA775" w:rsidRDefault="15FEA775" w:rsidP="15FEA775">
      <w:pPr>
        <w:spacing w:line="259" w:lineRule="auto"/>
        <w:rPr>
          <w:rFonts w:ascii="Verdana" w:hAnsi="Verdana"/>
          <w:lang w:val="en-US"/>
        </w:rPr>
      </w:pPr>
      <w:r w:rsidRPr="15FEA775">
        <w:rPr>
          <w:rFonts w:ascii="Verdana" w:hAnsi="Verdana"/>
          <w:lang w:val="en-US"/>
        </w:rPr>
        <w:t xml:space="preserve">     </w:t>
      </w:r>
      <w:r>
        <w:tab/>
      </w:r>
      <w:r>
        <w:tab/>
      </w:r>
      <w:r w:rsidRPr="15FEA775">
        <w:rPr>
          <w:rFonts w:ascii="Verdana" w:hAnsi="Verdana"/>
          <w:lang w:val="en-US"/>
        </w:rPr>
        <w:t xml:space="preserve">  </w:t>
      </w:r>
      <w:proofErr w:type="gramStart"/>
      <w:r w:rsidRPr="15FEA775">
        <w:rPr>
          <w:rFonts w:ascii="Verdana" w:hAnsi="Verdana"/>
          <w:lang w:val="en-US"/>
        </w:rPr>
        <w:t>ρ(</w:t>
      </w:r>
      <w:proofErr w:type="gramEnd"/>
      <w:r w:rsidRPr="15FEA775">
        <w:rPr>
          <w:rFonts w:ascii="Verdana" w:hAnsi="Verdana"/>
          <w:lang w:val="en-US"/>
        </w:rPr>
        <w:t xml:space="preserve">∂v/∂t + v · </w:t>
      </w:r>
      <w:r w:rsidRPr="15FEA775">
        <w:rPr>
          <w:rFonts w:ascii="Cambria Math" w:hAnsi="Cambria Math" w:cs="Cambria Math"/>
          <w:lang w:val="en-US"/>
        </w:rPr>
        <w:t>∇</w:t>
      </w:r>
      <w:r w:rsidRPr="15FEA775">
        <w:rPr>
          <w:rFonts w:ascii="Verdana" w:hAnsi="Verdana"/>
          <w:lang w:val="en-US"/>
        </w:rPr>
        <w:t>v) = -</w:t>
      </w:r>
      <w:r w:rsidRPr="15FEA775">
        <w:rPr>
          <w:rFonts w:ascii="Cambria Math" w:hAnsi="Cambria Math" w:cs="Cambria Math"/>
          <w:lang w:val="en-US"/>
        </w:rPr>
        <w:t>∇</w:t>
      </w:r>
      <w:r w:rsidRPr="15FEA775">
        <w:rPr>
          <w:rFonts w:ascii="Verdana" w:hAnsi="Verdana"/>
          <w:lang w:val="en-US"/>
        </w:rPr>
        <w:t xml:space="preserve">p + </w:t>
      </w:r>
      <w:r w:rsidRPr="15FEA775">
        <w:rPr>
          <w:rFonts w:ascii="Verdana" w:hAnsi="Verdana" w:cs="Verdana"/>
          <w:lang w:val="en-US"/>
        </w:rPr>
        <w:t>μ</w:t>
      </w:r>
      <w:r w:rsidRPr="15FEA775">
        <w:rPr>
          <w:rFonts w:ascii="Cambria Math" w:hAnsi="Cambria Math" w:cs="Cambria Math"/>
          <w:lang w:val="en-US"/>
        </w:rPr>
        <w:t>∇</w:t>
      </w:r>
      <w:r w:rsidRPr="15FEA775">
        <w:rPr>
          <w:rFonts w:ascii="Verdana" w:hAnsi="Verdana" w:cs="Verdana"/>
          <w:lang w:val="en-US"/>
        </w:rPr>
        <w:t>²</w:t>
      </w:r>
      <w:r w:rsidRPr="15FEA775">
        <w:rPr>
          <w:rFonts w:ascii="Verdana" w:hAnsi="Verdana"/>
          <w:lang w:val="en-US"/>
        </w:rPr>
        <w:t>v + f</w:t>
      </w:r>
    </w:p>
    <w:p w14:paraId="4315CD52" w14:textId="0A434179" w:rsidR="15FEA775" w:rsidRDefault="15FEA775" w:rsidP="15FEA775">
      <w:pPr>
        <w:spacing w:line="259" w:lineRule="auto"/>
        <w:rPr>
          <w:rFonts w:ascii="Verdana" w:hAnsi="Verdana"/>
          <w:lang w:val="en-US"/>
        </w:rPr>
      </w:pPr>
      <w:r w:rsidRPr="15FEA775">
        <w:rPr>
          <w:rFonts w:ascii="Verdana" w:hAnsi="Verdana"/>
          <w:lang w:val="en-US"/>
        </w:rPr>
        <w:t xml:space="preserve">The equation in the illustration above is based on this </w:t>
      </w:r>
      <w:r w:rsidR="00E37510">
        <w:rPr>
          <w:rFonts w:ascii="Verdana" w:hAnsi="Verdana"/>
          <w:lang w:val="en-US"/>
        </w:rPr>
        <w:t>particular</w:t>
      </w:r>
      <w:r w:rsidRPr="15FEA775">
        <w:rPr>
          <w:rFonts w:ascii="Verdana" w:hAnsi="Verdana"/>
          <w:lang w:val="en-US"/>
        </w:rPr>
        <w:t xml:space="preserve"> case of </w:t>
      </w:r>
      <w:r w:rsidR="00E37510">
        <w:rPr>
          <w:rFonts w:ascii="Verdana" w:hAnsi="Verdana"/>
          <w:lang w:val="en-US"/>
        </w:rPr>
        <w:t xml:space="preserve">the </w:t>
      </w:r>
      <w:r w:rsidRPr="15FEA775">
        <w:rPr>
          <w:rFonts w:ascii="Verdana" w:hAnsi="Verdana"/>
          <w:lang w:val="en-US"/>
        </w:rPr>
        <w:t>Navier-Stokes Equation (Incompressible fluid flow)</w:t>
      </w:r>
      <w:r w:rsidR="00E37510">
        <w:rPr>
          <w:rFonts w:ascii="Verdana" w:hAnsi="Verdana"/>
          <w:lang w:val="en-US"/>
        </w:rPr>
        <w:t>,</w:t>
      </w:r>
      <w:r w:rsidRPr="15FEA775">
        <w:rPr>
          <w:rFonts w:ascii="Verdana" w:hAnsi="Verdana"/>
          <w:lang w:val="en-US"/>
        </w:rPr>
        <w:t xml:space="preserve"> where the flow is assumed to be unidirectional </w:t>
      </w:r>
      <w:r w:rsidR="00E37510">
        <w:rPr>
          <w:rFonts w:ascii="Verdana" w:hAnsi="Verdana"/>
          <w:lang w:val="en-US"/>
        </w:rPr>
        <w:t xml:space="preserve">and </w:t>
      </w:r>
      <w:r w:rsidRPr="15FEA775">
        <w:rPr>
          <w:rFonts w:ascii="Verdana" w:hAnsi="Verdana"/>
          <w:lang w:val="en-US"/>
        </w:rPr>
        <w:t xml:space="preserve">restricted to </w:t>
      </w:r>
      <w:r w:rsidR="00E37510">
        <w:rPr>
          <w:rFonts w:ascii="Verdana" w:hAnsi="Verdana"/>
          <w:lang w:val="en-US"/>
        </w:rPr>
        <w:t xml:space="preserve">a </w:t>
      </w:r>
      <w:r w:rsidRPr="15FEA775">
        <w:rPr>
          <w:rFonts w:ascii="Verdana" w:hAnsi="Verdana"/>
          <w:lang w:val="en-US"/>
        </w:rPr>
        <w:t xml:space="preserve">single coordinate only, setting specific boundary </w:t>
      </w:r>
      <w:r w:rsidR="00E37510">
        <w:rPr>
          <w:rFonts w:ascii="Verdana" w:hAnsi="Verdana"/>
          <w:lang w:val="en-US"/>
        </w:rPr>
        <w:t>conditions</w:t>
      </w:r>
      <w:r w:rsidRPr="15FEA775">
        <w:rPr>
          <w:rFonts w:ascii="Verdana" w:hAnsi="Verdana"/>
          <w:lang w:val="en-US"/>
        </w:rPr>
        <w:t xml:space="preserve"> to eliminate the other coordinates. The resulting ODE can be solved using Euler’s method.</w:t>
      </w:r>
    </w:p>
    <w:p w14:paraId="291D1378" w14:textId="71A45973" w:rsidR="15FEA775" w:rsidRDefault="15FEA775" w:rsidP="15FEA775">
      <w:pPr>
        <w:spacing w:line="259" w:lineRule="auto"/>
        <w:rPr>
          <w:rFonts w:ascii="Gill Sans MT" w:eastAsia="Gill Sans MT" w:hAnsi="Gill Sans MT" w:cs="Gill Sans MT"/>
          <w:color w:val="000000" w:themeColor="text1"/>
          <w:sz w:val="19"/>
          <w:szCs w:val="19"/>
          <w:lang w:val="en-US"/>
        </w:rPr>
      </w:pPr>
      <w:r w:rsidRPr="15FEA775">
        <w:rPr>
          <w:rFonts w:ascii="Consolas" w:eastAsia="Consolas" w:hAnsi="Consolas" w:cs="Consolas"/>
          <w:b/>
          <w:bCs/>
          <w:color w:val="000000" w:themeColor="text1"/>
          <w:sz w:val="24"/>
          <w:szCs w:val="24"/>
          <w:highlight w:val="yellow"/>
          <w:u w:val="single"/>
          <w:lang w:val="en-US"/>
        </w:rPr>
        <w:t>Euler Methods</w:t>
      </w:r>
      <w:r w:rsidRPr="15FEA775">
        <w:rPr>
          <w:rFonts w:ascii="Gill Sans MT" w:eastAsia="Gill Sans MT" w:hAnsi="Gill Sans MT" w:cs="Gill Sans MT"/>
          <w:color w:val="000000" w:themeColor="text1"/>
          <w:sz w:val="19"/>
          <w:szCs w:val="19"/>
          <w:lang w:val="en-US"/>
        </w:rPr>
        <w:t xml:space="preserve">: - </w:t>
      </w:r>
    </w:p>
    <w:p w14:paraId="59123FF6" w14:textId="5DD54E63" w:rsidR="15FEA775" w:rsidRDefault="14AA735E" w:rsidP="14AA735E">
      <w:pPr>
        <w:spacing w:line="259" w:lineRule="auto"/>
        <w:rPr>
          <w:rFonts w:ascii="Verdana" w:eastAsia="Verdana" w:hAnsi="Verdana" w:cs="Verdana"/>
          <w:color w:val="000000" w:themeColor="text1"/>
          <w:sz w:val="20"/>
          <w:szCs w:val="20"/>
          <w:lang w:val="en-US"/>
        </w:rPr>
      </w:pPr>
      <w:proofErr w:type="spellStart"/>
      <w:r w:rsidRPr="14AA735E">
        <w:rPr>
          <w:rFonts w:ascii="Verdana" w:eastAsia="Verdana" w:hAnsi="Verdana" w:cs="Verdana"/>
          <w:color w:val="000000" w:themeColor="text1"/>
          <w:sz w:val="20"/>
          <w:szCs w:val="20"/>
          <w:lang w:val="en-US"/>
        </w:rPr>
        <w:t>y</w:t>
      </w:r>
      <w:r w:rsidRPr="14AA735E">
        <w:rPr>
          <w:rFonts w:ascii="Verdana" w:eastAsia="Verdana" w:hAnsi="Verdana" w:cs="Verdana"/>
          <w:color w:val="000000" w:themeColor="text1"/>
          <w:sz w:val="20"/>
          <w:szCs w:val="20"/>
          <w:vertAlign w:val="subscript"/>
          <w:lang w:val="en-US"/>
        </w:rPr>
        <w:t>i</w:t>
      </w:r>
      <w:proofErr w:type="spellEnd"/>
      <w:r w:rsidRPr="14AA735E">
        <w:rPr>
          <w:rFonts w:ascii="Verdana" w:eastAsia="Verdana" w:hAnsi="Verdana" w:cs="Verdana"/>
          <w:color w:val="000000" w:themeColor="text1"/>
          <w:sz w:val="20"/>
          <w:szCs w:val="20"/>
          <w:lang w:val="en-US"/>
        </w:rPr>
        <w:t>, y</w:t>
      </w:r>
      <w:r w:rsidRPr="14AA735E">
        <w:rPr>
          <w:rFonts w:ascii="Verdana" w:eastAsia="Verdana" w:hAnsi="Verdana" w:cs="Verdana"/>
          <w:color w:val="000000" w:themeColor="text1"/>
          <w:sz w:val="20"/>
          <w:szCs w:val="20"/>
          <w:vertAlign w:val="subscript"/>
          <w:lang w:val="en-US"/>
        </w:rPr>
        <w:t xml:space="preserve">i+1 </w:t>
      </w:r>
      <w:r w:rsidRPr="14AA735E">
        <w:rPr>
          <w:rFonts w:ascii="Verdana" w:eastAsia="Verdana" w:hAnsi="Verdana" w:cs="Verdana"/>
          <w:color w:val="000000" w:themeColor="text1"/>
          <w:sz w:val="20"/>
          <w:szCs w:val="20"/>
          <w:lang w:val="en-US"/>
        </w:rPr>
        <w:t xml:space="preserve">= value of y in the </w:t>
      </w:r>
      <w:proofErr w:type="spellStart"/>
      <w:r w:rsidRPr="14AA735E">
        <w:rPr>
          <w:rFonts w:ascii="Verdana" w:eastAsia="Verdana" w:hAnsi="Verdana" w:cs="Verdana"/>
          <w:color w:val="000000" w:themeColor="text1"/>
          <w:sz w:val="20"/>
          <w:szCs w:val="20"/>
          <w:lang w:val="en-US"/>
        </w:rPr>
        <w:t>i</w:t>
      </w:r>
      <w:r w:rsidRPr="14AA735E">
        <w:rPr>
          <w:rFonts w:ascii="Verdana" w:eastAsia="Verdana" w:hAnsi="Verdana" w:cs="Verdana"/>
          <w:color w:val="000000" w:themeColor="text1"/>
          <w:sz w:val="20"/>
          <w:szCs w:val="20"/>
          <w:vertAlign w:val="superscript"/>
          <w:lang w:val="en-US"/>
        </w:rPr>
        <w:t>th</w:t>
      </w:r>
      <w:proofErr w:type="spellEnd"/>
      <w:r w:rsidRPr="14AA735E">
        <w:rPr>
          <w:rFonts w:ascii="Verdana" w:eastAsia="Verdana" w:hAnsi="Verdana" w:cs="Verdana"/>
          <w:color w:val="000000" w:themeColor="text1"/>
          <w:sz w:val="20"/>
          <w:szCs w:val="20"/>
          <w:lang w:val="en-US"/>
        </w:rPr>
        <w:t xml:space="preserve"> and (i+</w:t>
      </w:r>
      <w:proofErr w:type="gramStart"/>
      <w:r w:rsidRPr="14AA735E">
        <w:rPr>
          <w:rFonts w:ascii="Verdana" w:eastAsia="Verdana" w:hAnsi="Verdana" w:cs="Verdana"/>
          <w:color w:val="000000" w:themeColor="text1"/>
          <w:sz w:val="20"/>
          <w:szCs w:val="20"/>
          <w:lang w:val="en-US"/>
        </w:rPr>
        <w:t>1)</w:t>
      </w:r>
      <w:proofErr w:type="spellStart"/>
      <w:r w:rsidRPr="14AA735E">
        <w:rPr>
          <w:rFonts w:ascii="Verdana" w:eastAsia="Verdana" w:hAnsi="Verdana" w:cs="Verdana"/>
          <w:color w:val="000000" w:themeColor="text1"/>
          <w:sz w:val="20"/>
          <w:szCs w:val="20"/>
          <w:vertAlign w:val="superscript"/>
          <w:lang w:val="en-US"/>
        </w:rPr>
        <w:t>th</w:t>
      </w:r>
      <w:proofErr w:type="spellEnd"/>
      <w:proofErr w:type="gramEnd"/>
      <w:r w:rsidRPr="14AA735E">
        <w:rPr>
          <w:rFonts w:ascii="Verdana" w:eastAsia="Verdana" w:hAnsi="Verdana" w:cs="Verdana"/>
          <w:color w:val="000000" w:themeColor="text1"/>
          <w:sz w:val="20"/>
          <w:szCs w:val="20"/>
          <w:lang w:val="en-US"/>
        </w:rPr>
        <w:t xml:space="preserve"> iteration respectively </w:t>
      </w:r>
    </w:p>
    <w:p w14:paraId="36A7FE6F" w14:textId="5D876995" w:rsidR="15FEA775" w:rsidRDefault="14AA735E" w:rsidP="14AA735E">
      <w:pPr>
        <w:spacing w:line="259" w:lineRule="auto"/>
        <w:rPr>
          <w:rFonts w:ascii="Verdana" w:eastAsia="Verdana" w:hAnsi="Verdana" w:cs="Verdana"/>
          <w:color w:val="000000" w:themeColor="text1"/>
          <w:sz w:val="20"/>
          <w:szCs w:val="20"/>
          <w:lang w:val="en-US"/>
        </w:rPr>
      </w:pPr>
      <w:r w:rsidRPr="14AA735E">
        <w:rPr>
          <w:rFonts w:ascii="Verdana" w:eastAsia="Verdana" w:hAnsi="Verdana" w:cs="Verdana"/>
          <w:color w:val="000000" w:themeColor="text1"/>
          <w:sz w:val="20"/>
          <w:szCs w:val="20"/>
          <w:lang w:val="en-US"/>
        </w:rPr>
        <w:t>h = step size = (</w:t>
      </w:r>
      <w:proofErr w:type="spellStart"/>
      <w:r w:rsidRPr="14AA735E">
        <w:rPr>
          <w:rFonts w:ascii="Verdana" w:eastAsia="Verdana" w:hAnsi="Verdana" w:cs="Verdana"/>
          <w:color w:val="000000" w:themeColor="text1"/>
          <w:sz w:val="20"/>
          <w:szCs w:val="20"/>
          <w:lang w:val="en-US"/>
        </w:rPr>
        <w:t>x</w:t>
      </w:r>
      <w:r w:rsidRPr="14AA735E">
        <w:rPr>
          <w:rFonts w:ascii="Verdana" w:eastAsia="Verdana" w:hAnsi="Verdana" w:cs="Verdana"/>
          <w:color w:val="000000" w:themeColor="text1"/>
          <w:sz w:val="20"/>
          <w:szCs w:val="20"/>
          <w:vertAlign w:val="subscript"/>
          <w:lang w:val="en-US"/>
        </w:rPr>
        <w:t>N</w:t>
      </w:r>
      <w:r w:rsidRPr="14AA735E">
        <w:rPr>
          <w:rFonts w:ascii="Verdana" w:eastAsia="Verdana" w:hAnsi="Verdana" w:cs="Verdana"/>
          <w:color w:val="000000" w:themeColor="text1"/>
          <w:sz w:val="20"/>
          <w:szCs w:val="20"/>
          <w:lang w:val="en-US"/>
        </w:rPr>
        <w:t>-x</w:t>
      </w:r>
      <w:r w:rsidRPr="14AA735E">
        <w:rPr>
          <w:rFonts w:ascii="Verdana" w:eastAsia="Verdana" w:hAnsi="Verdana" w:cs="Verdana"/>
          <w:color w:val="000000" w:themeColor="text1"/>
          <w:sz w:val="20"/>
          <w:szCs w:val="20"/>
          <w:vertAlign w:val="subscript"/>
          <w:lang w:val="en-US"/>
        </w:rPr>
        <w:t>O</w:t>
      </w:r>
      <w:proofErr w:type="spellEnd"/>
      <w:r w:rsidRPr="14AA735E">
        <w:rPr>
          <w:rFonts w:ascii="Verdana" w:eastAsia="Verdana" w:hAnsi="Verdana" w:cs="Verdana"/>
          <w:color w:val="000000" w:themeColor="text1"/>
          <w:sz w:val="20"/>
          <w:szCs w:val="20"/>
          <w:lang w:val="en-US"/>
        </w:rPr>
        <w:t xml:space="preserve">)/N where </w:t>
      </w:r>
      <w:proofErr w:type="spellStart"/>
      <w:r w:rsidRPr="14AA735E">
        <w:rPr>
          <w:rFonts w:ascii="Verdana" w:eastAsia="Verdana" w:hAnsi="Verdana" w:cs="Verdana"/>
          <w:color w:val="000000" w:themeColor="text1"/>
          <w:sz w:val="20"/>
          <w:szCs w:val="20"/>
          <w:lang w:val="en-US"/>
        </w:rPr>
        <w:t>x</w:t>
      </w:r>
      <w:r w:rsidRPr="14AA735E">
        <w:rPr>
          <w:rFonts w:ascii="Verdana" w:eastAsia="Verdana" w:hAnsi="Verdana" w:cs="Verdana"/>
          <w:color w:val="000000" w:themeColor="text1"/>
          <w:sz w:val="20"/>
          <w:szCs w:val="20"/>
          <w:vertAlign w:val="subscript"/>
          <w:lang w:val="en-US"/>
        </w:rPr>
        <w:t>N</w:t>
      </w:r>
      <w:proofErr w:type="spellEnd"/>
      <w:r w:rsidRPr="14AA735E">
        <w:rPr>
          <w:rFonts w:ascii="Verdana" w:eastAsia="Verdana" w:hAnsi="Verdana" w:cs="Verdana"/>
          <w:color w:val="000000" w:themeColor="text1"/>
          <w:sz w:val="20"/>
          <w:szCs w:val="20"/>
          <w:vertAlign w:val="subscript"/>
          <w:lang w:val="en-US"/>
        </w:rPr>
        <w:t xml:space="preserve">, </w:t>
      </w:r>
      <w:proofErr w:type="spellStart"/>
      <w:r w:rsidRPr="14AA735E">
        <w:rPr>
          <w:rFonts w:ascii="Verdana" w:eastAsia="Verdana" w:hAnsi="Verdana" w:cs="Verdana"/>
          <w:color w:val="000000" w:themeColor="text1"/>
          <w:sz w:val="20"/>
          <w:szCs w:val="20"/>
          <w:lang w:val="en-US"/>
        </w:rPr>
        <w:t>x</w:t>
      </w:r>
      <w:r w:rsidRPr="14AA735E">
        <w:rPr>
          <w:rFonts w:ascii="Verdana" w:eastAsia="Verdana" w:hAnsi="Verdana" w:cs="Verdana"/>
          <w:color w:val="000000" w:themeColor="text1"/>
          <w:sz w:val="20"/>
          <w:szCs w:val="20"/>
          <w:vertAlign w:val="subscript"/>
          <w:lang w:val="en-US"/>
        </w:rPr>
        <w:t>O</w:t>
      </w:r>
      <w:proofErr w:type="spellEnd"/>
      <w:r w:rsidRPr="14AA735E">
        <w:rPr>
          <w:rFonts w:ascii="Verdana" w:eastAsia="Verdana" w:hAnsi="Verdana" w:cs="Verdana"/>
          <w:color w:val="000000" w:themeColor="text1"/>
          <w:sz w:val="20"/>
          <w:szCs w:val="20"/>
          <w:lang w:val="en-US"/>
        </w:rPr>
        <w:t xml:space="preserve"> are values of x at first and last boundary points and N is the total number of points when counted from 0</w:t>
      </w:r>
    </w:p>
    <w:p w14:paraId="6433541D" w14:textId="61E33288" w:rsidR="15FEA775" w:rsidRDefault="14AA735E" w:rsidP="14AA735E">
      <w:pPr>
        <w:pStyle w:val="ListParagraph"/>
        <w:numPr>
          <w:ilvl w:val="0"/>
          <w:numId w:val="4"/>
        </w:numPr>
        <w:spacing w:line="259" w:lineRule="auto"/>
        <w:rPr>
          <w:rFonts w:ascii="Verdana" w:eastAsia="Verdana" w:hAnsi="Verdana" w:cs="Verdana"/>
          <w:color w:val="000000" w:themeColor="text1"/>
          <w:sz w:val="20"/>
          <w:szCs w:val="20"/>
          <w:lang w:val="en-US"/>
        </w:rPr>
      </w:pPr>
      <w:r w:rsidRPr="14AA735E">
        <w:rPr>
          <w:rFonts w:ascii="Verdana" w:eastAsia="Verdana" w:hAnsi="Verdana" w:cs="Verdana"/>
          <w:color w:val="000000" w:themeColor="text1"/>
          <w:sz w:val="20"/>
          <w:szCs w:val="20"/>
          <w:lang w:val="en-US"/>
        </w:rPr>
        <w:t>Explicit Euler method: y</w:t>
      </w:r>
      <w:r w:rsidRPr="14AA735E">
        <w:rPr>
          <w:rFonts w:ascii="Verdana" w:eastAsia="Verdana" w:hAnsi="Verdana" w:cs="Verdana"/>
          <w:color w:val="000000" w:themeColor="text1"/>
          <w:sz w:val="20"/>
          <w:szCs w:val="20"/>
          <w:vertAlign w:val="subscript"/>
          <w:lang w:val="en-US"/>
        </w:rPr>
        <w:t>i+1</w:t>
      </w:r>
      <w:r w:rsidRPr="14AA735E">
        <w:rPr>
          <w:rFonts w:ascii="Verdana" w:eastAsia="Verdana" w:hAnsi="Verdana" w:cs="Verdana"/>
          <w:color w:val="000000" w:themeColor="text1"/>
          <w:sz w:val="20"/>
          <w:szCs w:val="20"/>
          <w:lang w:val="en-US"/>
        </w:rPr>
        <w:t xml:space="preserve"> = </w:t>
      </w:r>
      <w:proofErr w:type="spellStart"/>
      <w:r w:rsidRPr="14AA735E">
        <w:rPr>
          <w:rFonts w:ascii="Verdana" w:eastAsia="Verdana" w:hAnsi="Verdana" w:cs="Verdana"/>
          <w:color w:val="000000" w:themeColor="text1"/>
          <w:sz w:val="20"/>
          <w:szCs w:val="20"/>
          <w:lang w:val="en-US"/>
        </w:rPr>
        <w:t>y</w:t>
      </w:r>
      <w:r w:rsidRPr="14AA735E">
        <w:rPr>
          <w:rFonts w:ascii="Verdana" w:eastAsia="Verdana" w:hAnsi="Verdana" w:cs="Verdana"/>
          <w:color w:val="000000" w:themeColor="text1"/>
          <w:sz w:val="20"/>
          <w:szCs w:val="20"/>
          <w:vertAlign w:val="subscript"/>
          <w:lang w:val="en-US"/>
        </w:rPr>
        <w:t>i</w:t>
      </w:r>
      <w:proofErr w:type="spellEnd"/>
      <w:r w:rsidRPr="14AA735E">
        <w:rPr>
          <w:rFonts w:ascii="Verdana" w:eastAsia="Verdana" w:hAnsi="Verdana" w:cs="Verdana"/>
          <w:color w:val="000000" w:themeColor="text1"/>
          <w:sz w:val="20"/>
          <w:szCs w:val="20"/>
          <w:vertAlign w:val="subscript"/>
          <w:lang w:val="en-US"/>
        </w:rPr>
        <w:t xml:space="preserve"> </w:t>
      </w:r>
      <w:r w:rsidRPr="14AA735E">
        <w:rPr>
          <w:rFonts w:ascii="Verdana" w:eastAsia="Verdana" w:hAnsi="Verdana" w:cs="Verdana"/>
          <w:color w:val="000000" w:themeColor="text1"/>
          <w:sz w:val="20"/>
          <w:szCs w:val="20"/>
          <w:lang w:val="en-US"/>
        </w:rPr>
        <w:t>+ hf (x</w:t>
      </w:r>
      <w:r w:rsidRPr="14AA735E">
        <w:rPr>
          <w:rFonts w:ascii="Verdana" w:eastAsia="Verdana" w:hAnsi="Verdana" w:cs="Verdana"/>
          <w:color w:val="000000" w:themeColor="text1"/>
          <w:sz w:val="20"/>
          <w:szCs w:val="20"/>
          <w:vertAlign w:val="subscript"/>
          <w:lang w:val="en-US"/>
        </w:rPr>
        <w:t>i</w:t>
      </w:r>
      <w:r w:rsidRPr="14AA735E">
        <w:rPr>
          <w:rFonts w:ascii="Verdana" w:eastAsia="Verdana" w:hAnsi="Verdana" w:cs="Verdana"/>
          <w:color w:val="000000" w:themeColor="text1"/>
          <w:sz w:val="20"/>
          <w:szCs w:val="20"/>
          <w:lang w:val="en-US"/>
        </w:rPr>
        <w:t xml:space="preserve">, </w:t>
      </w:r>
      <w:proofErr w:type="spellStart"/>
      <w:r w:rsidRPr="14AA735E">
        <w:rPr>
          <w:rFonts w:ascii="Verdana" w:eastAsia="Verdana" w:hAnsi="Verdana" w:cs="Verdana"/>
          <w:color w:val="000000" w:themeColor="text1"/>
          <w:sz w:val="20"/>
          <w:szCs w:val="20"/>
          <w:lang w:val="en-US"/>
        </w:rPr>
        <w:t>y</w:t>
      </w:r>
      <w:r w:rsidRPr="14AA735E">
        <w:rPr>
          <w:rFonts w:ascii="Verdana" w:eastAsia="Verdana" w:hAnsi="Verdana" w:cs="Verdana"/>
          <w:color w:val="000000" w:themeColor="text1"/>
          <w:sz w:val="20"/>
          <w:szCs w:val="20"/>
          <w:vertAlign w:val="subscript"/>
          <w:lang w:val="en-US"/>
        </w:rPr>
        <w:t>i</w:t>
      </w:r>
      <w:proofErr w:type="spellEnd"/>
      <w:r w:rsidRPr="14AA735E">
        <w:rPr>
          <w:rFonts w:ascii="Verdana" w:eastAsia="Verdana" w:hAnsi="Verdana" w:cs="Verdana"/>
          <w:color w:val="000000" w:themeColor="text1"/>
          <w:sz w:val="20"/>
          <w:szCs w:val="20"/>
          <w:lang w:val="en-US"/>
        </w:rPr>
        <w:t>)</w:t>
      </w:r>
    </w:p>
    <w:p w14:paraId="7725DB84" w14:textId="04850E60" w:rsidR="15FEA775" w:rsidRDefault="14AA735E" w:rsidP="14AA735E">
      <w:pPr>
        <w:pStyle w:val="ListParagraph"/>
        <w:numPr>
          <w:ilvl w:val="0"/>
          <w:numId w:val="4"/>
        </w:numPr>
        <w:spacing w:line="259" w:lineRule="auto"/>
        <w:rPr>
          <w:rFonts w:ascii="Verdana" w:eastAsia="Verdana" w:hAnsi="Verdana" w:cs="Verdana"/>
          <w:color w:val="000000" w:themeColor="text1"/>
          <w:sz w:val="20"/>
          <w:szCs w:val="20"/>
          <w:lang w:val="en-US"/>
        </w:rPr>
      </w:pPr>
      <w:r w:rsidRPr="14AA735E">
        <w:rPr>
          <w:rFonts w:ascii="Verdana" w:eastAsia="Verdana" w:hAnsi="Verdana" w:cs="Verdana"/>
          <w:color w:val="000000" w:themeColor="text1"/>
          <w:sz w:val="20"/>
          <w:szCs w:val="20"/>
          <w:lang w:val="en-US"/>
        </w:rPr>
        <w:t>Implicit Euler Method: y</w:t>
      </w:r>
      <w:r w:rsidRPr="14AA735E">
        <w:rPr>
          <w:rFonts w:ascii="Verdana" w:eastAsia="Verdana" w:hAnsi="Verdana" w:cs="Verdana"/>
          <w:color w:val="000000" w:themeColor="text1"/>
          <w:sz w:val="20"/>
          <w:szCs w:val="20"/>
          <w:vertAlign w:val="subscript"/>
          <w:lang w:val="en-US"/>
        </w:rPr>
        <w:t>i+1</w:t>
      </w:r>
      <w:r w:rsidRPr="14AA735E">
        <w:rPr>
          <w:rFonts w:ascii="Verdana" w:eastAsia="Verdana" w:hAnsi="Verdana" w:cs="Verdana"/>
          <w:color w:val="000000" w:themeColor="text1"/>
          <w:sz w:val="20"/>
          <w:szCs w:val="20"/>
          <w:lang w:val="en-US"/>
        </w:rPr>
        <w:t xml:space="preserve"> = </w:t>
      </w:r>
      <w:proofErr w:type="spellStart"/>
      <w:r w:rsidRPr="14AA735E">
        <w:rPr>
          <w:rFonts w:ascii="Verdana" w:eastAsia="Verdana" w:hAnsi="Verdana" w:cs="Verdana"/>
          <w:color w:val="000000" w:themeColor="text1"/>
          <w:sz w:val="20"/>
          <w:szCs w:val="20"/>
          <w:lang w:val="en-US"/>
        </w:rPr>
        <w:t>y</w:t>
      </w:r>
      <w:r w:rsidRPr="14AA735E">
        <w:rPr>
          <w:rFonts w:ascii="Verdana" w:eastAsia="Verdana" w:hAnsi="Verdana" w:cs="Verdana"/>
          <w:color w:val="000000" w:themeColor="text1"/>
          <w:sz w:val="20"/>
          <w:szCs w:val="20"/>
          <w:vertAlign w:val="subscript"/>
          <w:lang w:val="en-US"/>
        </w:rPr>
        <w:t>i</w:t>
      </w:r>
      <w:proofErr w:type="spellEnd"/>
      <w:r w:rsidRPr="14AA735E">
        <w:rPr>
          <w:rFonts w:ascii="Verdana" w:eastAsia="Verdana" w:hAnsi="Verdana" w:cs="Verdana"/>
          <w:color w:val="000000" w:themeColor="text1"/>
          <w:sz w:val="20"/>
          <w:szCs w:val="20"/>
          <w:vertAlign w:val="subscript"/>
          <w:lang w:val="en-US"/>
        </w:rPr>
        <w:t xml:space="preserve"> </w:t>
      </w:r>
      <w:r w:rsidRPr="14AA735E">
        <w:rPr>
          <w:rFonts w:ascii="Verdana" w:eastAsia="Verdana" w:hAnsi="Verdana" w:cs="Verdana"/>
          <w:color w:val="000000" w:themeColor="text1"/>
          <w:sz w:val="20"/>
          <w:szCs w:val="20"/>
          <w:lang w:val="en-US"/>
        </w:rPr>
        <w:t>+ hf (x</w:t>
      </w:r>
      <w:r w:rsidRPr="14AA735E">
        <w:rPr>
          <w:rFonts w:ascii="Verdana" w:eastAsia="Verdana" w:hAnsi="Verdana" w:cs="Verdana"/>
          <w:color w:val="000000" w:themeColor="text1"/>
          <w:sz w:val="20"/>
          <w:szCs w:val="20"/>
          <w:vertAlign w:val="subscript"/>
          <w:lang w:val="en-US"/>
        </w:rPr>
        <w:t>i+1</w:t>
      </w:r>
      <w:r w:rsidRPr="14AA735E">
        <w:rPr>
          <w:rFonts w:ascii="Verdana" w:eastAsia="Verdana" w:hAnsi="Verdana" w:cs="Verdana"/>
          <w:color w:val="000000" w:themeColor="text1"/>
          <w:sz w:val="20"/>
          <w:szCs w:val="20"/>
          <w:lang w:val="en-US"/>
        </w:rPr>
        <w:t>, y</w:t>
      </w:r>
      <w:r w:rsidRPr="14AA735E">
        <w:rPr>
          <w:rFonts w:ascii="Verdana" w:eastAsia="Verdana" w:hAnsi="Verdana" w:cs="Verdana"/>
          <w:color w:val="000000" w:themeColor="text1"/>
          <w:sz w:val="20"/>
          <w:szCs w:val="20"/>
          <w:vertAlign w:val="subscript"/>
          <w:lang w:val="en-US"/>
        </w:rPr>
        <w:t>i+1</w:t>
      </w:r>
      <w:r w:rsidRPr="14AA735E">
        <w:rPr>
          <w:rFonts w:ascii="Verdana" w:eastAsia="Verdana" w:hAnsi="Verdana" w:cs="Verdana"/>
          <w:color w:val="000000" w:themeColor="text1"/>
          <w:sz w:val="20"/>
          <w:szCs w:val="20"/>
          <w:lang w:val="en-US"/>
        </w:rPr>
        <w:t xml:space="preserve">): This requires an iterative process to solve since f is calculated in </w:t>
      </w:r>
      <w:r w:rsidR="00E37510">
        <w:rPr>
          <w:rFonts w:ascii="Verdana" w:eastAsia="Verdana" w:hAnsi="Verdana" w:cs="Verdana"/>
          <w:color w:val="000000" w:themeColor="text1"/>
          <w:sz w:val="20"/>
          <w:szCs w:val="20"/>
          <w:lang w:val="en-US"/>
        </w:rPr>
        <w:t>the future</w:t>
      </w:r>
      <w:r w:rsidRPr="14AA735E">
        <w:rPr>
          <w:rFonts w:ascii="Verdana" w:eastAsia="Verdana" w:hAnsi="Verdana" w:cs="Verdana"/>
          <w:color w:val="000000" w:themeColor="text1"/>
          <w:sz w:val="20"/>
          <w:szCs w:val="20"/>
          <w:lang w:val="en-US"/>
        </w:rPr>
        <w:t xml:space="preserve">. Here Newton’s method has been used to code implicit Euler’s method. </w:t>
      </w:r>
    </w:p>
    <w:p w14:paraId="4BE80E3D" w14:textId="4C8EB70E" w:rsidR="15FEA775" w:rsidRDefault="14AA735E" w:rsidP="14AA735E">
      <w:pPr>
        <w:spacing w:line="259" w:lineRule="auto"/>
        <w:rPr>
          <w:rFonts w:ascii="Verdana" w:eastAsia="Verdana" w:hAnsi="Verdana" w:cs="Verdana"/>
          <w:color w:val="000000" w:themeColor="text1"/>
          <w:sz w:val="20"/>
          <w:szCs w:val="20"/>
          <w:lang w:val="en-US"/>
        </w:rPr>
      </w:pPr>
      <w:r w:rsidRPr="14AA735E">
        <w:rPr>
          <w:rFonts w:ascii="Consolas" w:eastAsia="Consolas" w:hAnsi="Consolas" w:cs="Consolas"/>
          <w:b/>
          <w:bCs/>
          <w:color w:val="000000" w:themeColor="text1"/>
          <w:sz w:val="24"/>
          <w:szCs w:val="24"/>
          <w:highlight w:val="yellow"/>
          <w:u w:val="single"/>
          <w:lang w:val="en-US"/>
        </w:rPr>
        <w:t>Newton’s iterative process</w:t>
      </w:r>
      <w:r w:rsidRPr="14AA735E">
        <w:rPr>
          <w:rFonts w:ascii="Verdana" w:eastAsia="Verdana" w:hAnsi="Verdana" w:cs="Verdana"/>
          <w:color w:val="000000" w:themeColor="text1"/>
          <w:sz w:val="20"/>
          <w:szCs w:val="20"/>
          <w:lang w:val="en-US"/>
        </w:rPr>
        <w:t>: -</w:t>
      </w:r>
    </w:p>
    <w:p w14:paraId="7E633844" w14:textId="2F887F50" w:rsidR="4CD30510" w:rsidRDefault="14AA735E" w:rsidP="14AA735E">
      <w:pPr>
        <w:spacing w:line="259" w:lineRule="auto"/>
        <w:rPr>
          <w:rFonts w:ascii="Verdana" w:eastAsia="Verdana" w:hAnsi="Verdana" w:cs="Verdana"/>
          <w:sz w:val="20"/>
          <w:szCs w:val="20"/>
          <w:lang w:val="en-US"/>
        </w:rPr>
      </w:pPr>
      <w:r w:rsidRPr="14AA735E">
        <w:rPr>
          <w:rFonts w:ascii="Verdana" w:eastAsia="Verdana" w:hAnsi="Verdana" w:cs="Verdana"/>
          <w:color w:val="000000" w:themeColor="text1"/>
          <w:sz w:val="20"/>
          <w:szCs w:val="20"/>
          <w:lang w:val="en-US"/>
        </w:rPr>
        <w:t xml:space="preserve">When Taylor’s series is evaluated at a root of the function and approximated to the first derivative becomes </w:t>
      </w:r>
      <w:r w:rsidRPr="14AA735E">
        <w:rPr>
          <w:rFonts w:ascii="Verdana" w:eastAsia="Verdana" w:hAnsi="Verdana" w:cs="Verdana"/>
          <w:sz w:val="20"/>
          <w:szCs w:val="20"/>
          <w:lang w:val="en-US"/>
        </w:rPr>
        <w:t>0 ≈ f(x(k)) + f’(x(k</w:t>
      </w:r>
      <w:proofErr w:type="gramStart"/>
      <w:r w:rsidRPr="14AA735E">
        <w:rPr>
          <w:rFonts w:ascii="Verdana" w:eastAsia="Verdana" w:hAnsi="Verdana" w:cs="Verdana"/>
          <w:sz w:val="20"/>
          <w:szCs w:val="20"/>
          <w:lang w:val="en-US"/>
        </w:rPr>
        <w:t>))(</w:t>
      </w:r>
      <w:proofErr w:type="gramEnd"/>
      <w:r w:rsidRPr="14AA735E">
        <w:rPr>
          <w:rFonts w:ascii="Verdana" w:eastAsia="Verdana" w:hAnsi="Verdana" w:cs="Verdana"/>
          <w:sz w:val="20"/>
          <w:szCs w:val="20"/>
          <w:lang w:val="en-US"/>
        </w:rPr>
        <w:t>x-x(k))</w:t>
      </w:r>
      <w:r w:rsidR="00183D24">
        <w:rPr>
          <w:rFonts w:ascii="Verdana" w:eastAsia="Verdana" w:hAnsi="Verdana" w:cs="Verdana"/>
          <w:sz w:val="20"/>
          <w:szCs w:val="20"/>
          <w:lang w:val="en-US"/>
        </w:rPr>
        <w:t>,</w:t>
      </w:r>
      <w:r w:rsidRPr="14AA735E">
        <w:rPr>
          <w:rFonts w:ascii="Verdana" w:eastAsia="Verdana" w:hAnsi="Verdana" w:cs="Verdana"/>
          <w:sz w:val="20"/>
          <w:szCs w:val="20"/>
          <w:lang w:val="en-US"/>
        </w:rPr>
        <w:t xml:space="preserve"> which is further used to solve for x.</w:t>
      </w:r>
    </w:p>
    <w:p w14:paraId="1AAB3D72" w14:textId="791526A8" w:rsidR="21A17521" w:rsidRDefault="14AA735E" w:rsidP="14AA735E">
      <w:pPr>
        <w:spacing w:line="259" w:lineRule="auto"/>
        <w:rPr>
          <w:rFonts w:ascii="Verdana" w:eastAsia="Verdana" w:hAnsi="Verdana" w:cs="Verdana"/>
          <w:sz w:val="20"/>
          <w:szCs w:val="20"/>
          <w:lang w:val="en-US"/>
        </w:rPr>
      </w:pPr>
      <w:r w:rsidRPr="00183D24">
        <w:rPr>
          <w:rFonts w:ascii="Verdana" w:eastAsia="Verdana" w:hAnsi="Verdana" w:cs="Verdana"/>
          <w:b/>
          <w:bCs/>
          <w:color w:val="000000" w:themeColor="text1"/>
          <w:sz w:val="20"/>
          <w:szCs w:val="20"/>
          <w:u w:val="single"/>
          <w:lang w:val="en-US"/>
        </w:rPr>
        <w:t>x = x(k) − f(x(k))/f’(x(k)).</w:t>
      </w:r>
      <w:r w:rsidRPr="00183D24">
        <w:rPr>
          <w:rFonts w:ascii="Verdana" w:eastAsia="Verdana" w:hAnsi="Verdana" w:cs="Verdana"/>
          <w:color w:val="000000" w:themeColor="text1"/>
          <w:sz w:val="20"/>
          <w:szCs w:val="20"/>
          <w:lang w:val="en-US"/>
        </w:rPr>
        <w:t xml:space="preserve"> </w:t>
      </w:r>
      <w:r w:rsidR="00EF7122" w:rsidRPr="00EF7122">
        <w:rPr>
          <w:rFonts w:ascii="Verdana" w:eastAsia="Verdana" w:hAnsi="Verdana" w:cs="Verdana"/>
          <w:sz w:val="20"/>
          <w:szCs w:val="20"/>
          <w:lang w:val="en-US"/>
        </w:rPr>
        <w:t>To make this iterative, we calculate x(LHS) at the k+1 iteration</w:t>
      </w:r>
      <w:r w:rsidRPr="14AA735E">
        <w:rPr>
          <w:rFonts w:ascii="Verdana" w:eastAsia="Verdana" w:hAnsi="Verdana" w:cs="Verdana"/>
          <w:sz w:val="20"/>
          <w:szCs w:val="20"/>
          <w:lang w:val="en-US"/>
        </w:rPr>
        <w:t>.</w:t>
      </w:r>
    </w:p>
    <w:p w14:paraId="3FA6026C" w14:textId="01614466" w:rsidR="6616B22F" w:rsidRDefault="14AA735E" w:rsidP="15FEA775">
      <w:pPr>
        <w:spacing w:line="259" w:lineRule="auto"/>
        <w:rPr>
          <w:rStyle w:val="normaltextrun"/>
          <w:rFonts w:ascii="Consolas" w:hAnsi="Consolas"/>
          <w:b/>
          <w:bCs/>
          <w:color w:val="000000" w:themeColor="text1"/>
          <w:sz w:val="24"/>
          <w:szCs w:val="24"/>
          <w:highlight w:val="yellow"/>
          <w:u w:val="single"/>
          <w:lang w:val="en-US"/>
        </w:rPr>
      </w:pPr>
      <w:r w:rsidRPr="14AA735E">
        <w:rPr>
          <w:rStyle w:val="normaltextrun"/>
          <w:rFonts w:ascii="Consolas" w:hAnsi="Consolas"/>
          <w:b/>
          <w:bCs/>
          <w:color w:val="000000" w:themeColor="text1"/>
          <w:sz w:val="24"/>
          <w:szCs w:val="24"/>
          <w:highlight w:val="yellow"/>
          <w:u w:val="single"/>
          <w:lang w:val="en-US"/>
        </w:rPr>
        <w:t>Parameters defined in the code</w:t>
      </w:r>
      <w:r w:rsidRPr="14AA735E">
        <w:rPr>
          <w:rStyle w:val="normaltextrun"/>
          <w:rFonts w:ascii="Consolas" w:hAnsi="Consolas"/>
          <w:b/>
          <w:bCs/>
          <w:color w:val="000000" w:themeColor="text1"/>
          <w:sz w:val="24"/>
          <w:szCs w:val="24"/>
          <w:lang w:val="en-US"/>
        </w:rPr>
        <w:t>: -</w:t>
      </w:r>
    </w:p>
    <w:p w14:paraId="0C41A4D1" w14:textId="58368060" w:rsidR="0004114F" w:rsidRDefault="14AA735E" w:rsidP="14AA735E">
      <w:pPr>
        <w:spacing w:line="259" w:lineRule="auto"/>
        <w:rPr>
          <w:rFonts w:ascii="Verdana" w:eastAsia="Gill Sans MT" w:hAnsi="Verdana" w:cs="Gill Sans MT"/>
          <w:color w:val="000000" w:themeColor="text1"/>
          <w:sz w:val="20"/>
          <w:szCs w:val="20"/>
          <w:lang w:val="en-US"/>
        </w:rPr>
      </w:pPr>
      <w:r w:rsidRPr="14AA735E">
        <w:rPr>
          <w:rFonts w:ascii="Verdana" w:eastAsia="Gill Sans MT" w:hAnsi="Verdana" w:cs="Gill Sans MT"/>
          <w:color w:val="000000" w:themeColor="text1"/>
          <w:sz w:val="20"/>
          <w:szCs w:val="20"/>
          <w:lang w:val="en-US"/>
        </w:rPr>
        <w:t xml:space="preserve">a = 0 [initial time in </w:t>
      </w:r>
      <w:proofErr w:type="gramStart"/>
      <w:r w:rsidRPr="14AA735E">
        <w:rPr>
          <w:rFonts w:ascii="Verdana" w:eastAsia="Gill Sans MT" w:hAnsi="Verdana" w:cs="Gill Sans MT"/>
          <w:color w:val="000000" w:themeColor="text1"/>
          <w:sz w:val="20"/>
          <w:szCs w:val="20"/>
          <w:lang w:val="en-US"/>
        </w:rPr>
        <w:t>seconds(</w:t>
      </w:r>
      <w:proofErr w:type="gramEnd"/>
      <w:r w:rsidRPr="14AA735E">
        <w:rPr>
          <w:rFonts w:ascii="Verdana" w:eastAsia="Gill Sans MT" w:hAnsi="Verdana" w:cs="Gill Sans MT"/>
          <w:color w:val="000000" w:themeColor="text1"/>
          <w:sz w:val="20"/>
          <w:szCs w:val="20"/>
          <w:lang w:val="en-US"/>
        </w:rPr>
        <w:t>the starting point)];</w:t>
      </w:r>
    </w:p>
    <w:p w14:paraId="5869EB22" w14:textId="1402809C" w:rsidR="002F1505" w:rsidRDefault="14AA735E" w:rsidP="14AA735E">
      <w:pPr>
        <w:spacing w:line="259" w:lineRule="auto"/>
        <w:rPr>
          <w:rFonts w:ascii="Verdana" w:eastAsia="Gill Sans MT" w:hAnsi="Verdana" w:cs="Gill Sans MT"/>
          <w:color w:val="000000" w:themeColor="text1"/>
          <w:sz w:val="20"/>
          <w:szCs w:val="20"/>
          <w:lang w:val="en-US"/>
        </w:rPr>
      </w:pPr>
      <w:r w:rsidRPr="14AA735E">
        <w:rPr>
          <w:rFonts w:ascii="Verdana" w:eastAsia="Gill Sans MT" w:hAnsi="Verdana" w:cs="Gill Sans MT"/>
          <w:color w:val="000000" w:themeColor="text1"/>
          <w:sz w:val="20"/>
          <w:szCs w:val="20"/>
          <w:lang w:val="en-US"/>
        </w:rPr>
        <w:t xml:space="preserve">b = 100*60 [final time in </w:t>
      </w:r>
      <w:proofErr w:type="gramStart"/>
      <w:r w:rsidRPr="14AA735E">
        <w:rPr>
          <w:rFonts w:ascii="Verdana" w:eastAsia="Gill Sans MT" w:hAnsi="Verdana" w:cs="Gill Sans MT"/>
          <w:color w:val="000000" w:themeColor="text1"/>
          <w:sz w:val="20"/>
          <w:szCs w:val="20"/>
          <w:lang w:val="en-US"/>
        </w:rPr>
        <w:t>seconds(</w:t>
      </w:r>
      <w:proofErr w:type="gramEnd"/>
      <w:r w:rsidRPr="14AA735E">
        <w:rPr>
          <w:rFonts w:ascii="Verdana" w:eastAsia="Gill Sans MT" w:hAnsi="Verdana" w:cs="Gill Sans MT"/>
          <w:color w:val="000000" w:themeColor="text1"/>
          <w:sz w:val="20"/>
          <w:szCs w:val="20"/>
          <w:lang w:val="en-US"/>
        </w:rPr>
        <w:t xml:space="preserve">the </w:t>
      </w:r>
      <w:r w:rsidR="00183D24">
        <w:rPr>
          <w:rFonts w:ascii="Verdana" w:eastAsia="Gill Sans MT" w:hAnsi="Verdana" w:cs="Gill Sans MT"/>
          <w:color w:val="000000" w:themeColor="text1"/>
          <w:sz w:val="20"/>
          <w:szCs w:val="20"/>
          <w:lang w:val="en-US"/>
        </w:rPr>
        <w:t>endpoint</w:t>
      </w:r>
      <w:r w:rsidRPr="14AA735E">
        <w:rPr>
          <w:rFonts w:ascii="Verdana" w:eastAsia="Gill Sans MT" w:hAnsi="Verdana" w:cs="Gill Sans MT"/>
          <w:color w:val="000000" w:themeColor="text1"/>
          <w:sz w:val="20"/>
          <w:szCs w:val="20"/>
          <w:lang w:val="en-US"/>
        </w:rPr>
        <w:t>)];</w:t>
      </w:r>
    </w:p>
    <w:p w14:paraId="7971A6DE" w14:textId="282B5CEF" w:rsidR="002F1505" w:rsidRDefault="14AA735E" w:rsidP="14AA735E">
      <w:pPr>
        <w:spacing w:line="259" w:lineRule="auto"/>
        <w:rPr>
          <w:rFonts w:ascii="Verdana" w:eastAsia="Gill Sans MT" w:hAnsi="Verdana" w:cs="Gill Sans MT"/>
          <w:color w:val="000000" w:themeColor="text1"/>
          <w:sz w:val="20"/>
          <w:szCs w:val="20"/>
          <w:lang w:val="en-US"/>
        </w:rPr>
      </w:pPr>
      <w:r w:rsidRPr="14AA735E">
        <w:rPr>
          <w:rFonts w:ascii="Verdana" w:eastAsia="Gill Sans MT" w:hAnsi="Verdana" w:cs="Gill Sans MT"/>
          <w:color w:val="000000" w:themeColor="text1"/>
          <w:sz w:val="20"/>
          <w:szCs w:val="20"/>
          <w:lang w:val="en-US"/>
        </w:rPr>
        <w:t xml:space="preserve">N = </w:t>
      </w:r>
      <w:r w:rsidR="00183D24">
        <w:rPr>
          <w:rFonts w:ascii="Verdana" w:eastAsia="Gill Sans MT" w:hAnsi="Verdana" w:cs="Gill Sans MT"/>
          <w:color w:val="000000" w:themeColor="text1"/>
          <w:sz w:val="20"/>
          <w:szCs w:val="20"/>
          <w:lang w:val="en-US"/>
        </w:rPr>
        <w:t xml:space="preserve">the </w:t>
      </w:r>
      <w:r w:rsidRPr="14AA735E">
        <w:rPr>
          <w:rFonts w:ascii="Verdana" w:eastAsia="Gill Sans MT" w:hAnsi="Verdana" w:cs="Gill Sans MT"/>
          <w:color w:val="000000" w:themeColor="text1"/>
          <w:sz w:val="20"/>
          <w:szCs w:val="20"/>
          <w:lang w:val="en-US"/>
        </w:rPr>
        <w:t>number of nodes (points) (In our case</w:t>
      </w:r>
      <w:r w:rsidR="00E37510">
        <w:rPr>
          <w:rFonts w:ascii="Verdana" w:eastAsia="Gill Sans MT" w:hAnsi="Verdana" w:cs="Gill Sans MT"/>
          <w:color w:val="000000" w:themeColor="text1"/>
          <w:sz w:val="20"/>
          <w:szCs w:val="20"/>
          <w:lang w:val="en-US"/>
        </w:rPr>
        <w:t>,</w:t>
      </w:r>
      <w:r w:rsidRPr="14AA735E">
        <w:rPr>
          <w:rFonts w:ascii="Verdana" w:eastAsia="Gill Sans MT" w:hAnsi="Verdana" w:cs="Gill Sans MT"/>
          <w:color w:val="000000" w:themeColor="text1"/>
          <w:sz w:val="20"/>
          <w:szCs w:val="20"/>
          <w:lang w:val="en-US"/>
        </w:rPr>
        <w:t xml:space="preserve"> N is taken to </w:t>
      </w:r>
      <w:r w:rsidRPr="00183D24">
        <w:rPr>
          <w:rFonts w:ascii="Verdana" w:eastAsia="Gill Sans MT" w:hAnsi="Verdana" w:cs="Gill Sans MT"/>
          <w:color w:val="000000" w:themeColor="text1"/>
          <w:sz w:val="20"/>
          <w:szCs w:val="20"/>
          <w:lang w:val="en-US"/>
        </w:rPr>
        <w:t xml:space="preserve">be </w:t>
      </w:r>
      <w:r w:rsidRPr="00183D24">
        <w:rPr>
          <w:rFonts w:ascii="Verdana" w:eastAsia="Gill Sans MT" w:hAnsi="Verdana" w:cs="Gill Sans MT"/>
          <w:b/>
          <w:bCs/>
          <w:color w:val="000000" w:themeColor="text1"/>
          <w:sz w:val="20"/>
          <w:szCs w:val="20"/>
          <w:u w:val="single"/>
          <w:lang w:val="en-US"/>
        </w:rPr>
        <w:t>11 &amp; 21</w:t>
      </w:r>
      <w:r w:rsidRPr="14AA735E">
        <w:rPr>
          <w:rFonts w:ascii="Verdana" w:eastAsia="Gill Sans MT" w:hAnsi="Verdana" w:cs="Gill Sans MT"/>
          <w:color w:val="000000" w:themeColor="text1"/>
          <w:sz w:val="20"/>
          <w:szCs w:val="20"/>
          <w:lang w:val="en-US"/>
        </w:rPr>
        <w:t xml:space="preserve"> for demonstration </w:t>
      </w:r>
      <w:r w:rsidR="00183D24">
        <w:rPr>
          <w:rFonts w:ascii="Verdana" w:eastAsia="Gill Sans MT" w:hAnsi="Verdana" w:cs="Gill Sans MT"/>
          <w:color w:val="000000" w:themeColor="text1"/>
          <w:sz w:val="20"/>
          <w:szCs w:val="20"/>
          <w:lang w:val="en-US"/>
        </w:rPr>
        <w:t xml:space="preserve">and </w:t>
      </w:r>
      <w:r w:rsidRPr="14AA735E">
        <w:rPr>
          <w:rFonts w:ascii="Verdana" w:eastAsia="Gill Sans MT" w:hAnsi="Verdana" w:cs="Gill Sans MT"/>
          <w:color w:val="000000" w:themeColor="text1"/>
          <w:sz w:val="20"/>
          <w:szCs w:val="20"/>
          <w:lang w:val="en-US"/>
        </w:rPr>
        <w:t>can be varied to check accuracy and stability. It is decreased to check stability as step size increases).</w:t>
      </w:r>
    </w:p>
    <w:p w14:paraId="72F74265" w14:textId="4CF4685A" w:rsidR="6A092E8A" w:rsidRDefault="14AA735E" w:rsidP="14AA735E">
      <w:pPr>
        <w:rPr>
          <w:rFonts w:ascii="Consolas" w:eastAsia="Consolas" w:hAnsi="Consolas" w:cs="Consolas"/>
          <w:sz w:val="20"/>
          <w:szCs w:val="20"/>
          <w:lang w:val="en-US"/>
        </w:rPr>
      </w:pPr>
      <w:r w:rsidRPr="14AA735E">
        <w:rPr>
          <w:rFonts w:ascii="Verdana" w:eastAsia="Gill Sans MT" w:hAnsi="Verdana" w:cs="Gill Sans MT"/>
          <w:color w:val="000000" w:themeColor="text1"/>
          <w:sz w:val="20"/>
          <w:szCs w:val="20"/>
          <w:lang w:val="en-US"/>
        </w:rPr>
        <w:t xml:space="preserve">h = </w:t>
      </w:r>
      <w:r w:rsidRPr="14AA735E">
        <w:rPr>
          <w:rFonts w:ascii="Verdana" w:eastAsia="Verdana" w:hAnsi="Verdana" w:cs="Verdana"/>
          <w:sz w:val="20"/>
          <w:szCs w:val="20"/>
          <w:lang w:val="en-US"/>
        </w:rPr>
        <w:t>-1*(a-b)/N [</w:t>
      </w:r>
      <w:r w:rsidRPr="14AA735E">
        <w:rPr>
          <w:rFonts w:ascii="Verdana" w:eastAsia="Gill Sans MT" w:hAnsi="Verdana" w:cs="Gill Sans MT"/>
          <w:color w:val="000000" w:themeColor="text1"/>
          <w:sz w:val="20"/>
          <w:szCs w:val="20"/>
          <w:lang w:val="en-US"/>
        </w:rPr>
        <w:t>step size (time step)];</w:t>
      </w:r>
    </w:p>
    <w:p w14:paraId="398F8474" w14:textId="18711B93" w:rsidR="15FEA775" w:rsidRDefault="14AA735E" w:rsidP="14AA735E">
      <w:pPr>
        <w:spacing w:line="259" w:lineRule="auto"/>
        <w:rPr>
          <w:rFonts w:ascii="Verdana" w:eastAsia="Gill Sans MT" w:hAnsi="Verdana" w:cs="Gill Sans MT"/>
          <w:color w:val="000000" w:themeColor="text1"/>
          <w:sz w:val="20"/>
          <w:szCs w:val="20"/>
          <w:lang w:val="en-US"/>
        </w:rPr>
      </w:pPr>
      <w:r w:rsidRPr="14AA735E">
        <w:rPr>
          <w:rFonts w:ascii="Verdana" w:eastAsia="Gill Sans MT" w:hAnsi="Verdana" w:cs="Gill Sans MT"/>
          <w:color w:val="000000" w:themeColor="text1"/>
          <w:sz w:val="20"/>
          <w:szCs w:val="20"/>
          <w:lang w:val="en-US"/>
        </w:rPr>
        <w:t>t = Time;</w:t>
      </w:r>
    </w:p>
    <w:p w14:paraId="5E42710A" w14:textId="695DF797" w:rsidR="15FEA775" w:rsidRDefault="14AA735E" w:rsidP="14AA735E">
      <w:pPr>
        <w:spacing w:line="259" w:lineRule="auto"/>
        <w:rPr>
          <w:rFonts w:ascii="Verdana" w:eastAsia="Gill Sans MT" w:hAnsi="Verdana" w:cs="Gill Sans MT"/>
          <w:color w:val="000000" w:themeColor="text1"/>
          <w:sz w:val="20"/>
          <w:szCs w:val="20"/>
          <w:lang w:val="en-US"/>
        </w:rPr>
      </w:pPr>
      <w:r w:rsidRPr="14AA735E">
        <w:rPr>
          <w:rFonts w:ascii="Verdana" w:eastAsia="Gill Sans MT" w:hAnsi="Verdana" w:cs="Gill Sans MT"/>
          <w:color w:val="000000" w:themeColor="text1"/>
          <w:sz w:val="20"/>
          <w:szCs w:val="20"/>
          <w:lang w:val="en-US"/>
        </w:rPr>
        <w:t xml:space="preserve">y = Height of Chemical in Reactor [calculated </w:t>
      </w:r>
      <w:r w:rsidRPr="00183D24">
        <w:rPr>
          <w:rFonts w:ascii="Verdana" w:eastAsia="Gill Sans MT" w:hAnsi="Verdana" w:cs="Gill Sans MT"/>
          <w:color w:val="000000" w:themeColor="text1"/>
          <w:sz w:val="20"/>
          <w:szCs w:val="20"/>
          <w:lang w:val="en-US"/>
        </w:rPr>
        <w:t>using</w:t>
      </w:r>
      <w:r w:rsidRPr="00183D24">
        <w:rPr>
          <w:rFonts w:ascii="Verdana" w:eastAsia="Gill Sans MT" w:hAnsi="Verdana" w:cs="Gill Sans MT"/>
          <w:b/>
          <w:bCs/>
          <w:color w:val="000000" w:themeColor="text1"/>
          <w:sz w:val="20"/>
          <w:szCs w:val="20"/>
          <w:u w:val="single"/>
          <w:lang w:val="en-US"/>
        </w:rPr>
        <w:t xml:space="preserve"> Explicit</w:t>
      </w:r>
      <w:r w:rsidRPr="14AA735E">
        <w:rPr>
          <w:rFonts w:ascii="Verdana" w:eastAsia="Gill Sans MT" w:hAnsi="Verdana" w:cs="Gill Sans MT"/>
          <w:color w:val="000000" w:themeColor="text1"/>
          <w:sz w:val="20"/>
          <w:szCs w:val="20"/>
          <w:lang w:val="en-US"/>
        </w:rPr>
        <w:t xml:space="preserve"> and </w:t>
      </w:r>
      <w:r w:rsidRPr="00183D24">
        <w:rPr>
          <w:rFonts w:ascii="Verdana" w:eastAsia="Gill Sans MT" w:hAnsi="Verdana" w:cs="Gill Sans MT"/>
          <w:b/>
          <w:bCs/>
          <w:color w:val="000000" w:themeColor="text1"/>
          <w:sz w:val="20"/>
          <w:szCs w:val="20"/>
          <w:u w:val="single"/>
          <w:lang w:val="en-US"/>
        </w:rPr>
        <w:t>Implicit</w:t>
      </w:r>
      <w:r w:rsidRPr="14AA735E">
        <w:rPr>
          <w:rFonts w:ascii="Verdana" w:eastAsia="Gill Sans MT" w:hAnsi="Verdana" w:cs="Gill Sans MT"/>
          <w:color w:val="000000" w:themeColor="text1"/>
          <w:sz w:val="20"/>
          <w:szCs w:val="20"/>
          <w:lang w:val="en-US"/>
        </w:rPr>
        <w:t xml:space="preserve"> Euler methods]</w:t>
      </w:r>
    </w:p>
    <w:p w14:paraId="6B66680F" w14:textId="65BF9B45" w:rsidR="15FEA775" w:rsidRDefault="14AA735E" w:rsidP="14AA735E">
      <w:pPr>
        <w:spacing w:line="259" w:lineRule="auto"/>
        <w:rPr>
          <w:rFonts w:ascii="Verdana" w:eastAsia="Gill Sans MT" w:hAnsi="Verdana" w:cs="Gill Sans MT"/>
          <w:color w:val="000000" w:themeColor="text1"/>
          <w:sz w:val="20"/>
          <w:szCs w:val="20"/>
          <w:lang w:val="en-US"/>
        </w:rPr>
      </w:pPr>
      <w:r w:rsidRPr="14AA735E">
        <w:rPr>
          <w:rFonts w:ascii="Verdana" w:eastAsia="Gill Sans MT" w:hAnsi="Verdana" w:cs="Gill Sans MT"/>
          <w:color w:val="000000" w:themeColor="text1"/>
          <w:sz w:val="20"/>
          <w:szCs w:val="20"/>
          <w:lang w:val="en-US"/>
        </w:rPr>
        <w:t>exact = exact height [calculated from the formula directly]</w:t>
      </w:r>
    </w:p>
    <w:p w14:paraId="424DEFA8" w14:textId="4DC56DD6" w:rsidR="15FEA775" w:rsidRDefault="14AA735E" w:rsidP="14AA735E">
      <w:pPr>
        <w:spacing w:line="259" w:lineRule="auto"/>
        <w:rPr>
          <w:rFonts w:ascii="Verdana" w:eastAsia="Gill Sans MT" w:hAnsi="Verdana" w:cs="Gill Sans MT"/>
          <w:color w:val="000000" w:themeColor="text1"/>
          <w:sz w:val="20"/>
          <w:szCs w:val="20"/>
          <w:lang w:val="en-US"/>
        </w:rPr>
      </w:pPr>
      <w:r w:rsidRPr="14AA735E">
        <w:rPr>
          <w:rFonts w:ascii="Verdana" w:eastAsia="Gill Sans MT" w:hAnsi="Verdana" w:cs="Gill Sans MT"/>
          <w:color w:val="000000" w:themeColor="text1"/>
          <w:sz w:val="20"/>
          <w:szCs w:val="20"/>
          <w:lang w:val="en-US"/>
        </w:rPr>
        <w:t>RE = exact-y/exact [Relative Error in height calculated using Euler method]</w:t>
      </w:r>
    </w:p>
    <w:p w14:paraId="3967A8A7" w14:textId="1622F24B" w:rsidR="14AA735E" w:rsidRDefault="14AA735E" w:rsidP="14AA735E">
      <w:pPr>
        <w:rPr>
          <w:rFonts w:ascii="Verdana" w:eastAsia="Gill Sans MT" w:hAnsi="Verdana" w:cs="Gill Sans MT"/>
          <w:color w:val="000000" w:themeColor="text1"/>
          <w:sz w:val="20"/>
          <w:szCs w:val="20"/>
          <w:lang w:val="en-US"/>
        </w:rPr>
      </w:pPr>
      <w:r w:rsidRPr="14AA735E">
        <w:rPr>
          <w:rFonts w:ascii="Verdana" w:eastAsia="Gill Sans MT" w:hAnsi="Verdana" w:cs="Gill Sans MT"/>
          <w:color w:val="000000" w:themeColor="text1"/>
          <w:sz w:val="20"/>
          <w:szCs w:val="20"/>
          <w:lang w:val="en-US"/>
        </w:rPr>
        <w:t>d =hole diameter =2/1000;</w:t>
      </w:r>
    </w:p>
    <w:p w14:paraId="0E00CF46" w14:textId="5E41A644" w:rsidR="14AA735E" w:rsidRDefault="14AA735E" w:rsidP="14AA735E">
      <w:pPr>
        <w:rPr>
          <w:rFonts w:ascii="Verdana" w:eastAsia="Gill Sans MT" w:hAnsi="Verdana" w:cs="Gill Sans MT"/>
          <w:color w:val="000000" w:themeColor="text1"/>
          <w:sz w:val="20"/>
          <w:szCs w:val="20"/>
          <w:lang w:val="en-US"/>
        </w:rPr>
      </w:pPr>
      <w:r w:rsidRPr="14AA735E">
        <w:rPr>
          <w:rFonts w:ascii="Verdana" w:eastAsia="Gill Sans MT" w:hAnsi="Verdana" w:cs="Gill Sans MT"/>
          <w:color w:val="000000" w:themeColor="text1"/>
          <w:sz w:val="20"/>
          <w:szCs w:val="20"/>
          <w:lang w:val="en-US"/>
        </w:rPr>
        <w:t>D =tank diameter =250/1000;</w:t>
      </w:r>
    </w:p>
    <w:p w14:paraId="0A33885F" w14:textId="5B9EB5F7" w:rsidR="14AA735E" w:rsidRDefault="14AA735E" w:rsidP="14AA735E">
      <w:pPr>
        <w:rPr>
          <w:rFonts w:ascii="Verdana" w:eastAsia="Gill Sans MT" w:hAnsi="Verdana" w:cs="Gill Sans MT"/>
          <w:color w:val="000000" w:themeColor="text1"/>
          <w:sz w:val="20"/>
          <w:szCs w:val="20"/>
          <w:lang w:val="en-US"/>
        </w:rPr>
      </w:pPr>
      <w:r w:rsidRPr="14AA735E">
        <w:rPr>
          <w:rFonts w:ascii="Verdana" w:eastAsia="Gill Sans MT" w:hAnsi="Verdana" w:cs="Gill Sans MT"/>
          <w:color w:val="000000" w:themeColor="text1"/>
          <w:sz w:val="20"/>
          <w:szCs w:val="20"/>
          <w:lang w:val="en-US"/>
        </w:rPr>
        <w:t>g = 9.8 [acceleration due to gravity];</w:t>
      </w:r>
    </w:p>
    <w:p w14:paraId="62F41D77" w14:textId="04342E84" w:rsidR="14AA735E" w:rsidRDefault="14AA735E" w:rsidP="14AA735E">
      <w:pPr>
        <w:rPr>
          <w:rFonts w:ascii="Verdana" w:eastAsia="Gill Sans MT" w:hAnsi="Verdana" w:cs="Gill Sans MT"/>
          <w:color w:val="000000" w:themeColor="text1"/>
          <w:sz w:val="20"/>
          <w:szCs w:val="20"/>
          <w:lang w:val="en-US"/>
        </w:rPr>
      </w:pPr>
    </w:p>
    <w:p w14:paraId="0A7CD873" w14:textId="1F45FE0E" w:rsidR="14AA735E" w:rsidRDefault="14AA735E" w:rsidP="14AA735E">
      <w:pPr>
        <w:spacing w:line="259" w:lineRule="auto"/>
        <w:rPr>
          <w:rFonts w:ascii="Verdana" w:eastAsia="Gill Sans MT" w:hAnsi="Verdana" w:cs="Gill Sans MT"/>
          <w:b/>
          <w:bCs/>
          <w:color w:val="000000" w:themeColor="text1"/>
          <w:lang w:val="en-US"/>
        </w:rPr>
      </w:pPr>
      <w:r w:rsidRPr="14AA735E">
        <w:rPr>
          <w:rFonts w:ascii="Verdana" w:eastAsia="Gill Sans MT" w:hAnsi="Verdana" w:cs="Gill Sans MT"/>
          <w:b/>
          <w:bCs/>
          <w:color w:val="000000" w:themeColor="text1"/>
          <w:highlight w:val="yellow"/>
          <w:u w:val="single"/>
          <w:lang w:val="en-US"/>
        </w:rPr>
        <w:lastRenderedPageBreak/>
        <w:t>Key Plots</w:t>
      </w:r>
      <w:r w:rsidRPr="14AA735E">
        <w:rPr>
          <w:rFonts w:ascii="Verdana" w:eastAsia="Gill Sans MT" w:hAnsi="Verdana" w:cs="Gill Sans MT"/>
          <w:b/>
          <w:bCs/>
          <w:color w:val="000000" w:themeColor="text1"/>
          <w:lang w:val="en-US"/>
        </w:rPr>
        <w:t>: -</w:t>
      </w:r>
    </w:p>
    <w:p w14:paraId="23275987" w14:textId="04935D50" w:rsidR="14AA735E" w:rsidRDefault="14AA735E" w:rsidP="14AA735E">
      <w:pPr>
        <w:pStyle w:val="ListParagraph"/>
        <w:numPr>
          <w:ilvl w:val="0"/>
          <w:numId w:val="1"/>
        </w:numPr>
        <w:spacing w:line="259" w:lineRule="auto"/>
        <w:jc w:val="center"/>
      </w:pPr>
      <w:r w:rsidRPr="14AA735E">
        <w:rPr>
          <w:rFonts w:ascii="Verdana" w:eastAsia="Gill Sans MT" w:hAnsi="Verdana" w:cs="Gill Sans MT"/>
          <w:color w:val="000000" w:themeColor="text1"/>
          <w:lang w:val="en-US"/>
        </w:rPr>
        <w:t>The first code contains explicit Euler for 11 points (0 to 11). The second code contains implicit Euler for 11 points (0 to 11). The first graph contains the plot of concentration vs time and second graph contains error vs time. The graph plotted in both codes comes out to be same showing that the accuracies of either method are equal.</w:t>
      </w:r>
      <w:r>
        <w:rPr>
          <w:noProof/>
        </w:rPr>
        <w:drawing>
          <wp:inline distT="0" distB="0" distL="0" distR="0" wp14:anchorId="6505D97F" wp14:editId="56DF4A06">
            <wp:extent cx="2447956" cy="1432964"/>
            <wp:effectExtent l="0" t="0" r="0" b="0"/>
            <wp:docPr id="1852834497" name="Picture 1852834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l="15833" r="17708"/>
                    <a:stretch>
                      <a:fillRect/>
                    </a:stretch>
                  </pic:blipFill>
                  <pic:spPr>
                    <a:xfrm>
                      <a:off x="0" y="0"/>
                      <a:ext cx="2447956" cy="1432964"/>
                    </a:xfrm>
                    <a:prstGeom prst="rect">
                      <a:avLst/>
                    </a:prstGeom>
                  </pic:spPr>
                </pic:pic>
              </a:graphicData>
            </a:graphic>
          </wp:inline>
        </w:drawing>
      </w:r>
    </w:p>
    <w:p w14:paraId="4DB74D73" w14:textId="4F759D41" w:rsidR="00183D24" w:rsidRPr="00183D24" w:rsidRDefault="14AA735E" w:rsidP="14AA735E">
      <w:pPr>
        <w:pStyle w:val="ListParagraph"/>
        <w:numPr>
          <w:ilvl w:val="0"/>
          <w:numId w:val="1"/>
        </w:numPr>
        <w:spacing w:line="259" w:lineRule="auto"/>
        <w:jc w:val="center"/>
        <w:rPr>
          <w:rFonts w:ascii="Verdana" w:eastAsia="Gill Sans MT" w:hAnsi="Verdana" w:cs="Gill Sans MT"/>
          <w:color w:val="000000" w:themeColor="text1"/>
          <w:u w:val="single"/>
          <w:lang w:val="en-US"/>
        </w:rPr>
      </w:pPr>
      <w:r w:rsidRPr="14AA735E">
        <w:rPr>
          <w:rFonts w:ascii="Verdana" w:eastAsia="Gill Sans MT" w:hAnsi="Verdana" w:cs="Gill Sans MT"/>
          <w:color w:val="000000" w:themeColor="text1"/>
          <w:lang w:val="en-US"/>
        </w:rPr>
        <w:t xml:space="preserve">The third code contains explicit Euler for 21 points (0 to 21). The fourth code contains </w:t>
      </w:r>
      <w:r w:rsidR="00183D24">
        <w:rPr>
          <w:rFonts w:ascii="Verdana" w:eastAsia="Gill Sans MT" w:hAnsi="Verdana" w:cs="Gill Sans MT"/>
          <w:color w:val="000000" w:themeColor="text1"/>
          <w:lang w:val="en-US"/>
        </w:rPr>
        <w:t xml:space="preserve">an </w:t>
      </w:r>
      <w:r w:rsidRPr="14AA735E">
        <w:rPr>
          <w:rFonts w:ascii="Verdana" w:eastAsia="Gill Sans MT" w:hAnsi="Verdana" w:cs="Gill Sans MT"/>
          <w:color w:val="000000" w:themeColor="text1"/>
          <w:lang w:val="en-US"/>
        </w:rPr>
        <w:t xml:space="preserve">implicit Euler for 21 points (0 to 21). The key difference from the 11-point code is that the deviation from the exact solution has reduced significantly. This shows that </w:t>
      </w:r>
      <w:r w:rsidR="00183D24">
        <w:rPr>
          <w:rFonts w:ascii="Verdana" w:eastAsia="Gill Sans MT" w:hAnsi="Verdana" w:cs="Gill Sans MT"/>
          <w:b/>
          <w:bCs/>
          <w:color w:val="000000" w:themeColor="text1"/>
          <w:u w:val="single"/>
          <w:lang w:val="en-US"/>
        </w:rPr>
        <w:t>the step size decreases as N increases,</w:t>
      </w:r>
      <w:r w:rsidRPr="00183D24">
        <w:rPr>
          <w:rFonts w:ascii="Verdana" w:eastAsia="Gill Sans MT" w:hAnsi="Verdana" w:cs="Gill Sans MT"/>
          <w:b/>
          <w:bCs/>
          <w:color w:val="000000" w:themeColor="text1"/>
          <w:u w:val="single"/>
          <w:lang w:val="en-US"/>
        </w:rPr>
        <w:t xml:space="preserve"> and the approximate solutions come closer to the </w:t>
      </w:r>
      <w:r w:rsidR="00183D24">
        <w:rPr>
          <w:rFonts w:ascii="Verdana" w:eastAsia="Gill Sans MT" w:hAnsi="Verdana" w:cs="Gill Sans MT"/>
          <w:b/>
          <w:bCs/>
          <w:color w:val="000000" w:themeColor="text1"/>
          <w:u w:val="single"/>
          <w:lang w:val="en-US"/>
        </w:rPr>
        <w:t>same</w:t>
      </w:r>
      <w:r w:rsidRPr="00183D24">
        <w:rPr>
          <w:rFonts w:ascii="Verdana" w:eastAsia="Gill Sans MT" w:hAnsi="Verdana" w:cs="Gill Sans MT"/>
          <w:b/>
          <w:bCs/>
          <w:color w:val="000000" w:themeColor="text1"/>
          <w:u w:val="single"/>
          <w:lang w:val="en-US"/>
        </w:rPr>
        <w:t xml:space="preserve"> solutions</w:t>
      </w:r>
      <w:r w:rsidRPr="00183D24">
        <w:rPr>
          <w:rFonts w:ascii="Verdana" w:eastAsia="Gill Sans MT" w:hAnsi="Verdana" w:cs="Gill Sans MT"/>
          <w:color w:val="000000" w:themeColor="text1"/>
          <w:u w:val="single"/>
          <w:lang w:val="en-US"/>
        </w:rPr>
        <w:t>.</w:t>
      </w:r>
    </w:p>
    <w:p w14:paraId="022156D3" w14:textId="64EF5C5D" w:rsidR="14AA735E" w:rsidRDefault="14AA735E" w:rsidP="14AA735E">
      <w:pPr>
        <w:pStyle w:val="ListParagraph"/>
        <w:numPr>
          <w:ilvl w:val="0"/>
          <w:numId w:val="1"/>
        </w:numPr>
        <w:spacing w:line="259" w:lineRule="auto"/>
        <w:jc w:val="center"/>
        <w:rPr>
          <w:rFonts w:ascii="Verdana" w:eastAsia="Gill Sans MT" w:hAnsi="Verdana" w:cs="Gill Sans MT"/>
          <w:color w:val="000000" w:themeColor="text1"/>
          <w:lang w:val="en-US"/>
        </w:rPr>
      </w:pPr>
      <w:r w:rsidRPr="14AA735E">
        <w:rPr>
          <w:rFonts w:ascii="Verdana" w:eastAsia="Gill Sans MT" w:hAnsi="Verdana" w:cs="Gill Sans MT"/>
          <w:color w:val="000000" w:themeColor="text1"/>
          <w:lang w:val="en-US"/>
        </w:rPr>
        <w:t xml:space="preserve"> </w:t>
      </w:r>
      <w:r>
        <w:rPr>
          <w:noProof/>
        </w:rPr>
        <w:drawing>
          <wp:inline distT="0" distB="0" distL="0" distR="0" wp14:anchorId="035118CF" wp14:editId="5F4A0BFF">
            <wp:extent cx="2505106" cy="1336546"/>
            <wp:effectExtent l="0" t="0" r="0" b="0"/>
            <wp:docPr id="1378953029" name="Picture 1378953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l="16041" r="17500"/>
                    <a:stretch>
                      <a:fillRect/>
                    </a:stretch>
                  </pic:blipFill>
                  <pic:spPr>
                    <a:xfrm>
                      <a:off x="0" y="0"/>
                      <a:ext cx="2505106" cy="1336546"/>
                    </a:xfrm>
                    <a:prstGeom prst="rect">
                      <a:avLst/>
                    </a:prstGeom>
                  </pic:spPr>
                </pic:pic>
              </a:graphicData>
            </a:graphic>
          </wp:inline>
        </w:drawing>
      </w:r>
    </w:p>
    <w:p w14:paraId="1DDF0E72" w14:textId="77777777" w:rsidR="00EF7122" w:rsidRPr="00EF7122" w:rsidRDefault="14AA735E" w:rsidP="14AA735E">
      <w:pPr>
        <w:pStyle w:val="ListParagraph"/>
        <w:numPr>
          <w:ilvl w:val="0"/>
          <w:numId w:val="1"/>
        </w:numPr>
        <w:spacing w:line="259" w:lineRule="auto"/>
        <w:jc w:val="center"/>
      </w:pPr>
      <w:r w:rsidRPr="14AA735E">
        <w:rPr>
          <w:rFonts w:ascii="Verdana" w:eastAsia="Gill Sans MT" w:hAnsi="Verdana" w:cs="Gill Sans MT"/>
          <w:color w:val="000000" w:themeColor="text1"/>
          <w:lang w:val="en-US"/>
        </w:rPr>
        <w:t xml:space="preserve">The fifth and sixth codes are based on stability checks for explicit and implicit Euler methods. Here we have fixed N=4 since h stability comes between h= (b-a)/4 and (b-a)/5. Here the explicit graph deviates visibly more </w:t>
      </w:r>
      <w:r w:rsidR="00183D24">
        <w:rPr>
          <w:rFonts w:ascii="Verdana" w:eastAsia="Gill Sans MT" w:hAnsi="Verdana" w:cs="Gill Sans MT"/>
          <w:color w:val="000000" w:themeColor="text1"/>
          <w:lang w:val="en-US"/>
        </w:rPr>
        <w:t>from</w:t>
      </w:r>
      <w:r w:rsidRPr="14AA735E">
        <w:rPr>
          <w:rFonts w:ascii="Verdana" w:eastAsia="Gill Sans MT" w:hAnsi="Verdana" w:cs="Gill Sans MT"/>
          <w:color w:val="000000" w:themeColor="text1"/>
          <w:lang w:val="en-US"/>
        </w:rPr>
        <w:t xml:space="preserve"> the implicit graph, showing that the implicit </w:t>
      </w:r>
      <w:r w:rsidRPr="00183D24">
        <w:rPr>
          <w:rFonts w:ascii="Verdana" w:eastAsia="Gill Sans MT" w:hAnsi="Verdana" w:cs="Gill Sans MT"/>
          <w:b/>
          <w:bCs/>
          <w:color w:val="000000" w:themeColor="text1"/>
          <w:u w:val="single"/>
          <w:lang w:val="en-US"/>
        </w:rPr>
        <w:t>Euler is more stable than the explicit Euler</w:t>
      </w:r>
      <w:r w:rsidRPr="14AA735E">
        <w:rPr>
          <w:rFonts w:ascii="Verdana" w:eastAsia="Gill Sans MT" w:hAnsi="Verdana" w:cs="Gill Sans MT"/>
          <w:color w:val="000000" w:themeColor="text1"/>
          <w:lang w:val="en-US"/>
        </w:rPr>
        <w:t>.</w:t>
      </w:r>
    </w:p>
    <w:p w14:paraId="7A827E38" w14:textId="37BB0C99" w:rsidR="14AA735E" w:rsidRDefault="14AA735E" w:rsidP="14AA735E">
      <w:pPr>
        <w:pStyle w:val="ListParagraph"/>
        <w:numPr>
          <w:ilvl w:val="0"/>
          <w:numId w:val="1"/>
        </w:numPr>
        <w:spacing w:line="259" w:lineRule="auto"/>
        <w:jc w:val="center"/>
      </w:pPr>
      <w:r>
        <w:rPr>
          <w:noProof/>
        </w:rPr>
        <w:drawing>
          <wp:inline distT="0" distB="0" distL="0" distR="0" wp14:anchorId="089DE35A" wp14:editId="3BD3A7A4">
            <wp:extent cx="2895600" cy="1325893"/>
            <wp:effectExtent l="0" t="0" r="0" b="0"/>
            <wp:docPr id="1845115450" name="Picture 1845115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rcRect t="17037" b="18888"/>
                    <a:stretch>
                      <a:fillRect/>
                    </a:stretch>
                  </pic:blipFill>
                  <pic:spPr>
                    <a:xfrm>
                      <a:off x="0" y="0"/>
                      <a:ext cx="2895600" cy="1325893"/>
                    </a:xfrm>
                    <a:prstGeom prst="rect">
                      <a:avLst/>
                    </a:prstGeom>
                  </pic:spPr>
                </pic:pic>
              </a:graphicData>
            </a:graphic>
          </wp:inline>
        </w:drawing>
      </w:r>
    </w:p>
    <w:p w14:paraId="1B816450" w14:textId="16949B99" w:rsidR="14AA735E" w:rsidRDefault="14AA735E" w:rsidP="14AA735E">
      <w:pPr>
        <w:spacing w:line="259" w:lineRule="auto"/>
        <w:rPr>
          <w:rFonts w:ascii="Verdana" w:eastAsia="Gill Sans MT" w:hAnsi="Verdana" w:cs="Gill Sans MT"/>
          <w:color w:val="000000" w:themeColor="text1"/>
          <w:lang w:val="en-US"/>
        </w:rPr>
      </w:pPr>
      <w:r w:rsidRPr="14AA735E">
        <w:rPr>
          <w:rFonts w:ascii="Verdana" w:eastAsia="Gill Sans MT" w:hAnsi="Verdana" w:cs="Gill Sans MT"/>
          <w:b/>
          <w:bCs/>
          <w:color w:val="000000" w:themeColor="text1"/>
          <w:highlight w:val="yellow"/>
          <w:u w:val="single"/>
          <w:lang w:val="en-US"/>
        </w:rPr>
        <w:t>Conclusion</w:t>
      </w:r>
      <w:r w:rsidRPr="14AA735E">
        <w:rPr>
          <w:rFonts w:ascii="Verdana" w:eastAsia="Gill Sans MT" w:hAnsi="Verdana" w:cs="Gill Sans MT"/>
          <w:color w:val="000000" w:themeColor="text1"/>
          <w:lang w:val="en-US"/>
        </w:rPr>
        <w:t>: -</w:t>
      </w:r>
    </w:p>
    <w:p w14:paraId="3E7DDC8D" w14:textId="4190F20B" w:rsidR="14AA735E" w:rsidRDefault="14AA735E" w:rsidP="14AA735E">
      <w:pPr>
        <w:spacing w:line="259" w:lineRule="auto"/>
        <w:rPr>
          <w:rFonts w:ascii="Verdana" w:eastAsia="Gill Sans MT" w:hAnsi="Verdana" w:cs="Gill Sans MT"/>
          <w:color w:val="000000" w:themeColor="text1"/>
          <w:sz w:val="20"/>
          <w:szCs w:val="20"/>
          <w:lang w:val="en-US"/>
        </w:rPr>
      </w:pPr>
      <w:r w:rsidRPr="14AA735E">
        <w:rPr>
          <w:rFonts w:ascii="Verdana" w:eastAsia="Gill Sans MT" w:hAnsi="Verdana" w:cs="Gill Sans MT"/>
          <w:color w:val="000000" w:themeColor="text1"/>
          <w:sz w:val="20"/>
          <w:szCs w:val="20"/>
          <w:lang w:val="en-US"/>
        </w:rPr>
        <w:t>The final height of the chemical in the reactor is displayed on the screen.</w:t>
      </w:r>
    </w:p>
    <w:p w14:paraId="37F836C7" w14:textId="36C2B76B" w:rsidR="14AA735E" w:rsidRDefault="14AA735E" w:rsidP="14AA735E">
      <w:pPr>
        <w:spacing w:line="259" w:lineRule="auto"/>
        <w:rPr>
          <w:rFonts w:ascii="Verdana" w:eastAsia="Gill Sans MT" w:hAnsi="Verdana" w:cs="Gill Sans MT"/>
          <w:color w:val="000000" w:themeColor="text1"/>
          <w:sz w:val="20"/>
          <w:szCs w:val="20"/>
          <w:lang w:val="en-US"/>
        </w:rPr>
      </w:pPr>
      <w:r w:rsidRPr="14AA735E">
        <w:rPr>
          <w:rFonts w:ascii="Verdana" w:eastAsia="Gill Sans MT" w:hAnsi="Verdana" w:cs="Gill Sans MT"/>
          <w:color w:val="000000" w:themeColor="text1"/>
          <w:sz w:val="20"/>
          <w:szCs w:val="20"/>
          <w:lang w:val="en-US"/>
        </w:rPr>
        <w:t xml:space="preserve">For </w:t>
      </w:r>
      <w:r w:rsidRPr="00183D24">
        <w:rPr>
          <w:rFonts w:ascii="Verdana" w:eastAsia="Gill Sans MT" w:hAnsi="Verdana" w:cs="Gill Sans MT"/>
          <w:b/>
          <w:bCs/>
          <w:color w:val="000000" w:themeColor="text1"/>
          <w:sz w:val="20"/>
          <w:szCs w:val="20"/>
          <w:u w:val="single"/>
          <w:lang w:val="en-US"/>
        </w:rPr>
        <w:t>11-point</w:t>
      </w:r>
      <w:r w:rsidRPr="14AA735E">
        <w:rPr>
          <w:rFonts w:ascii="Verdana" w:eastAsia="Gill Sans MT" w:hAnsi="Verdana" w:cs="Gill Sans MT"/>
          <w:color w:val="000000" w:themeColor="text1"/>
          <w:sz w:val="20"/>
          <w:szCs w:val="20"/>
          <w:lang w:val="en-US"/>
        </w:rPr>
        <w:t xml:space="preserve"> method: -</w:t>
      </w:r>
    </w:p>
    <w:p w14:paraId="3FFE5AD4" w14:textId="5CC2FC54" w:rsidR="14AA735E" w:rsidRDefault="14AA735E" w:rsidP="14AA735E">
      <w:pPr>
        <w:spacing w:line="259" w:lineRule="auto"/>
        <w:rPr>
          <w:rFonts w:ascii="Verdana" w:eastAsia="Gill Sans MT" w:hAnsi="Verdana" w:cs="Gill Sans MT"/>
          <w:color w:val="000000" w:themeColor="text1"/>
          <w:sz w:val="20"/>
          <w:szCs w:val="20"/>
          <w:lang w:val="en-US"/>
        </w:rPr>
      </w:pPr>
      <w:r w:rsidRPr="14AA735E">
        <w:rPr>
          <w:rFonts w:ascii="Verdana" w:eastAsia="Gill Sans MT" w:hAnsi="Verdana" w:cs="Gill Sans MT"/>
          <w:color w:val="000000" w:themeColor="text1"/>
          <w:sz w:val="20"/>
          <w:szCs w:val="20"/>
          <w:lang w:val="en-US"/>
        </w:rPr>
        <w:t>Implicit Euler, y=0.0441; Explicit Euler, y=0.0002</w:t>
      </w:r>
    </w:p>
    <w:p w14:paraId="7246023C" w14:textId="05426270" w:rsidR="00823AEF" w:rsidRDefault="00823AEF" w:rsidP="14AA735E">
      <w:pPr>
        <w:spacing w:line="259" w:lineRule="auto"/>
        <w:rPr>
          <w:rFonts w:ascii="Verdana" w:eastAsia="Gill Sans MT" w:hAnsi="Verdana" w:cs="Gill Sans MT"/>
          <w:color w:val="000000" w:themeColor="text1"/>
          <w:sz w:val="20"/>
          <w:szCs w:val="20"/>
          <w:lang w:val="en-US"/>
        </w:rPr>
      </w:pPr>
      <w:r w:rsidRPr="00823AEF">
        <w:rPr>
          <w:rFonts w:ascii="Verdana" w:eastAsia="Gill Sans MT" w:hAnsi="Verdana" w:cs="Gill Sans MT"/>
          <w:color w:val="000000" w:themeColor="text1"/>
          <w:sz w:val="20"/>
          <w:szCs w:val="20"/>
          <w:lang w:val="en-US"/>
        </w:rPr>
        <w:t xml:space="preserve">Exact </w:t>
      </w:r>
      <w:proofErr w:type="gramStart"/>
      <w:r w:rsidRPr="00823AEF">
        <w:rPr>
          <w:rFonts w:ascii="Verdana" w:eastAsia="Gill Sans MT" w:hAnsi="Verdana" w:cs="Gill Sans MT"/>
          <w:color w:val="000000" w:themeColor="text1"/>
          <w:sz w:val="20"/>
          <w:szCs w:val="20"/>
          <w:lang w:val="en-US"/>
        </w:rPr>
        <w:t>value:-</w:t>
      </w:r>
      <w:proofErr w:type="gramEnd"/>
      <w:r w:rsidRPr="00823AEF">
        <w:rPr>
          <w:rFonts w:ascii="Verdana" w:eastAsia="Gill Sans MT" w:hAnsi="Verdana" w:cs="Gill Sans MT"/>
          <w:color w:val="000000" w:themeColor="text1"/>
          <w:sz w:val="20"/>
          <w:szCs w:val="20"/>
          <w:lang w:val="en-US"/>
        </w:rPr>
        <w:t>0.022</w:t>
      </w:r>
    </w:p>
    <w:p w14:paraId="2124C429" w14:textId="6D7FA6E8" w:rsidR="14AA735E" w:rsidRDefault="14AA735E" w:rsidP="14AA735E">
      <w:pPr>
        <w:spacing w:line="259" w:lineRule="auto"/>
        <w:rPr>
          <w:rFonts w:ascii="Verdana" w:eastAsia="Gill Sans MT" w:hAnsi="Verdana" w:cs="Gill Sans MT"/>
          <w:color w:val="000000" w:themeColor="text1"/>
          <w:sz w:val="20"/>
          <w:szCs w:val="20"/>
          <w:lang w:val="en-US"/>
        </w:rPr>
      </w:pPr>
      <w:r w:rsidRPr="14AA735E">
        <w:rPr>
          <w:rFonts w:ascii="Verdana" w:eastAsia="Gill Sans MT" w:hAnsi="Verdana" w:cs="Gill Sans MT"/>
          <w:color w:val="000000" w:themeColor="text1"/>
          <w:sz w:val="20"/>
          <w:szCs w:val="20"/>
          <w:lang w:val="en-US"/>
        </w:rPr>
        <w:lastRenderedPageBreak/>
        <w:t xml:space="preserve">For </w:t>
      </w:r>
      <w:r w:rsidRPr="00183D24">
        <w:rPr>
          <w:rFonts w:ascii="Verdana" w:eastAsia="Gill Sans MT" w:hAnsi="Verdana" w:cs="Gill Sans MT"/>
          <w:b/>
          <w:bCs/>
          <w:color w:val="000000" w:themeColor="text1"/>
          <w:sz w:val="20"/>
          <w:szCs w:val="20"/>
          <w:u w:val="single"/>
          <w:lang w:val="en-US"/>
        </w:rPr>
        <w:t>21-point</w:t>
      </w:r>
      <w:r w:rsidRPr="14AA735E">
        <w:rPr>
          <w:rFonts w:ascii="Verdana" w:eastAsia="Gill Sans MT" w:hAnsi="Verdana" w:cs="Gill Sans MT"/>
          <w:color w:val="000000" w:themeColor="text1"/>
          <w:sz w:val="20"/>
          <w:szCs w:val="20"/>
          <w:lang w:val="en-US"/>
        </w:rPr>
        <w:t xml:space="preserve"> method: -</w:t>
      </w:r>
    </w:p>
    <w:p w14:paraId="3F2B3382" w14:textId="24227DA7" w:rsidR="14AA735E" w:rsidRDefault="14AA735E" w:rsidP="14AA735E">
      <w:pPr>
        <w:spacing w:line="259" w:lineRule="auto"/>
        <w:rPr>
          <w:rFonts w:ascii="Verdana" w:eastAsia="Gill Sans MT" w:hAnsi="Verdana" w:cs="Gill Sans MT"/>
          <w:color w:val="000000" w:themeColor="text1"/>
          <w:sz w:val="20"/>
          <w:szCs w:val="20"/>
          <w:lang w:val="en-US"/>
        </w:rPr>
      </w:pPr>
      <w:r w:rsidRPr="14AA735E">
        <w:rPr>
          <w:rFonts w:ascii="Verdana" w:eastAsia="Gill Sans MT" w:hAnsi="Verdana" w:cs="Gill Sans MT"/>
          <w:color w:val="000000" w:themeColor="text1"/>
          <w:sz w:val="20"/>
          <w:szCs w:val="20"/>
          <w:lang w:val="en-US"/>
        </w:rPr>
        <w:t>Implicit Euler, y=0.0339; Explicit Euler, y=0.0109</w:t>
      </w:r>
    </w:p>
    <w:p w14:paraId="2AE03ADF" w14:textId="5F8B049A" w:rsidR="00823AEF" w:rsidRDefault="00823AEF" w:rsidP="14AA735E">
      <w:pPr>
        <w:spacing w:line="259" w:lineRule="auto"/>
        <w:rPr>
          <w:rFonts w:ascii="Verdana" w:eastAsia="Gill Sans MT" w:hAnsi="Verdana" w:cs="Gill Sans MT"/>
          <w:color w:val="000000" w:themeColor="text1"/>
          <w:sz w:val="20"/>
          <w:szCs w:val="20"/>
          <w:lang w:val="en-US"/>
        </w:rPr>
      </w:pPr>
      <w:r w:rsidRPr="00823AEF">
        <w:rPr>
          <w:rFonts w:ascii="Verdana" w:eastAsia="Gill Sans MT" w:hAnsi="Verdana" w:cs="Gill Sans MT"/>
          <w:color w:val="000000" w:themeColor="text1"/>
          <w:sz w:val="20"/>
          <w:szCs w:val="20"/>
          <w:lang w:val="en-US"/>
        </w:rPr>
        <w:t xml:space="preserve">Exact </w:t>
      </w:r>
      <w:proofErr w:type="gramStart"/>
      <w:r w:rsidRPr="00823AEF">
        <w:rPr>
          <w:rFonts w:ascii="Verdana" w:eastAsia="Gill Sans MT" w:hAnsi="Verdana" w:cs="Gill Sans MT"/>
          <w:color w:val="000000" w:themeColor="text1"/>
          <w:sz w:val="20"/>
          <w:szCs w:val="20"/>
          <w:lang w:val="en-US"/>
        </w:rPr>
        <w:t>value:-</w:t>
      </w:r>
      <w:proofErr w:type="gramEnd"/>
      <w:r w:rsidRPr="00823AEF">
        <w:rPr>
          <w:rFonts w:ascii="Verdana" w:eastAsia="Gill Sans MT" w:hAnsi="Verdana" w:cs="Gill Sans MT"/>
          <w:color w:val="000000" w:themeColor="text1"/>
          <w:sz w:val="20"/>
          <w:szCs w:val="20"/>
          <w:lang w:val="en-US"/>
        </w:rPr>
        <w:t>0.022</w:t>
      </w:r>
    </w:p>
    <w:p w14:paraId="43D41F45" w14:textId="199A671A" w:rsidR="14AA735E" w:rsidRDefault="14AA735E" w:rsidP="14AA735E">
      <w:pPr>
        <w:spacing w:line="259" w:lineRule="auto"/>
        <w:rPr>
          <w:rFonts w:ascii="Verdana" w:eastAsia="Gill Sans MT" w:hAnsi="Verdana" w:cs="Gill Sans MT"/>
          <w:color w:val="000000" w:themeColor="text1"/>
          <w:sz w:val="20"/>
          <w:szCs w:val="20"/>
          <w:lang w:val="en-US"/>
        </w:rPr>
      </w:pPr>
    </w:p>
    <w:p w14:paraId="31794CDA" w14:textId="43A2F13D" w:rsidR="14AA735E" w:rsidRDefault="14AA735E" w:rsidP="14AA735E">
      <w:pPr>
        <w:spacing w:line="259" w:lineRule="auto"/>
        <w:rPr>
          <w:rFonts w:ascii="Verdana" w:eastAsia="Gill Sans MT" w:hAnsi="Verdana" w:cs="Gill Sans MT"/>
          <w:color w:val="000000" w:themeColor="text1"/>
          <w:lang w:val="en-US"/>
        </w:rPr>
      </w:pPr>
    </w:p>
    <w:sectPr w:rsidR="14AA735E" w:rsidSect="001E3851">
      <w:headerReference w:type="default" r:id="rId12"/>
      <w:footerReference w:type="default" r:id="rId13"/>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B3B16" w14:textId="77777777" w:rsidR="004C0039" w:rsidRDefault="004C0039">
      <w:pPr>
        <w:spacing w:after="0" w:line="240" w:lineRule="auto"/>
      </w:pPr>
      <w:r>
        <w:separator/>
      </w:r>
    </w:p>
  </w:endnote>
  <w:endnote w:type="continuationSeparator" w:id="0">
    <w:p w14:paraId="3B25D718" w14:textId="77777777" w:rsidR="004C0039" w:rsidRDefault="004C0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ranklin Gothic Medium">
    <w:panose1 w:val="020B0603020102020204"/>
    <w:charset w:val="00"/>
    <w:family w:val="swiss"/>
    <w:pitch w:val="variable"/>
    <w:sig w:usb0="00000287" w:usb1="00000000" w:usb2="00000000" w:usb3="00000000" w:csb0="0000009F" w:csb1="00000000"/>
  </w:font>
  <w:font w:name="Gill Sans MT">
    <w:altName w:val="Calibri"/>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Verdana Pro">
    <w:altName w:val="Calibri"/>
    <w:charset w:val="00"/>
    <w:family w:val="swiss"/>
    <w:pitch w:val="variable"/>
    <w:sig w:usb0="80000287" w:usb1="0000004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4AA735E" w14:paraId="4698CF9B" w14:textId="77777777" w:rsidTr="14AA735E">
      <w:trPr>
        <w:trHeight w:val="300"/>
      </w:trPr>
      <w:tc>
        <w:tcPr>
          <w:tcW w:w="3005" w:type="dxa"/>
        </w:tcPr>
        <w:p w14:paraId="4BB36D0A" w14:textId="47D2DF96" w:rsidR="14AA735E" w:rsidRDefault="14AA735E" w:rsidP="14AA735E">
          <w:pPr>
            <w:pStyle w:val="Header"/>
            <w:ind w:left="-115"/>
            <w:jc w:val="left"/>
          </w:pPr>
        </w:p>
      </w:tc>
      <w:tc>
        <w:tcPr>
          <w:tcW w:w="3005" w:type="dxa"/>
        </w:tcPr>
        <w:p w14:paraId="11FCC6E3" w14:textId="399FEE1F" w:rsidR="14AA735E" w:rsidRDefault="14AA735E" w:rsidP="14AA735E">
          <w:pPr>
            <w:pStyle w:val="Header"/>
            <w:jc w:val="center"/>
          </w:pPr>
        </w:p>
      </w:tc>
      <w:tc>
        <w:tcPr>
          <w:tcW w:w="3005" w:type="dxa"/>
        </w:tcPr>
        <w:p w14:paraId="186EE95B" w14:textId="5C8AE790" w:rsidR="14AA735E" w:rsidRDefault="14AA735E" w:rsidP="14AA735E">
          <w:pPr>
            <w:pStyle w:val="Header"/>
            <w:ind w:right="-115"/>
            <w:jc w:val="right"/>
          </w:pPr>
        </w:p>
      </w:tc>
    </w:tr>
  </w:tbl>
  <w:p w14:paraId="185A1EEA" w14:textId="65C16E9C" w:rsidR="14AA735E" w:rsidRDefault="14AA735E" w:rsidP="14AA73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97725" w14:textId="77777777" w:rsidR="004C0039" w:rsidRDefault="004C0039">
      <w:pPr>
        <w:spacing w:after="0" w:line="240" w:lineRule="auto"/>
      </w:pPr>
      <w:r>
        <w:separator/>
      </w:r>
    </w:p>
  </w:footnote>
  <w:footnote w:type="continuationSeparator" w:id="0">
    <w:p w14:paraId="608652AC" w14:textId="77777777" w:rsidR="004C0039" w:rsidRDefault="004C0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4AA735E" w14:paraId="2683F8DB" w14:textId="77777777" w:rsidTr="14AA735E">
      <w:trPr>
        <w:trHeight w:val="300"/>
      </w:trPr>
      <w:tc>
        <w:tcPr>
          <w:tcW w:w="3005" w:type="dxa"/>
        </w:tcPr>
        <w:p w14:paraId="3354ACDE" w14:textId="35CDD840" w:rsidR="14AA735E" w:rsidRDefault="14AA735E" w:rsidP="14AA735E">
          <w:pPr>
            <w:pStyle w:val="Header"/>
            <w:ind w:left="-115"/>
            <w:jc w:val="left"/>
          </w:pPr>
        </w:p>
      </w:tc>
      <w:tc>
        <w:tcPr>
          <w:tcW w:w="3005" w:type="dxa"/>
        </w:tcPr>
        <w:p w14:paraId="106A39EC" w14:textId="52A3B423" w:rsidR="14AA735E" w:rsidRDefault="14AA735E" w:rsidP="14AA735E">
          <w:pPr>
            <w:pStyle w:val="Header"/>
            <w:jc w:val="center"/>
          </w:pPr>
        </w:p>
      </w:tc>
      <w:tc>
        <w:tcPr>
          <w:tcW w:w="3005" w:type="dxa"/>
        </w:tcPr>
        <w:p w14:paraId="28570E44" w14:textId="7BEBDB11" w:rsidR="14AA735E" w:rsidRDefault="14AA735E" w:rsidP="14AA735E">
          <w:pPr>
            <w:pStyle w:val="Header"/>
            <w:ind w:right="-115"/>
            <w:jc w:val="right"/>
          </w:pPr>
        </w:p>
      </w:tc>
    </w:tr>
  </w:tbl>
  <w:p w14:paraId="71FB6D93" w14:textId="0235FC61" w:rsidR="14AA735E" w:rsidRDefault="14AA735E" w:rsidP="14AA735E">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6E4D6"/>
    <w:multiLevelType w:val="hybridMultilevel"/>
    <w:tmpl w:val="FFFFFFFF"/>
    <w:lvl w:ilvl="0" w:tplc="E8721332">
      <w:start w:val="1"/>
      <w:numFmt w:val="bullet"/>
      <w:lvlText w:val=""/>
      <w:lvlJc w:val="left"/>
      <w:pPr>
        <w:ind w:left="720" w:hanging="360"/>
      </w:pPr>
      <w:rPr>
        <w:rFonts w:ascii="Symbol" w:hAnsi="Symbol" w:hint="default"/>
      </w:rPr>
    </w:lvl>
    <w:lvl w:ilvl="1" w:tplc="C7B4D466">
      <w:start w:val="1"/>
      <w:numFmt w:val="bullet"/>
      <w:lvlText w:val="o"/>
      <w:lvlJc w:val="left"/>
      <w:pPr>
        <w:ind w:left="1440" w:hanging="360"/>
      </w:pPr>
      <w:rPr>
        <w:rFonts w:ascii="Courier New" w:hAnsi="Courier New" w:hint="default"/>
      </w:rPr>
    </w:lvl>
    <w:lvl w:ilvl="2" w:tplc="D9C29360">
      <w:start w:val="1"/>
      <w:numFmt w:val="bullet"/>
      <w:lvlText w:val=""/>
      <w:lvlJc w:val="left"/>
      <w:pPr>
        <w:ind w:left="2160" w:hanging="360"/>
      </w:pPr>
      <w:rPr>
        <w:rFonts w:ascii="Wingdings" w:hAnsi="Wingdings" w:hint="default"/>
      </w:rPr>
    </w:lvl>
    <w:lvl w:ilvl="3" w:tplc="50E6EC74">
      <w:start w:val="1"/>
      <w:numFmt w:val="bullet"/>
      <w:lvlText w:val=""/>
      <w:lvlJc w:val="left"/>
      <w:pPr>
        <w:ind w:left="2880" w:hanging="360"/>
      </w:pPr>
      <w:rPr>
        <w:rFonts w:ascii="Symbol" w:hAnsi="Symbol" w:hint="default"/>
      </w:rPr>
    </w:lvl>
    <w:lvl w:ilvl="4" w:tplc="B0589F40">
      <w:start w:val="1"/>
      <w:numFmt w:val="bullet"/>
      <w:lvlText w:val="o"/>
      <w:lvlJc w:val="left"/>
      <w:pPr>
        <w:ind w:left="3600" w:hanging="360"/>
      </w:pPr>
      <w:rPr>
        <w:rFonts w:ascii="Courier New" w:hAnsi="Courier New" w:hint="default"/>
      </w:rPr>
    </w:lvl>
    <w:lvl w:ilvl="5" w:tplc="0036701C">
      <w:start w:val="1"/>
      <w:numFmt w:val="bullet"/>
      <w:lvlText w:val=""/>
      <w:lvlJc w:val="left"/>
      <w:pPr>
        <w:ind w:left="4320" w:hanging="360"/>
      </w:pPr>
      <w:rPr>
        <w:rFonts w:ascii="Wingdings" w:hAnsi="Wingdings" w:hint="default"/>
      </w:rPr>
    </w:lvl>
    <w:lvl w:ilvl="6" w:tplc="84B0CAAC">
      <w:start w:val="1"/>
      <w:numFmt w:val="bullet"/>
      <w:lvlText w:val=""/>
      <w:lvlJc w:val="left"/>
      <w:pPr>
        <w:ind w:left="5040" w:hanging="360"/>
      </w:pPr>
      <w:rPr>
        <w:rFonts w:ascii="Symbol" w:hAnsi="Symbol" w:hint="default"/>
      </w:rPr>
    </w:lvl>
    <w:lvl w:ilvl="7" w:tplc="E13A2B8E">
      <w:start w:val="1"/>
      <w:numFmt w:val="bullet"/>
      <w:lvlText w:val="o"/>
      <w:lvlJc w:val="left"/>
      <w:pPr>
        <w:ind w:left="5760" w:hanging="360"/>
      </w:pPr>
      <w:rPr>
        <w:rFonts w:ascii="Courier New" w:hAnsi="Courier New" w:hint="default"/>
      </w:rPr>
    </w:lvl>
    <w:lvl w:ilvl="8" w:tplc="37700C16">
      <w:start w:val="1"/>
      <w:numFmt w:val="bullet"/>
      <w:lvlText w:val=""/>
      <w:lvlJc w:val="left"/>
      <w:pPr>
        <w:ind w:left="6480" w:hanging="360"/>
      </w:pPr>
      <w:rPr>
        <w:rFonts w:ascii="Wingdings" w:hAnsi="Wingdings" w:hint="default"/>
      </w:rPr>
    </w:lvl>
  </w:abstractNum>
  <w:abstractNum w:abstractNumId="1" w15:restartNumberingAfterBreak="0">
    <w:nsid w:val="393E88E6"/>
    <w:multiLevelType w:val="hybridMultilevel"/>
    <w:tmpl w:val="22881044"/>
    <w:lvl w:ilvl="0" w:tplc="585AE388">
      <w:start w:val="1"/>
      <w:numFmt w:val="bullet"/>
      <w:lvlText w:val=""/>
      <w:lvlJc w:val="left"/>
      <w:pPr>
        <w:ind w:left="720" w:hanging="360"/>
      </w:pPr>
      <w:rPr>
        <w:rFonts w:ascii="Symbol" w:hAnsi="Symbol" w:hint="default"/>
      </w:rPr>
    </w:lvl>
    <w:lvl w:ilvl="1" w:tplc="67B2B1C2">
      <w:start w:val="1"/>
      <w:numFmt w:val="bullet"/>
      <w:lvlText w:val="o"/>
      <w:lvlJc w:val="left"/>
      <w:pPr>
        <w:ind w:left="1440" w:hanging="360"/>
      </w:pPr>
      <w:rPr>
        <w:rFonts w:ascii="Courier New" w:hAnsi="Courier New" w:hint="default"/>
      </w:rPr>
    </w:lvl>
    <w:lvl w:ilvl="2" w:tplc="011279DC">
      <w:start w:val="1"/>
      <w:numFmt w:val="bullet"/>
      <w:lvlText w:val=""/>
      <w:lvlJc w:val="left"/>
      <w:pPr>
        <w:ind w:left="2160" w:hanging="360"/>
      </w:pPr>
      <w:rPr>
        <w:rFonts w:ascii="Wingdings" w:hAnsi="Wingdings" w:hint="default"/>
      </w:rPr>
    </w:lvl>
    <w:lvl w:ilvl="3" w:tplc="508EF054">
      <w:start w:val="1"/>
      <w:numFmt w:val="bullet"/>
      <w:lvlText w:val=""/>
      <w:lvlJc w:val="left"/>
      <w:pPr>
        <w:ind w:left="2880" w:hanging="360"/>
      </w:pPr>
      <w:rPr>
        <w:rFonts w:ascii="Symbol" w:hAnsi="Symbol" w:hint="default"/>
      </w:rPr>
    </w:lvl>
    <w:lvl w:ilvl="4" w:tplc="59AA4FE0">
      <w:start w:val="1"/>
      <w:numFmt w:val="bullet"/>
      <w:lvlText w:val="o"/>
      <w:lvlJc w:val="left"/>
      <w:pPr>
        <w:ind w:left="3600" w:hanging="360"/>
      </w:pPr>
      <w:rPr>
        <w:rFonts w:ascii="Courier New" w:hAnsi="Courier New" w:hint="default"/>
      </w:rPr>
    </w:lvl>
    <w:lvl w:ilvl="5" w:tplc="9320DFBA">
      <w:start w:val="1"/>
      <w:numFmt w:val="bullet"/>
      <w:lvlText w:val=""/>
      <w:lvlJc w:val="left"/>
      <w:pPr>
        <w:ind w:left="4320" w:hanging="360"/>
      </w:pPr>
      <w:rPr>
        <w:rFonts w:ascii="Wingdings" w:hAnsi="Wingdings" w:hint="default"/>
      </w:rPr>
    </w:lvl>
    <w:lvl w:ilvl="6" w:tplc="8F3EB3AA">
      <w:start w:val="1"/>
      <w:numFmt w:val="bullet"/>
      <w:lvlText w:val=""/>
      <w:lvlJc w:val="left"/>
      <w:pPr>
        <w:ind w:left="5040" w:hanging="360"/>
      </w:pPr>
      <w:rPr>
        <w:rFonts w:ascii="Symbol" w:hAnsi="Symbol" w:hint="default"/>
      </w:rPr>
    </w:lvl>
    <w:lvl w:ilvl="7" w:tplc="32DA4BBC">
      <w:start w:val="1"/>
      <w:numFmt w:val="bullet"/>
      <w:lvlText w:val="o"/>
      <w:lvlJc w:val="left"/>
      <w:pPr>
        <w:ind w:left="5760" w:hanging="360"/>
      </w:pPr>
      <w:rPr>
        <w:rFonts w:ascii="Courier New" w:hAnsi="Courier New" w:hint="default"/>
      </w:rPr>
    </w:lvl>
    <w:lvl w:ilvl="8" w:tplc="C9069170">
      <w:start w:val="1"/>
      <w:numFmt w:val="bullet"/>
      <w:lvlText w:val=""/>
      <w:lvlJc w:val="left"/>
      <w:pPr>
        <w:ind w:left="6480" w:hanging="360"/>
      </w:pPr>
      <w:rPr>
        <w:rFonts w:ascii="Wingdings" w:hAnsi="Wingdings" w:hint="default"/>
      </w:rPr>
    </w:lvl>
  </w:abstractNum>
  <w:abstractNum w:abstractNumId="2" w15:restartNumberingAfterBreak="0">
    <w:nsid w:val="6115456F"/>
    <w:multiLevelType w:val="hybridMultilevel"/>
    <w:tmpl w:val="BE8EE97C"/>
    <w:lvl w:ilvl="0" w:tplc="E20A5C42">
      <w:start w:val="1"/>
      <w:numFmt w:val="decimal"/>
      <w:lvlText w:val="%1."/>
      <w:lvlJc w:val="left"/>
      <w:pPr>
        <w:ind w:left="720" w:hanging="360"/>
      </w:pPr>
    </w:lvl>
    <w:lvl w:ilvl="1" w:tplc="D422BC46">
      <w:start w:val="1"/>
      <w:numFmt w:val="lowerLetter"/>
      <w:lvlText w:val="%2."/>
      <w:lvlJc w:val="left"/>
      <w:pPr>
        <w:ind w:left="1440" w:hanging="360"/>
      </w:pPr>
    </w:lvl>
    <w:lvl w:ilvl="2" w:tplc="6444FD2C">
      <w:start w:val="1"/>
      <w:numFmt w:val="lowerRoman"/>
      <w:lvlText w:val="%3."/>
      <w:lvlJc w:val="right"/>
      <w:pPr>
        <w:ind w:left="2160" w:hanging="180"/>
      </w:pPr>
    </w:lvl>
    <w:lvl w:ilvl="3" w:tplc="216EE9C6">
      <w:start w:val="1"/>
      <w:numFmt w:val="decimal"/>
      <w:lvlText w:val="%4."/>
      <w:lvlJc w:val="left"/>
      <w:pPr>
        <w:ind w:left="2880" w:hanging="360"/>
      </w:pPr>
    </w:lvl>
    <w:lvl w:ilvl="4" w:tplc="D7208C70">
      <w:start w:val="1"/>
      <w:numFmt w:val="lowerLetter"/>
      <w:lvlText w:val="%5."/>
      <w:lvlJc w:val="left"/>
      <w:pPr>
        <w:ind w:left="3600" w:hanging="360"/>
      </w:pPr>
    </w:lvl>
    <w:lvl w:ilvl="5" w:tplc="402ADA56">
      <w:start w:val="1"/>
      <w:numFmt w:val="lowerRoman"/>
      <w:lvlText w:val="%6."/>
      <w:lvlJc w:val="right"/>
      <w:pPr>
        <w:ind w:left="4320" w:hanging="180"/>
      </w:pPr>
    </w:lvl>
    <w:lvl w:ilvl="6" w:tplc="9ACC0296">
      <w:start w:val="1"/>
      <w:numFmt w:val="decimal"/>
      <w:lvlText w:val="%7."/>
      <w:lvlJc w:val="left"/>
      <w:pPr>
        <w:ind w:left="5040" w:hanging="360"/>
      </w:pPr>
    </w:lvl>
    <w:lvl w:ilvl="7" w:tplc="ACC4717A">
      <w:start w:val="1"/>
      <w:numFmt w:val="lowerLetter"/>
      <w:lvlText w:val="%8."/>
      <w:lvlJc w:val="left"/>
      <w:pPr>
        <w:ind w:left="5760" w:hanging="360"/>
      </w:pPr>
    </w:lvl>
    <w:lvl w:ilvl="8" w:tplc="BCD49732">
      <w:start w:val="1"/>
      <w:numFmt w:val="lowerRoman"/>
      <w:lvlText w:val="%9."/>
      <w:lvlJc w:val="right"/>
      <w:pPr>
        <w:ind w:left="6480" w:hanging="180"/>
      </w:pPr>
    </w:lvl>
  </w:abstractNum>
  <w:abstractNum w:abstractNumId="3" w15:restartNumberingAfterBreak="0">
    <w:nsid w:val="79CFD322"/>
    <w:multiLevelType w:val="hybridMultilevel"/>
    <w:tmpl w:val="FFFFFFFF"/>
    <w:lvl w:ilvl="0" w:tplc="4998CB0A">
      <w:start w:val="1"/>
      <w:numFmt w:val="bullet"/>
      <w:lvlText w:val=""/>
      <w:lvlJc w:val="left"/>
      <w:pPr>
        <w:ind w:left="720" w:hanging="360"/>
      </w:pPr>
      <w:rPr>
        <w:rFonts w:ascii="Symbol" w:hAnsi="Symbol" w:hint="default"/>
      </w:rPr>
    </w:lvl>
    <w:lvl w:ilvl="1" w:tplc="B7AE443A">
      <w:start w:val="1"/>
      <w:numFmt w:val="bullet"/>
      <w:lvlText w:val="o"/>
      <w:lvlJc w:val="left"/>
      <w:pPr>
        <w:ind w:left="1440" w:hanging="360"/>
      </w:pPr>
      <w:rPr>
        <w:rFonts w:ascii="Courier New" w:hAnsi="Courier New" w:hint="default"/>
      </w:rPr>
    </w:lvl>
    <w:lvl w:ilvl="2" w:tplc="E2A0A326">
      <w:start w:val="1"/>
      <w:numFmt w:val="bullet"/>
      <w:lvlText w:val=""/>
      <w:lvlJc w:val="left"/>
      <w:pPr>
        <w:ind w:left="2160" w:hanging="360"/>
      </w:pPr>
      <w:rPr>
        <w:rFonts w:ascii="Wingdings" w:hAnsi="Wingdings" w:hint="default"/>
      </w:rPr>
    </w:lvl>
    <w:lvl w:ilvl="3" w:tplc="517C7734">
      <w:start w:val="1"/>
      <w:numFmt w:val="bullet"/>
      <w:lvlText w:val=""/>
      <w:lvlJc w:val="left"/>
      <w:pPr>
        <w:ind w:left="2880" w:hanging="360"/>
      </w:pPr>
      <w:rPr>
        <w:rFonts w:ascii="Symbol" w:hAnsi="Symbol" w:hint="default"/>
      </w:rPr>
    </w:lvl>
    <w:lvl w:ilvl="4" w:tplc="6A12C62A">
      <w:start w:val="1"/>
      <w:numFmt w:val="bullet"/>
      <w:lvlText w:val="o"/>
      <w:lvlJc w:val="left"/>
      <w:pPr>
        <w:ind w:left="3600" w:hanging="360"/>
      </w:pPr>
      <w:rPr>
        <w:rFonts w:ascii="Courier New" w:hAnsi="Courier New" w:hint="default"/>
      </w:rPr>
    </w:lvl>
    <w:lvl w:ilvl="5" w:tplc="B324E95C">
      <w:start w:val="1"/>
      <w:numFmt w:val="bullet"/>
      <w:lvlText w:val=""/>
      <w:lvlJc w:val="left"/>
      <w:pPr>
        <w:ind w:left="4320" w:hanging="360"/>
      </w:pPr>
      <w:rPr>
        <w:rFonts w:ascii="Wingdings" w:hAnsi="Wingdings" w:hint="default"/>
      </w:rPr>
    </w:lvl>
    <w:lvl w:ilvl="6" w:tplc="066E05D0">
      <w:start w:val="1"/>
      <w:numFmt w:val="bullet"/>
      <w:lvlText w:val=""/>
      <w:lvlJc w:val="left"/>
      <w:pPr>
        <w:ind w:left="5040" w:hanging="360"/>
      </w:pPr>
      <w:rPr>
        <w:rFonts w:ascii="Symbol" w:hAnsi="Symbol" w:hint="default"/>
      </w:rPr>
    </w:lvl>
    <w:lvl w:ilvl="7" w:tplc="4CCA7896">
      <w:start w:val="1"/>
      <w:numFmt w:val="bullet"/>
      <w:lvlText w:val="o"/>
      <w:lvlJc w:val="left"/>
      <w:pPr>
        <w:ind w:left="5760" w:hanging="360"/>
      </w:pPr>
      <w:rPr>
        <w:rFonts w:ascii="Courier New" w:hAnsi="Courier New" w:hint="default"/>
      </w:rPr>
    </w:lvl>
    <w:lvl w:ilvl="8" w:tplc="7B9C6D42">
      <w:start w:val="1"/>
      <w:numFmt w:val="bullet"/>
      <w:lvlText w:val=""/>
      <w:lvlJc w:val="left"/>
      <w:pPr>
        <w:ind w:left="6480" w:hanging="360"/>
      </w:pPr>
      <w:rPr>
        <w:rFonts w:ascii="Wingdings" w:hAnsi="Wingdings" w:hint="default"/>
      </w:rPr>
    </w:lvl>
  </w:abstractNum>
  <w:num w:numId="1" w16cid:durableId="2019458508">
    <w:abstractNumId w:val="2"/>
  </w:num>
  <w:num w:numId="2" w16cid:durableId="525212441">
    <w:abstractNumId w:val="1"/>
  </w:num>
  <w:num w:numId="3" w16cid:durableId="1176965360">
    <w:abstractNumId w:val="3"/>
  </w:num>
  <w:num w:numId="4" w16cid:durableId="855734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87"/>
    <w:rsid w:val="00006F91"/>
    <w:rsid w:val="00027DC1"/>
    <w:rsid w:val="0004114F"/>
    <w:rsid w:val="00047E1F"/>
    <w:rsid w:val="00057151"/>
    <w:rsid w:val="00092AE4"/>
    <w:rsid w:val="000C0228"/>
    <w:rsid w:val="000E27DF"/>
    <w:rsid w:val="000F5353"/>
    <w:rsid w:val="00142F32"/>
    <w:rsid w:val="00150765"/>
    <w:rsid w:val="001532B8"/>
    <w:rsid w:val="0015514A"/>
    <w:rsid w:val="00166C42"/>
    <w:rsid w:val="00167FE9"/>
    <w:rsid w:val="001738EA"/>
    <w:rsid w:val="00183D24"/>
    <w:rsid w:val="001C1F56"/>
    <w:rsid w:val="001E3851"/>
    <w:rsid w:val="00236055"/>
    <w:rsid w:val="00237DBB"/>
    <w:rsid w:val="00252C0E"/>
    <w:rsid w:val="00287393"/>
    <w:rsid w:val="002B5056"/>
    <w:rsid w:val="002F1505"/>
    <w:rsid w:val="0032068E"/>
    <w:rsid w:val="003439D9"/>
    <w:rsid w:val="00354094"/>
    <w:rsid w:val="003578CC"/>
    <w:rsid w:val="00364E06"/>
    <w:rsid w:val="003715E5"/>
    <w:rsid w:val="003B2DA1"/>
    <w:rsid w:val="003B42B6"/>
    <w:rsid w:val="003B7435"/>
    <w:rsid w:val="003C62CA"/>
    <w:rsid w:val="003D261A"/>
    <w:rsid w:val="0042766F"/>
    <w:rsid w:val="004C0039"/>
    <w:rsid w:val="004C2496"/>
    <w:rsid w:val="004D1DF7"/>
    <w:rsid w:val="004D2683"/>
    <w:rsid w:val="0050557E"/>
    <w:rsid w:val="00523937"/>
    <w:rsid w:val="00526305"/>
    <w:rsid w:val="00535336"/>
    <w:rsid w:val="00542EFF"/>
    <w:rsid w:val="00594D5F"/>
    <w:rsid w:val="005E0BC2"/>
    <w:rsid w:val="00607098"/>
    <w:rsid w:val="00620843"/>
    <w:rsid w:val="0062685D"/>
    <w:rsid w:val="0068483A"/>
    <w:rsid w:val="00687027"/>
    <w:rsid w:val="006A24C7"/>
    <w:rsid w:val="006D46B1"/>
    <w:rsid w:val="006E0DF5"/>
    <w:rsid w:val="007112CF"/>
    <w:rsid w:val="00727600"/>
    <w:rsid w:val="00777D52"/>
    <w:rsid w:val="007C5B63"/>
    <w:rsid w:val="007D5B29"/>
    <w:rsid w:val="00805573"/>
    <w:rsid w:val="00817A14"/>
    <w:rsid w:val="00822B3D"/>
    <w:rsid w:val="00823AEF"/>
    <w:rsid w:val="008457F4"/>
    <w:rsid w:val="00857D5B"/>
    <w:rsid w:val="008A015F"/>
    <w:rsid w:val="008A2133"/>
    <w:rsid w:val="008A608C"/>
    <w:rsid w:val="008C2AFF"/>
    <w:rsid w:val="008E519E"/>
    <w:rsid w:val="00903D1D"/>
    <w:rsid w:val="009105AA"/>
    <w:rsid w:val="00930A28"/>
    <w:rsid w:val="00944DB9"/>
    <w:rsid w:val="0095171E"/>
    <w:rsid w:val="0095668D"/>
    <w:rsid w:val="00980597"/>
    <w:rsid w:val="009E37C3"/>
    <w:rsid w:val="009F02C2"/>
    <w:rsid w:val="00A40C90"/>
    <w:rsid w:val="00A6106F"/>
    <w:rsid w:val="00AB290A"/>
    <w:rsid w:val="00AB73CD"/>
    <w:rsid w:val="00AC7287"/>
    <w:rsid w:val="00B003C6"/>
    <w:rsid w:val="00B4314D"/>
    <w:rsid w:val="00B60B3E"/>
    <w:rsid w:val="00B90716"/>
    <w:rsid w:val="00BA5BC5"/>
    <w:rsid w:val="00BD0A27"/>
    <w:rsid w:val="00BE1400"/>
    <w:rsid w:val="00C201B2"/>
    <w:rsid w:val="00C24132"/>
    <w:rsid w:val="00C24876"/>
    <w:rsid w:val="00C502C3"/>
    <w:rsid w:val="00CD3C5B"/>
    <w:rsid w:val="00D11402"/>
    <w:rsid w:val="00E37510"/>
    <w:rsid w:val="00E5163A"/>
    <w:rsid w:val="00E735C7"/>
    <w:rsid w:val="00EF2290"/>
    <w:rsid w:val="00EF5495"/>
    <w:rsid w:val="00EF7122"/>
    <w:rsid w:val="00F13D0E"/>
    <w:rsid w:val="00F15870"/>
    <w:rsid w:val="00F222C2"/>
    <w:rsid w:val="00F519E7"/>
    <w:rsid w:val="00F530CC"/>
    <w:rsid w:val="00F655E6"/>
    <w:rsid w:val="00FB0EA3"/>
    <w:rsid w:val="00FC6C0A"/>
    <w:rsid w:val="0165D5AE"/>
    <w:rsid w:val="06795AD8"/>
    <w:rsid w:val="0A5A0622"/>
    <w:rsid w:val="0A91DAD9"/>
    <w:rsid w:val="0AA614A5"/>
    <w:rsid w:val="0AF71C67"/>
    <w:rsid w:val="0C3693E4"/>
    <w:rsid w:val="10CC3155"/>
    <w:rsid w:val="12C4F212"/>
    <w:rsid w:val="14561361"/>
    <w:rsid w:val="14AA735E"/>
    <w:rsid w:val="15FEA775"/>
    <w:rsid w:val="201021FC"/>
    <w:rsid w:val="21A17521"/>
    <w:rsid w:val="2F4F36EF"/>
    <w:rsid w:val="2F88A9EB"/>
    <w:rsid w:val="3323C6CE"/>
    <w:rsid w:val="35318BA0"/>
    <w:rsid w:val="3F131A6A"/>
    <w:rsid w:val="46DFC125"/>
    <w:rsid w:val="47EB7C8A"/>
    <w:rsid w:val="4AFAB351"/>
    <w:rsid w:val="4CD30510"/>
    <w:rsid w:val="4E4F7784"/>
    <w:rsid w:val="5377B9A7"/>
    <w:rsid w:val="53CE5014"/>
    <w:rsid w:val="551BDC35"/>
    <w:rsid w:val="57DDA1BD"/>
    <w:rsid w:val="5E12F658"/>
    <w:rsid w:val="5E9AEAFD"/>
    <w:rsid w:val="65DEABA2"/>
    <w:rsid w:val="6616B22F"/>
    <w:rsid w:val="69039A86"/>
    <w:rsid w:val="6A092E8A"/>
    <w:rsid w:val="7C17EC1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ca4d4"/>
    </o:shapedefaults>
    <o:shapelayout v:ext="edit">
      <o:idmap v:ext="edit" data="1"/>
    </o:shapelayout>
  </w:shapeDefaults>
  <w:decimalSymbol w:val="."/>
  <w:listSeparator w:val=","/>
  <w14:docId w14:val="113D1BF9"/>
  <w15:chartTrackingRefBased/>
  <w15:docId w15:val="{1C65343B-AC5C-44C7-9391-F27479F3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14A"/>
  </w:style>
  <w:style w:type="paragraph" w:styleId="Heading1">
    <w:name w:val="heading 1"/>
    <w:basedOn w:val="Normal"/>
    <w:next w:val="Normal"/>
    <w:link w:val="Heading1Char"/>
    <w:uiPriority w:val="9"/>
    <w:qFormat/>
    <w:rsid w:val="0015514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15514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15514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5514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5514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5514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5514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5514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5514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14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15514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15514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5514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5514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5514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5514A"/>
    <w:rPr>
      <w:i/>
      <w:iCs/>
    </w:rPr>
  </w:style>
  <w:style w:type="character" w:customStyle="1" w:styleId="Heading8Char">
    <w:name w:val="Heading 8 Char"/>
    <w:basedOn w:val="DefaultParagraphFont"/>
    <w:link w:val="Heading8"/>
    <w:uiPriority w:val="9"/>
    <w:semiHidden/>
    <w:rsid w:val="0015514A"/>
    <w:rPr>
      <w:b/>
      <w:bCs/>
    </w:rPr>
  </w:style>
  <w:style w:type="character" w:customStyle="1" w:styleId="Heading9Char">
    <w:name w:val="Heading 9 Char"/>
    <w:basedOn w:val="DefaultParagraphFont"/>
    <w:link w:val="Heading9"/>
    <w:uiPriority w:val="9"/>
    <w:semiHidden/>
    <w:rsid w:val="0015514A"/>
    <w:rPr>
      <w:i/>
      <w:iCs/>
    </w:rPr>
  </w:style>
  <w:style w:type="paragraph" w:styleId="Caption">
    <w:name w:val="caption"/>
    <w:basedOn w:val="Normal"/>
    <w:next w:val="Normal"/>
    <w:uiPriority w:val="35"/>
    <w:semiHidden/>
    <w:unhideWhenUsed/>
    <w:qFormat/>
    <w:rsid w:val="0015514A"/>
    <w:rPr>
      <w:b/>
      <w:bCs/>
      <w:sz w:val="18"/>
      <w:szCs w:val="18"/>
    </w:rPr>
  </w:style>
  <w:style w:type="paragraph" w:styleId="Title">
    <w:name w:val="Title"/>
    <w:basedOn w:val="Normal"/>
    <w:next w:val="Normal"/>
    <w:link w:val="TitleChar"/>
    <w:uiPriority w:val="10"/>
    <w:qFormat/>
    <w:rsid w:val="0015514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5514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5514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5514A"/>
    <w:rPr>
      <w:rFonts w:asciiTheme="majorHAnsi" w:eastAsiaTheme="majorEastAsia" w:hAnsiTheme="majorHAnsi" w:cstheme="majorBidi"/>
      <w:sz w:val="24"/>
      <w:szCs w:val="24"/>
    </w:rPr>
  </w:style>
  <w:style w:type="character" w:styleId="Strong">
    <w:name w:val="Strong"/>
    <w:basedOn w:val="DefaultParagraphFont"/>
    <w:uiPriority w:val="22"/>
    <w:qFormat/>
    <w:rsid w:val="0015514A"/>
    <w:rPr>
      <w:b/>
      <w:bCs/>
      <w:color w:val="auto"/>
    </w:rPr>
  </w:style>
  <w:style w:type="character" w:styleId="Emphasis">
    <w:name w:val="Emphasis"/>
    <w:basedOn w:val="DefaultParagraphFont"/>
    <w:uiPriority w:val="20"/>
    <w:qFormat/>
    <w:rsid w:val="0015514A"/>
    <w:rPr>
      <w:i/>
      <w:iCs/>
      <w:color w:val="auto"/>
    </w:rPr>
  </w:style>
  <w:style w:type="paragraph" w:styleId="NoSpacing">
    <w:name w:val="No Spacing"/>
    <w:uiPriority w:val="1"/>
    <w:qFormat/>
    <w:rsid w:val="0015514A"/>
    <w:pPr>
      <w:spacing w:after="0" w:line="240" w:lineRule="auto"/>
    </w:pPr>
  </w:style>
  <w:style w:type="paragraph" w:styleId="Quote">
    <w:name w:val="Quote"/>
    <w:basedOn w:val="Normal"/>
    <w:next w:val="Normal"/>
    <w:link w:val="QuoteChar"/>
    <w:uiPriority w:val="29"/>
    <w:qFormat/>
    <w:rsid w:val="0015514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5514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5514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5514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5514A"/>
    <w:rPr>
      <w:i/>
      <w:iCs/>
      <w:color w:val="auto"/>
    </w:rPr>
  </w:style>
  <w:style w:type="character" w:styleId="IntenseEmphasis">
    <w:name w:val="Intense Emphasis"/>
    <w:basedOn w:val="DefaultParagraphFont"/>
    <w:uiPriority w:val="21"/>
    <w:qFormat/>
    <w:rsid w:val="0015514A"/>
    <w:rPr>
      <w:b/>
      <w:bCs/>
      <w:i/>
      <w:iCs/>
      <w:color w:val="auto"/>
    </w:rPr>
  </w:style>
  <w:style w:type="character" w:styleId="SubtleReference">
    <w:name w:val="Subtle Reference"/>
    <w:basedOn w:val="DefaultParagraphFont"/>
    <w:uiPriority w:val="31"/>
    <w:qFormat/>
    <w:rsid w:val="0015514A"/>
    <w:rPr>
      <w:smallCaps/>
      <w:color w:val="auto"/>
      <w:u w:val="single" w:color="7F7F7F" w:themeColor="text1" w:themeTint="80"/>
    </w:rPr>
  </w:style>
  <w:style w:type="character" w:styleId="IntenseReference">
    <w:name w:val="Intense Reference"/>
    <w:basedOn w:val="DefaultParagraphFont"/>
    <w:uiPriority w:val="32"/>
    <w:qFormat/>
    <w:rsid w:val="0015514A"/>
    <w:rPr>
      <w:b/>
      <w:bCs/>
      <w:smallCaps/>
      <w:color w:val="auto"/>
      <w:u w:val="single"/>
    </w:rPr>
  </w:style>
  <w:style w:type="character" w:styleId="BookTitle">
    <w:name w:val="Book Title"/>
    <w:basedOn w:val="DefaultParagraphFont"/>
    <w:uiPriority w:val="33"/>
    <w:qFormat/>
    <w:rsid w:val="0015514A"/>
    <w:rPr>
      <w:b/>
      <w:bCs/>
      <w:smallCaps/>
      <w:color w:val="auto"/>
    </w:rPr>
  </w:style>
  <w:style w:type="paragraph" w:styleId="TOCHeading">
    <w:name w:val="TOC Heading"/>
    <w:basedOn w:val="Heading1"/>
    <w:next w:val="Normal"/>
    <w:uiPriority w:val="39"/>
    <w:semiHidden/>
    <w:unhideWhenUsed/>
    <w:qFormat/>
    <w:rsid w:val="0015514A"/>
    <w:pPr>
      <w:outlineLvl w:val="9"/>
    </w:pPr>
  </w:style>
  <w:style w:type="paragraph" w:customStyle="1" w:styleId="paragraph">
    <w:name w:val="paragraph"/>
    <w:basedOn w:val="Normal"/>
    <w:rsid w:val="008A608C"/>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8A608C"/>
  </w:style>
  <w:style w:type="character" w:customStyle="1" w:styleId="eop">
    <w:name w:val="eop"/>
    <w:basedOn w:val="DefaultParagraphFont"/>
    <w:rsid w:val="008A608C"/>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612275">
      <w:bodyDiv w:val="1"/>
      <w:marLeft w:val="0"/>
      <w:marRight w:val="0"/>
      <w:marTop w:val="0"/>
      <w:marBottom w:val="0"/>
      <w:divBdr>
        <w:top w:val="none" w:sz="0" w:space="0" w:color="auto"/>
        <w:left w:val="none" w:sz="0" w:space="0" w:color="auto"/>
        <w:bottom w:val="none" w:sz="0" w:space="0" w:color="auto"/>
        <w:right w:val="none" w:sz="0" w:space="0" w:color="auto"/>
      </w:divBdr>
      <w:divsChild>
        <w:div w:id="81683619">
          <w:marLeft w:val="0"/>
          <w:marRight w:val="0"/>
          <w:marTop w:val="0"/>
          <w:marBottom w:val="0"/>
          <w:divBdr>
            <w:top w:val="none" w:sz="0" w:space="0" w:color="auto"/>
            <w:left w:val="none" w:sz="0" w:space="0" w:color="auto"/>
            <w:bottom w:val="none" w:sz="0" w:space="0" w:color="auto"/>
            <w:right w:val="none" w:sz="0" w:space="0" w:color="auto"/>
          </w:divBdr>
          <w:divsChild>
            <w:div w:id="1520388722">
              <w:marLeft w:val="0"/>
              <w:marRight w:val="0"/>
              <w:marTop w:val="0"/>
              <w:marBottom w:val="0"/>
              <w:divBdr>
                <w:top w:val="none" w:sz="0" w:space="0" w:color="auto"/>
                <w:left w:val="none" w:sz="0" w:space="0" w:color="auto"/>
                <w:bottom w:val="none" w:sz="0" w:space="0" w:color="auto"/>
                <w:right w:val="none" w:sz="0" w:space="0" w:color="auto"/>
              </w:divBdr>
            </w:div>
          </w:divsChild>
        </w:div>
        <w:div w:id="214244962">
          <w:marLeft w:val="0"/>
          <w:marRight w:val="0"/>
          <w:marTop w:val="0"/>
          <w:marBottom w:val="0"/>
          <w:divBdr>
            <w:top w:val="none" w:sz="0" w:space="0" w:color="auto"/>
            <w:left w:val="none" w:sz="0" w:space="0" w:color="auto"/>
            <w:bottom w:val="none" w:sz="0" w:space="0" w:color="auto"/>
            <w:right w:val="none" w:sz="0" w:space="0" w:color="auto"/>
          </w:divBdr>
          <w:divsChild>
            <w:div w:id="401683300">
              <w:marLeft w:val="0"/>
              <w:marRight w:val="0"/>
              <w:marTop w:val="0"/>
              <w:marBottom w:val="0"/>
              <w:divBdr>
                <w:top w:val="none" w:sz="0" w:space="0" w:color="auto"/>
                <w:left w:val="none" w:sz="0" w:space="0" w:color="auto"/>
                <w:bottom w:val="none" w:sz="0" w:space="0" w:color="auto"/>
                <w:right w:val="none" w:sz="0" w:space="0" w:color="auto"/>
              </w:divBdr>
            </w:div>
          </w:divsChild>
        </w:div>
        <w:div w:id="266429485">
          <w:marLeft w:val="0"/>
          <w:marRight w:val="0"/>
          <w:marTop w:val="0"/>
          <w:marBottom w:val="0"/>
          <w:divBdr>
            <w:top w:val="none" w:sz="0" w:space="0" w:color="auto"/>
            <w:left w:val="none" w:sz="0" w:space="0" w:color="auto"/>
            <w:bottom w:val="none" w:sz="0" w:space="0" w:color="auto"/>
            <w:right w:val="none" w:sz="0" w:space="0" w:color="auto"/>
          </w:divBdr>
          <w:divsChild>
            <w:div w:id="818184128">
              <w:marLeft w:val="0"/>
              <w:marRight w:val="0"/>
              <w:marTop w:val="0"/>
              <w:marBottom w:val="0"/>
              <w:divBdr>
                <w:top w:val="none" w:sz="0" w:space="0" w:color="auto"/>
                <w:left w:val="none" w:sz="0" w:space="0" w:color="auto"/>
                <w:bottom w:val="none" w:sz="0" w:space="0" w:color="auto"/>
                <w:right w:val="none" w:sz="0" w:space="0" w:color="auto"/>
              </w:divBdr>
            </w:div>
          </w:divsChild>
        </w:div>
        <w:div w:id="267127290">
          <w:marLeft w:val="0"/>
          <w:marRight w:val="0"/>
          <w:marTop w:val="0"/>
          <w:marBottom w:val="0"/>
          <w:divBdr>
            <w:top w:val="none" w:sz="0" w:space="0" w:color="auto"/>
            <w:left w:val="none" w:sz="0" w:space="0" w:color="auto"/>
            <w:bottom w:val="none" w:sz="0" w:space="0" w:color="auto"/>
            <w:right w:val="none" w:sz="0" w:space="0" w:color="auto"/>
          </w:divBdr>
          <w:divsChild>
            <w:div w:id="1177814297">
              <w:marLeft w:val="0"/>
              <w:marRight w:val="0"/>
              <w:marTop w:val="0"/>
              <w:marBottom w:val="0"/>
              <w:divBdr>
                <w:top w:val="none" w:sz="0" w:space="0" w:color="auto"/>
                <w:left w:val="none" w:sz="0" w:space="0" w:color="auto"/>
                <w:bottom w:val="none" w:sz="0" w:space="0" w:color="auto"/>
                <w:right w:val="none" w:sz="0" w:space="0" w:color="auto"/>
              </w:divBdr>
            </w:div>
          </w:divsChild>
        </w:div>
        <w:div w:id="301349345">
          <w:marLeft w:val="0"/>
          <w:marRight w:val="0"/>
          <w:marTop w:val="0"/>
          <w:marBottom w:val="0"/>
          <w:divBdr>
            <w:top w:val="none" w:sz="0" w:space="0" w:color="auto"/>
            <w:left w:val="none" w:sz="0" w:space="0" w:color="auto"/>
            <w:bottom w:val="none" w:sz="0" w:space="0" w:color="auto"/>
            <w:right w:val="none" w:sz="0" w:space="0" w:color="auto"/>
          </w:divBdr>
          <w:divsChild>
            <w:div w:id="1852598613">
              <w:marLeft w:val="0"/>
              <w:marRight w:val="0"/>
              <w:marTop w:val="0"/>
              <w:marBottom w:val="0"/>
              <w:divBdr>
                <w:top w:val="none" w:sz="0" w:space="0" w:color="auto"/>
                <w:left w:val="none" w:sz="0" w:space="0" w:color="auto"/>
                <w:bottom w:val="none" w:sz="0" w:space="0" w:color="auto"/>
                <w:right w:val="none" w:sz="0" w:space="0" w:color="auto"/>
              </w:divBdr>
            </w:div>
          </w:divsChild>
        </w:div>
        <w:div w:id="398134274">
          <w:marLeft w:val="0"/>
          <w:marRight w:val="0"/>
          <w:marTop w:val="0"/>
          <w:marBottom w:val="0"/>
          <w:divBdr>
            <w:top w:val="none" w:sz="0" w:space="0" w:color="auto"/>
            <w:left w:val="none" w:sz="0" w:space="0" w:color="auto"/>
            <w:bottom w:val="none" w:sz="0" w:space="0" w:color="auto"/>
            <w:right w:val="none" w:sz="0" w:space="0" w:color="auto"/>
          </w:divBdr>
          <w:divsChild>
            <w:div w:id="1669096259">
              <w:marLeft w:val="0"/>
              <w:marRight w:val="0"/>
              <w:marTop w:val="0"/>
              <w:marBottom w:val="0"/>
              <w:divBdr>
                <w:top w:val="none" w:sz="0" w:space="0" w:color="auto"/>
                <w:left w:val="none" w:sz="0" w:space="0" w:color="auto"/>
                <w:bottom w:val="none" w:sz="0" w:space="0" w:color="auto"/>
                <w:right w:val="none" w:sz="0" w:space="0" w:color="auto"/>
              </w:divBdr>
            </w:div>
          </w:divsChild>
        </w:div>
        <w:div w:id="632297104">
          <w:marLeft w:val="0"/>
          <w:marRight w:val="0"/>
          <w:marTop w:val="0"/>
          <w:marBottom w:val="0"/>
          <w:divBdr>
            <w:top w:val="none" w:sz="0" w:space="0" w:color="auto"/>
            <w:left w:val="none" w:sz="0" w:space="0" w:color="auto"/>
            <w:bottom w:val="none" w:sz="0" w:space="0" w:color="auto"/>
            <w:right w:val="none" w:sz="0" w:space="0" w:color="auto"/>
          </w:divBdr>
          <w:divsChild>
            <w:div w:id="389112560">
              <w:marLeft w:val="0"/>
              <w:marRight w:val="0"/>
              <w:marTop w:val="0"/>
              <w:marBottom w:val="0"/>
              <w:divBdr>
                <w:top w:val="none" w:sz="0" w:space="0" w:color="auto"/>
                <w:left w:val="none" w:sz="0" w:space="0" w:color="auto"/>
                <w:bottom w:val="none" w:sz="0" w:space="0" w:color="auto"/>
                <w:right w:val="none" w:sz="0" w:space="0" w:color="auto"/>
              </w:divBdr>
            </w:div>
          </w:divsChild>
        </w:div>
        <w:div w:id="744887157">
          <w:marLeft w:val="0"/>
          <w:marRight w:val="0"/>
          <w:marTop w:val="0"/>
          <w:marBottom w:val="0"/>
          <w:divBdr>
            <w:top w:val="none" w:sz="0" w:space="0" w:color="auto"/>
            <w:left w:val="none" w:sz="0" w:space="0" w:color="auto"/>
            <w:bottom w:val="none" w:sz="0" w:space="0" w:color="auto"/>
            <w:right w:val="none" w:sz="0" w:space="0" w:color="auto"/>
          </w:divBdr>
          <w:divsChild>
            <w:div w:id="60953532">
              <w:marLeft w:val="0"/>
              <w:marRight w:val="0"/>
              <w:marTop w:val="0"/>
              <w:marBottom w:val="0"/>
              <w:divBdr>
                <w:top w:val="none" w:sz="0" w:space="0" w:color="auto"/>
                <w:left w:val="none" w:sz="0" w:space="0" w:color="auto"/>
                <w:bottom w:val="none" w:sz="0" w:space="0" w:color="auto"/>
                <w:right w:val="none" w:sz="0" w:space="0" w:color="auto"/>
              </w:divBdr>
            </w:div>
          </w:divsChild>
        </w:div>
        <w:div w:id="849486346">
          <w:marLeft w:val="0"/>
          <w:marRight w:val="0"/>
          <w:marTop w:val="0"/>
          <w:marBottom w:val="0"/>
          <w:divBdr>
            <w:top w:val="none" w:sz="0" w:space="0" w:color="auto"/>
            <w:left w:val="none" w:sz="0" w:space="0" w:color="auto"/>
            <w:bottom w:val="none" w:sz="0" w:space="0" w:color="auto"/>
            <w:right w:val="none" w:sz="0" w:space="0" w:color="auto"/>
          </w:divBdr>
          <w:divsChild>
            <w:div w:id="975985598">
              <w:marLeft w:val="0"/>
              <w:marRight w:val="0"/>
              <w:marTop w:val="0"/>
              <w:marBottom w:val="0"/>
              <w:divBdr>
                <w:top w:val="none" w:sz="0" w:space="0" w:color="auto"/>
                <w:left w:val="none" w:sz="0" w:space="0" w:color="auto"/>
                <w:bottom w:val="none" w:sz="0" w:space="0" w:color="auto"/>
                <w:right w:val="none" w:sz="0" w:space="0" w:color="auto"/>
              </w:divBdr>
            </w:div>
          </w:divsChild>
        </w:div>
        <w:div w:id="859440877">
          <w:marLeft w:val="0"/>
          <w:marRight w:val="0"/>
          <w:marTop w:val="0"/>
          <w:marBottom w:val="0"/>
          <w:divBdr>
            <w:top w:val="none" w:sz="0" w:space="0" w:color="auto"/>
            <w:left w:val="none" w:sz="0" w:space="0" w:color="auto"/>
            <w:bottom w:val="none" w:sz="0" w:space="0" w:color="auto"/>
            <w:right w:val="none" w:sz="0" w:space="0" w:color="auto"/>
          </w:divBdr>
          <w:divsChild>
            <w:div w:id="197207814">
              <w:marLeft w:val="0"/>
              <w:marRight w:val="0"/>
              <w:marTop w:val="0"/>
              <w:marBottom w:val="0"/>
              <w:divBdr>
                <w:top w:val="none" w:sz="0" w:space="0" w:color="auto"/>
                <w:left w:val="none" w:sz="0" w:space="0" w:color="auto"/>
                <w:bottom w:val="none" w:sz="0" w:space="0" w:color="auto"/>
                <w:right w:val="none" w:sz="0" w:space="0" w:color="auto"/>
              </w:divBdr>
            </w:div>
          </w:divsChild>
        </w:div>
        <w:div w:id="893471982">
          <w:marLeft w:val="0"/>
          <w:marRight w:val="0"/>
          <w:marTop w:val="0"/>
          <w:marBottom w:val="0"/>
          <w:divBdr>
            <w:top w:val="none" w:sz="0" w:space="0" w:color="auto"/>
            <w:left w:val="none" w:sz="0" w:space="0" w:color="auto"/>
            <w:bottom w:val="none" w:sz="0" w:space="0" w:color="auto"/>
            <w:right w:val="none" w:sz="0" w:space="0" w:color="auto"/>
          </w:divBdr>
          <w:divsChild>
            <w:div w:id="2130929836">
              <w:marLeft w:val="0"/>
              <w:marRight w:val="0"/>
              <w:marTop w:val="0"/>
              <w:marBottom w:val="0"/>
              <w:divBdr>
                <w:top w:val="none" w:sz="0" w:space="0" w:color="auto"/>
                <w:left w:val="none" w:sz="0" w:space="0" w:color="auto"/>
                <w:bottom w:val="none" w:sz="0" w:space="0" w:color="auto"/>
                <w:right w:val="none" w:sz="0" w:space="0" w:color="auto"/>
              </w:divBdr>
            </w:div>
          </w:divsChild>
        </w:div>
        <w:div w:id="953246814">
          <w:marLeft w:val="0"/>
          <w:marRight w:val="0"/>
          <w:marTop w:val="0"/>
          <w:marBottom w:val="0"/>
          <w:divBdr>
            <w:top w:val="none" w:sz="0" w:space="0" w:color="auto"/>
            <w:left w:val="none" w:sz="0" w:space="0" w:color="auto"/>
            <w:bottom w:val="none" w:sz="0" w:space="0" w:color="auto"/>
            <w:right w:val="none" w:sz="0" w:space="0" w:color="auto"/>
          </w:divBdr>
          <w:divsChild>
            <w:div w:id="227804902">
              <w:marLeft w:val="0"/>
              <w:marRight w:val="0"/>
              <w:marTop w:val="0"/>
              <w:marBottom w:val="0"/>
              <w:divBdr>
                <w:top w:val="none" w:sz="0" w:space="0" w:color="auto"/>
                <w:left w:val="none" w:sz="0" w:space="0" w:color="auto"/>
                <w:bottom w:val="none" w:sz="0" w:space="0" w:color="auto"/>
                <w:right w:val="none" w:sz="0" w:space="0" w:color="auto"/>
              </w:divBdr>
            </w:div>
          </w:divsChild>
        </w:div>
        <w:div w:id="972716184">
          <w:marLeft w:val="0"/>
          <w:marRight w:val="0"/>
          <w:marTop w:val="0"/>
          <w:marBottom w:val="0"/>
          <w:divBdr>
            <w:top w:val="none" w:sz="0" w:space="0" w:color="auto"/>
            <w:left w:val="none" w:sz="0" w:space="0" w:color="auto"/>
            <w:bottom w:val="none" w:sz="0" w:space="0" w:color="auto"/>
            <w:right w:val="none" w:sz="0" w:space="0" w:color="auto"/>
          </w:divBdr>
          <w:divsChild>
            <w:div w:id="578490053">
              <w:marLeft w:val="0"/>
              <w:marRight w:val="0"/>
              <w:marTop w:val="0"/>
              <w:marBottom w:val="0"/>
              <w:divBdr>
                <w:top w:val="none" w:sz="0" w:space="0" w:color="auto"/>
                <w:left w:val="none" w:sz="0" w:space="0" w:color="auto"/>
                <w:bottom w:val="none" w:sz="0" w:space="0" w:color="auto"/>
                <w:right w:val="none" w:sz="0" w:space="0" w:color="auto"/>
              </w:divBdr>
            </w:div>
          </w:divsChild>
        </w:div>
        <w:div w:id="977799483">
          <w:marLeft w:val="0"/>
          <w:marRight w:val="0"/>
          <w:marTop w:val="0"/>
          <w:marBottom w:val="0"/>
          <w:divBdr>
            <w:top w:val="none" w:sz="0" w:space="0" w:color="auto"/>
            <w:left w:val="none" w:sz="0" w:space="0" w:color="auto"/>
            <w:bottom w:val="none" w:sz="0" w:space="0" w:color="auto"/>
            <w:right w:val="none" w:sz="0" w:space="0" w:color="auto"/>
          </w:divBdr>
          <w:divsChild>
            <w:div w:id="1411849356">
              <w:marLeft w:val="0"/>
              <w:marRight w:val="0"/>
              <w:marTop w:val="0"/>
              <w:marBottom w:val="0"/>
              <w:divBdr>
                <w:top w:val="none" w:sz="0" w:space="0" w:color="auto"/>
                <w:left w:val="none" w:sz="0" w:space="0" w:color="auto"/>
                <w:bottom w:val="none" w:sz="0" w:space="0" w:color="auto"/>
                <w:right w:val="none" w:sz="0" w:space="0" w:color="auto"/>
              </w:divBdr>
            </w:div>
          </w:divsChild>
        </w:div>
        <w:div w:id="1083335792">
          <w:marLeft w:val="0"/>
          <w:marRight w:val="0"/>
          <w:marTop w:val="0"/>
          <w:marBottom w:val="0"/>
          <w:divBdr>
            <w:top w:val="none" w:sz="0" w:space="0" w:color="auto"/>
            <w:left w:val="none" w:sz="0" w:space="0" w:color="auto"/>
            <w:bottom w:val="none" w:sz="0" w:space="0" w:color="auto"/>
            <w:right w:val="none" w:sz="0" w:space="0" w:color="auto"/>
          </w:divBdr>
          <w:divsChild>
            <w:div w:id="1126191888">
              <w:marLeft w:val="0"/>
              <w:marRight w:val="0"/>
              <w:marTop w:val="0"/>
              <w:marBottom w:val="0"/>
              <w:divBdr>
                <w:top w:val="none" w:sz="0" w:space="0" w:color="auto"/>
                <w:left w:val="none" w:sz="0" w:space="0" w:color="auto"/>
                <w:bottom w:val="none" w:sz="0" w:space="0" w:color="auto"/>
                <w:right w:val="none" w:sz="0" w:space="0" w:color="auto"/>
              </w:divBdr>
            </w:div>
          </w:divsChild>
        </w:div>
        <w:div w:id="1103763820">
          <w:marLeft w:val="0"/>
          <w:marRight w:val="0"/>
          <w:marTop w:val="0"/>
          <w:marBottom w:val="0"/>
          <w:divBdr>
            <w:top w:val="none" w:sz="0" w:space="0" w:color="auto"/>
            <w:left w:val="none" w:sz="0" w:space="0" w:color="auto"/>
            <w:bottom w:val="none" w:sz="0" w:space="0" w:color="auto"/>
            <w:right w:val="none" w:sz="0" w:space="0" w:color="auto"/>
          </w:divBdr>
          <w:divsChild>
            <w:div w:id="1574004228">
              <w:marLeft w:val="0"/>
              <w:marRight w:val="0"/>
              <w:marTop w:val="0"/>
              <w:marBottom w:val="0"/>
              <w:divBdr>
                <w:top w:val="none" w:sz="0" w:space="0" w:color="auto"/>
                <w:left w:val="none" w:sz="0" w:space="0" w:color="auto"/>
                <w:bottom w:val="none" w:sz="0" w:space="0" w:color="auto"/>
                <w:right w:val="none" w:sz="0" w:space="0" w:color="auto"/>
              </w:divBdr>
            </w:div>
          </w:divsChild>
        </w:div>
        <w:div w:id="1180436808">
          <w:marLeft w:val="0"/>
          <w:marRight w:val="0"/>
          <w:marTop w:val="0"/>
          <w:marBottom w:val="0"/>
          <w:divBdr>
            <w:top w:val="none" w:sz="0" w:space="0" w:color="auto"/>
            <w:left w:val="none" w:sz="0" w:space="0" w:color="auto"/>
            <w:bottom w:val="none" w:sz="0" w:space="0" w:color="auto"/>
            <w:right w:val="none" w:sz="0" w:space="0" w:color="auto"/>
          </w:divBdr>
          <w:divsChild>
            <w:div w:id="1783576945">
              <w:marLeft w:val="0"/>
              <w:marRight w:val="0"/>
              <w:marTop w:val="0"/>
              <w:marBottom w:val="0"/>
              <w:divBdr>
                <w:top w:val="none" w:sz="0" w:space="0" w:color="auto"/>
                <w:left w:val="none" w:sz="0" w:space="0" w:color="auto"/>
                <w:bottom w:val="none" w:sz="0" w:space="0" w:color="auto"/>
                <w:right w:val="none" w:sz="0" w:space="0" w:color="auto"/>
              </w:divBdr>
            </w:div>
          </w:divsChild>
        </w:div>
        <w:div w:id="1186753489">
          <w:marLeft w:val="0"/>
          <w:marRight w:val="0"/>
          <w:marTop w:val="0"/>
          <w:marBottom w:val="0"/>
          <w:divBdr>
            <w:top w:val="none" w:sz="0" w:space="0" w:color="auto"/>
            <w:left w:val="none" w:sz="0" w:space="0" w:color="auto"/>
            <w:bottom w:val="none" w:sz="0" w:space="0" w:color="auto"/>
            <w:right w:val="none" w:sz="0" w:space="0" w:color="auto"/>
          </w:divBdr>
          <w:divsChild>
            <w:div w:id="79641029">
              <w:marLeft w:val="0"/>
              <w:marRight w:val="0"/>
              <w:marTop w:val="0"/>
              <w:marBottom w:val="0"/>
              <w:divBdr>
                <w:top w:val="none" w:sz="0" w:space="0" w:color="auto"/>
                <w:left w:val="none" w:sz="0" w:space="0" w:color="auto"/>
                <w:bottom w:val="none" w:sz="0" w:space="0" w:color="auto"/>
                <w:right w:val="none" w:sz="0" w:space="0" w:color="auto"/>
              </w:divBdr>
            </w:div>
          </w:divsChild>
        </w:div>
        <w:div w:id="1212307961">
          <w:marLeft w:val="0"/>
          <w:marRight w:val="0"/>
          <w:marTop w:val="0"/>
          <w:marBottom w:val="0"/>
          <w:divBdr>
            <w:top w:val="none" w:sz="0" w:space="0" w:color="auto"/>
            <w:left w:val="none" w:sz="0" w:space="0" w:color="auto"/>
            <w:bottom w:val="none" w:sz="0" w:space="0" w:color="auto"/>
            <w:right w:val="none" w:sz="0" w:space="0" w:color="auto"/>
          </w:divBdr>
          <w:divsChild>
            <w:div w:id="141894183">
              <w:marLeft w:val="0"/>
              <w:marRight w:val="0"/>
              <w:marTop w:val="0"/>
              <w:marBottom w:val="0"/>
              <w:divBdr>
                <w:top w:val="none" w:sz="0" w:space="0" w:color="auto"/>
                <w:left w:val="none" w:sz="0" w:space="0" w:color="auto"/>
                <w:bottom w:val="none" w:sz="0" w:space="0" w:color="auto"/>
                <w:right w:val="none" w:sz="0" w:space="0" w:color="auto"/>
              </w:divBdr>
            </w:div>
          </w:divsChild>
        </w:div>
        <w:div w:id="1261791322">
          <w:marLeft w:val="0"/>
          <w:marRight w:val="0"/>
          <w:marTop w:val="0"/>
          <w:marBottom w:val="0"/>
          <w:divBdr>
            <w:top w:val="none" w:sz="0" w:space="0" w:color="auto"/>
            <w:left w:val="none" w:sz="0" w:space="0" w:color="auto"/>
            <w:bottom w:val="none" w:sz="0" w:space="0" w:color="auto"/>
            <w:right w:val="none" w:sz="0" w:space="0" w:color="auto"/>
          </w:divBdr>
          <w:divsChild>
            <w:div w:id="1412434249">
              <w:marLeft w:val="0"/>
              <w:marRight w:val="0"/>
              <w:marTop w:val="0"/>
              <w:marBottom w:val="0"/>
              <w:divBdr>
                <w:top w:val="none" w:sz="0" w:space="0" w:color="auto"/>
                <w:left w:val="none" w:sz="0" w:space="0" w:color="auto"/>
                <w:bottom w:val="none" w:sz="0" w:space="0" w:color="auto"/>
                <w:right w:val="none" w:sz="0" w:space="0" w:color="auto"/>
              </w:divBdr>
            </w:div>
          </w:divsChild>
        </w:div>
        <w:div w:id="1422723086">
          <w:marLeft w:val="0"/>
          <w:marRight w:val="0"/>
          <w:marTop w:val="0"/>
          <w:marBottom w:val="0"/>
          <w:divBdr>
            <w:top w:val="none" w:sz="0" w:space="0" w:color="auto"/>
            <w:left w:val="none" w:sz="0" w:space="0" w:color="auto"/>
            <w:bottom w:val="none" w:sz="0" w:space="0" w:color="auto"/>
            <w:right w:val="none" w:sz="0" w:space="0" w:color="auto"/>
          </w:divBdr>
          <w:divsChild>
            <w:div w:id="706638107">
              <w:marLeft w:val="0"/>
              <w:marRight w:val="0"/>
              <w:marTop w:val="0"/>
              <w:marBottom w:val="0"/>
              <w:divBdr>
                <w:top w:val="none" w:sz="0" w:space="0" w:color="auto"/>
                <w:left w:val="none" w:sz="0" w:space="0" w:color="auto"/>
                <w:bottom w:val="none" w:sz="0" w:space="0" w:color="auto"/>
                <w:right w:val="none" w:sz="0" w:space="0" w:color="auto"/>
              </w:divBdr>
            </w:div>
          </w:divsChild>
        </w:div>
        <w:div w:id="1427656633">
          <w:marLeft w:val="0"/>
          <w:marRight w:val="0"/>
          <w:marTop w:val="0"/>
          <w:marBottom w:val="0"/>
          <w:divBdr>
            <w:top w:val="none" w:sz="0" w:space="0" w:color="auto"/>
            <w:left w:val="none" w:sz="0" w:space="0" w:color="auto"/>
            <w:bottom w:val="none" w:sz="0" w:space="0" w:color="auto"/>
            <w:right w:val="none" w:sz="0" w:space="0" w:color="auto"/>
          </w:divBdr>
          <w:divsChild>
            <w:div w:id="827476089">
              <w:marLeft w:val="0"/>
              <w:marRight w:val="0"/>
              <w:marTop w:val="0"/>
              <w:marBottom w:val="0"/>
              <w:divBdr>
                <w:top w:val="none" w:sz="0" w:space="0" w:color="auto"/>
                <w:left w:val="none" w:sz="0" w:space="0" w:color="auto"/>
                <w:bottom w:val="none" w:sz="0" w:space="0" w:color="auto"/>
                <w:right w:val="none" w:sz="0" w:space="0" w:color="auto"/>
              </w:divBdr>
            </w:div>
          </w:divsChild>
        </w:div>
        <w:div w:id="1489053010">
          <w:marLeft w:val="0"/>
          <w:marRight w:val="0"/>
          <w:marTop w:val="0"/>
          <w:marBottom w:val="0"/>
          <w:divBdr>
            <w:top w:val="none" w:sz="0" w:space="0" w:color="auto"/>
            <w:left w:val="none" w:sz="0" w:space="0" w:color="auto"/>
            <w:bottom w:val="none" w:sz="0" w:space="0" w:color="auto"/>
            <w:right w:val="none" w:sz="0" w:space="0" w:color="auto"/>
          </w:divBdr>
          <w:divsChild>
            <w:div w:id="302933718">
              <w:marLeft w:val="0"/>
              <w:marRight w:val="0"/>
              <w:marTop w:val="0"/>
              <w:marBottom w:val="0"/>
              <w:divBdr>
                <w:top w:val="none" w:sz="0" w:space="0" w:color="auto"/>
                <w:left w:val="none" w:sz="0" w:space="0" w:color="auto"/>
                <w:bottom w:val="none" w:sz="0" w:space="0" w:color="auto"/>
                <w:right w:val="none" w:sz="0" w:space="0" w:color="auto"/>
              </w:divBdr>
            </w:div>
          </w:divsChild>
        </w:div>
        <w:div w:id="1713187663">
          <w:marLeft w:val="0"/>
          <w:marRight w:val="0"/>
          <w:marTop w:val="0"/>
          <w:marBottom w:val="0"/>
          <w:divBdr>
            <w:top w:val="none" w:sz="0" w:space="0" w:color="auto"/>
            <w:left w:val="none" w:sz="0" w:space="0" w:color="auto"/>
            <w:bottom w:val="none" w:sz="0" w:space="0" w:color="auto"/>
            <w:right w:val="none" w:sz="0" w:space="0" w:color="auto"/>
          </w:divBdr>
          <w:divsChild>
            <w:div w:id="879900238">
              <w:marLeft w:val="0"/>
              <w:marRight w:val="0"/>
              <w:marTop w:val="0"/>
              <w:marBottom w:val="0"/>
              <w:divBdr>
                <w:top w:val="none" w:sz="0" w:space="0" w:color="auto"/>
                <w:left w:val="none" w:sz="0" w:space="0" w:color="auto"/>
                <w:bottom w:val="none" w:sz="0" w:space="0" w:color="auto"/>
                <w:right w:val="none" w:sz="0" w:space="0" w:color="auto"/>
              </w:divBdr>
            </w:div>
          </w:divsChild>
        </w:div>
        <w:div w:id="1732922482">
          <w:marLeft w:val="0"/>
          <w:marRight w:val="0"/>
          <w:marTop w:val="0"/>
          <w:marBottom w:val="0"/>
          <w:divBdr>
            <w:top w:val="none" w:sz="0" w:space="0" w:color="auto"/>
            <w:left w:val="none" w:sz="0" w:space="0" w:color="auto"/>
            <w:bottom w:val="none" w:sz="0" w:space="0" w:color="auto"/>
            <w:right w:val="none" w:sz="0" w:space="0" w:color="auto"/>
          </w:divBdr>
          <w:divsChild>
            <w:div w:id="1325743051">
              <w:marLeft w:val="0"/>
              <w:marRight w:val="0"/>
              <w:marTop w:val="0"/>
              <w:marBottom w:val="0"/>
              <w:divBdr>
                <w:top w:val="none" w:sz="0" w:space="0" w:color="auto"/>
                <w:left w:val="none" w:sz="0" w:space="0" w:color="auto"/>
                <w:bottom w:val="none" w:sz="0" w:space="0" w:color="auto"/>
                <w:right w:val="none" w:sz="0" w:space="0" w:color="auto"/>
              </w:divBdr>
            </w:div>
          </w:divsChild>
        </w:div>
        <w:div w:id="1824153039">
          <w:marLeft w:val="0"/>
          <w:marRight w:val="0"/>
          <w:marTop w:val="0"/>
          <w:marBottom w:val="0"/>
          <w:divBdr>
            <w:top w:val="none" w:sz="0" w:space="0" w:color="auto"/>
            <w:left w:val="none" w:sz="0" w:space="0" w:color="auto"/>
            <w:bottom w:val="none" w:sz="0" w:space="0" w:color="auto"/>
            <w:right w:val="none" w:sz="0" w:space="0" w:color="auto"/>
          </w:divBdr>
          <w:divsChild>
            <w:div w:id="1117216214">
              <w:marLeft w:val="0"/>
              <w:marRight w:val="0"/>
              <w:marTop w:val="0"/>
              <w:marBottom w:val="0"/>
              <w:divBdr>
                <w:top w:val="none" w:sz="0" w:space="0" w:color="auto"/>
                <w:left w:val="none" w:sz="0" w:space="0" w:color="auto"/>
                <w:bottom w:val="none" w:sz="0" w:space="0" w:color="auto"/>
                <w:right w:val="none" w:sz="0" w:space="0" w:color="auto"/>
              </w:divBdr>
            </w:div>
          </w:divsChild>
        </w:div>
        <w:div w:id="1829248561">
          <w:marLeft w:val="0"/>
          <w:marRight w:val="0"/>
          <w:marTop w:val="0"/>
          <w:marBottom w:val="0"/>
          <w:divBdr>
            <w:top w:val="none" w:sz="0" w:space="0" w:color="auto"/>
            <w:left w:val="none" w:sz="0" w:space="0" w:color="auto"/>
            <w:bottom w:val="none" w:sz="0" w:space="0" w:color="auto"/>
            <w:right w:val="none" w:sz="0" w:space="0" w:color="auto"/>
          </w:divBdr>
          <w:divsChild>
            <w:div w:id="1063137890">
              <w:marLeft w:val="0"/>
              <w:marRight w:val="0"/>
              <w:marTop w:val="0"/>
              <w:marBottom w:val="0"/>
              <w:divBdr>
                <w:top w:val="none" w:sz="0" w:space="0" w:color="auto"/>
                <w:left w:val="none" w:sz="0" w:space="0" w:color="auto"/>
                <w:bottom w:val="none" w:sz="0" w:space="0" w:color="auto"/>
                <w:right w:val="none" w:sz="0" w:space="0" w:color="auto"/>
              </w:divBdr>
            </w:div>
          </w:divsChild>
        </w:div>
        <w:div w:id="2003388103">
          <w:marLeft w:val="0"/>
          <w:marRight w:val="0"/>
          <w:marTop w:val="0"/>
          <w:marBottom w:val="0"/>
          <w:divBdr>
            <w:top w:val="none" w:sz="0" w:space="0" w:color="auto"/>
            <w:left w:val="none" w:sz="0" w:space="0" w:color="auto"/>
            <w:bottom w:val="none" w:sz="0" w:space="0" w:color="auto"/>
            <w:right w:val="none" w:sz="0" w:space="0" w:color="auto"/>
          </w:divBdr>
          <w:divsChild>
            <w:div w:id="1248685180">
              <w:marLeft w:val="0"/>
              <w:marRight w:val="0"/>
              <w:marTop w:val="0"/>
              <w:marBottom w:val="0"/>
              <w:divBdr>
                <w:top w:val="none" w:sz="0" w:space="0" w:color="auto"/>
                <w:left w:val="none" w:sz="0" w:space="0" w:color="auto"/>
                <w:bottom w:val="none" w:sz="0" w:space="0" w:color="auto"/>
                <w:right w:val="none" w:sz="0" w:space="0" w:color="auto"/>
              </w:divBdr>
            </w:div>
          </w:divsChild>
        </w:div>
        <w:div w:id="2032953975">
          <w:marLeft w:val="0"/>
          <w:marRight w:val="0"/>
          <w:marTop w:val="0"/>
          <w:marBottom w:val="0"/>
          <w:divBdr>
            <w:top w:val="none" w:sz="0" w:space="0" w:color="auto"/>
            <w:left w:val="none" w:sz="0" w:space="0" w:color="auto"/>
            <w:bottom w:val="none" w:sz="0" w:space="0" w:color="auto"/>
            <w:right w:val="none" w:sz="0" w:space="0" w:color="auto"/>
          </w:divBdr>
          <w:divsChild>
            <w:div w:id="77487157">
              <w:marLeft w:val="0"/>
              <w:marRight w:val="0"/>
              <w:marTop w:val="0"/>
              <w:marBottom w:val="0"/>
              <w:divBdr>
                <w:top w:val="none" w:sz="0" w:space="0" w:color="auto"/>
                <w:left w:val="none" w:sz="0" w:space="0" w:color="auto"/>
                <w:bottom w:val="none" w:sz="0" w:space="0" w:color="auto"/>
                <w:right w:val="none" w:sz="0" w:space="0" w:color="auto"/>
              </w:divBdr>
            </w:div>
          </w:divsChild>
        </w:div>
        <w:div w:id="2105567606">
          <w:marLeft w:val="0"/>
          <w:marRight w:val="0"/>
          <w:marTop w:val="0"/>
          <w:marBottom w:val="0"/>
          <w:divBdr>
            <w:top w:val="none" w:sz="0" w:space="0" w:color="auto"/>
            <w:left w:val="none" w:sz="0" w:space="0" w:color="auto"/>
            <w:bottom w:val="none" w:sz="0" w:space="0" w:color="auto"/>
            <w:right w:val="none" w:sz="0" w:space="0" w:color="auto"/>
          </w:divBdr>
          <w:divsChild>
            <w:div w:id="1943143180">
              <w:marLeft w:val="0"/>
              <w:marRight w:val="0"/>
              <w:marTop w:val="0"/>
              <w:marBottom w:val="0"/>
              <w:divBdr>
                <w:top w:val="none" w:sz="0" w:space="0" w:color="auto"/>
                <w:left w:val="none" w:sz="0" w:space="0" w:color="auto"/>
                <w:bottom w:val="none" w:sz="0" w:space="0" w:color="auto"/>
                <w:right w:val="none" w:sz="0" w:space="0" w:color="auto"/>
              </w:divBdr>
            </w:div>
          </w:divsChild>
        </w:div>
        <w:div w:id="2139953176">
          <w:marLeft w:val="0"/>
          <w:marRight w:val="0"/>
          <w:marTop w:val="0"/>
          <w:marBottom w:val="0"/>
          <w:divBdr>
            <w:top w:val="none" w:sz="0" w:space="0" w:color="auto"/>
            <w:left w:val="none" w:sz="0" w:space="0" w:color="auto"/>
            <w:bottom w:val="none" w:sz="0" w:space="0" w:color="auto"/>
            <w:right w:val="none" w:sz="0" w:space="0" w:color="auto"/>
          </w:divBdr>
          <w:divsChild>
            <w:div w:id="4096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1067F-0DF1-4ADF-8A76-86B6B38B6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Nigam</dc:creator>
  <cp:keywords/>
  <dc:description/>
  <cp:lastModifiedBy>ujjwal bisaria</cp:lastModifiedBy>
  <cp:revision>117</cp:revision>
  <dcterms:created xsi:type="dcterms:W3CDTF">2023-07-04T13:49:00Z</dcterms:created>
  <dcterms:modified xsi:type="dcterms:W3CDTF">2023-07-04T13:30:00Z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aaef22a032b0119a2e1733bc76b628bf19d2259118bbf2a236ed3dd544e1b6be</vt:lpwstr>
  </property>
</Properties>
</file>