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640" w:after="120"/>
        <w:jc w:val="left"/>
      </w:pPr>
      <w:r>
        <w:rPr>
          <w:rFonts w:ascii="Liberation Sans" w:hAnsi="Liberation Sans"/>
          <w:b/>
          <w:color w:val="000000"/>
          <w:sz w:val="54"/>
        </w:rPr>
        <w:t>CampusCare Software Architecture</w:t>
      </w:r>
    </w:p>
    <w:p>
      <w:pPr>
        <w:spacing w:after="100"/>
      </w:pPr>
      <w:r>
        <w:rPr>
          <w:rFonts w:ascii="Liberation Sans" w:hAnsi="Liberation Sans"/>
          <w:b w:val="0"/>
          <w:color w:val="000000"/>
          <w:sz w:val="26"/>
        </w:rPr>
        <w:t>Campus service and grievance platform for IIIT Guwahati</w:t>
      </w:r>
    </w:p>
    <w:p>
      <w:pPr>
        <w:spacing w:after="360"/>
      </w:pPr>
      <w:r>
        <w:rPr>
          <w:rFonts w:ascii="Liberation Sans" w:hAnsi="Liberation Sans"/>
          <w:b/>
          <w:color w:val="5B6778"/>
          <w:sz w:val="18"/>
        </w:rPr>
        <w:t>System design and implementation overview</w:t>
      </w:r>
    </w:p>
    <w:p>
      <w:r>
        <w:rPr>
          <w:rFonts w:ascii="Liberation Sans" w:hAnsi="Liberation Sans"/>
          <w:b/>
          <w:i w:val="0"/>
          <w:color w:val="202938"/>
          <w:sz w:val="21"/>
        </w:rPr>
        <w:t>CampusCare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is the campus service &amp; grievance platform for IIIT Guwahati. Anyone on campus (students, faculty and non-teaching staff) reports a problem; the system routes it to the right technician, tracks it to completion, and gives the administration data to act on.</w:t>
      </w:r>
    </w:p>
    <w:p>
      <w:pPr>
        <w:pStyle w:val="Heading2"/>
      </w:pPr>
      <w:r>
        <w:rPr>
          <w:rFonts w:ascii="Liberation Sans" w:hAnsi="Liberation Sans"/>
          <w:b/>
          <w:i w:val="0"/>
          <w:color w:val="000000"/>
          <w:sz w:val="25"/>
        </w:rPr>
        <w:t>1. Why not just a Google Form?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9E0E8"/>
          <w:left w:val="single" w:sz="5" w:space="0" w:color="D9E0E8"/>
          <w:bottom w:val="single" w:sz="5" w:space="0" w:color="D9E0E8"/>
          <w:right w:val="single" w:sz="5" w:space="0" w:color="D9E0E8"/>
          <w:insideH w:val="single" w:sz="5" w:space="0" w:color="D9E0E8"/>
          <w:insideV w:val="single" w:sz="5" w:space="0" w:color="D9E0E8"/>
        </w:tblBorders>
      </w:tblPr>
      <w:tblGrid>
        <w:gridCol w:w="5016"/>
        <w:gridCol w:w="5016"/>
        <w:gridCol w:w="5016"/>
      </w:tblGrid>
      <w:tr>
        <w:trPr>
          <w:tblHeader w:val="true"/>
        </w:trPr>
        <w:tc>
          <w:tcPr>
            <w:tcW w:type="dxa" w:w="5016"/>
            <w:vAlign w:val="center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Need</w:t>
            </w:r>
          </w:p>
        </w:tc>
        <w:tc>
          <w:tcPr>
            <w:tcW w:type="dxa" w:w="5016"/>
            <w:vAlign w:val="center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Google Form</w:t>
            </w:r>
          </w:p>
        </w:tc>
        <w:tc>
          <w:tcPr>
            <w:tcW w:type="dxa" w:w="5016"/>
            <w:vAlign w:val="center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CampusCare</w:t>
            </w:r>
          </w:p>
        </w:tc>
      </w:tr>
      <w:tr>
        <w:trPr>
          <w:cantSplit/>
        </w:trPr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Report a problem</w:t>
            </w:r>
          </w:p>
        </w:tc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Yes — </w:t>
            </w:r>
          </w:p>
        </w:tc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Yes —  with photo, exact map pin on campus, auto-filled profile</w:t>
            </w:r>
          </w:p>
        </w:tc>
      </w:tr>
      <w:tr>
        <w:trPr>
          <w:cantSplit/>
        </w:trPr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Stop 30 people reporting the same Wi-Fi outage</w:t>
            </w:r>
          </w:p>
        </w:tc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No —  30 rows in a sheet</w:t>
            </w:r>
          </w:p>
        </w:tc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Yes —  </w:t>
            </w:r>
            <w:r>
              <w:rPr>
                <w:rFonts w:ascii="Liberation Sans" w:hAnsi="Liberation Sans"/>
                <w:b/>
                <w:i w:val="0"/>
                <w:color w:val="202938"/>
                <w:sz w:val="17"/>
              </w:rPr>
              <w:t>duplicate detection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 shows the existing issue → </w:t>
            </w:r>
            <w:r>
              <w:rPr>
                <w:rFonts w:ascii="Liberation Sans" w:hAnsi="Liberation Sans"/>
                <w:b/>
                <w:i w:val="0"/>
                <w:color w:val="202938"/>
                <w:sz w:val="17"/>
              </w:rPr>
              <w:t>"Me too"</w:t>
            </w:r>
          </w:p>
        </w:tc>
      </w:tr>
      <w:tr>
        <w:trPr>
          <w:cantSplit/>
        </w:trPr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Escalate when many are affected</w:t>
            </w:r>
          </w:p>
        </w:tc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No —  manual</w:t>
            </w:r>
          </w:p>
        </w:tc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Yes —  auto-</w:t>
            </w:r>
            <w:r>
              <w:rPr>
                <w:rFonts w:ascii="Liberation Sans" w:hAnsi="Liberation Sans"/>
                <w:b/>
                <w:i w:val="0"/>
                <w:color w:val="202938"/>
                <w:sz w:val="17"/>
              </w:rPr>
              <w:t>urgent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 after N "Me too"s (admin sets N)</w:t>
            </w:r>
          </w:p>
        </w:tc>
      </w:tr>
      <w:tr>
        <w:trPr>
          <w:cantSplit/>
        </w:trPr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Send it to the right person</w:t>
            </w:r>
          </w:p>
        </w:tc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No —  someone forwards e-mails</w:t>
            </w:r>
          </w:p>
        </w:tc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Yes —  </w:t>
            </w:r>
            <w:r>
              <w:rPr>
                <w:rFonts w:ascii="Liberation Sans" w:hAnsi="Liberation Sans"/>
                <w:b/>
                <w:i w:val="0"/>
                <w:color w:val="202938"/>
                <w:sz w:val="17"/>
              </w:rPr>
              <w:t>auto-assignment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 by team, availability, workload and performance</w:t>
            </w:r>
          </w:p>
        </w:tc>
      </w:tr>
      <w:tr>
        <w:trPr>
          <w:cantSplit/>
        </w:trPr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Know the status</w:t>
            </w:r>
          </w:p>
        </w:tc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No —  reporter never hears back</w:t>
            </w:r>
          </w:p>
        </w:tc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Yes —  live status, chat with the technician, notifications</w:t>
            </w:r>
          </w:p>
        </w:tc>
      </w:tr>
      <w:tr>
        <w:trPr>
          <w:cantSplit/>
        </w:trPr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Technician's side</w:t>
            </w:r>
          </w:p>
        </w:tc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No —  none</w:t>
            </w:r>
          </w:p>
        </w:tc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Yes —  work queue, Start / Mark fixed, materials used, directions</w:t>
            </w:r>
          </w:p>
        </w:tc>
      </w:tr>
      <w:tr>
        <w:trPr>
          <w:cantSplit/>
        </w:trPr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Confirm the fix</w:t>
            </w:r>
          </w:p>
        </w:tc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No — </w:t>
            </w:r>
          </w:p>
        </w:tc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Yes —  rating, </w:t>
            </w:r>
            <w:r>
              <w:rPr>
                <w:rFonts w:ascii="Liberation Sans" w:hAnsi="Liberation Sans"/>
                <w:b/>
                <w:i w:val="0"/>
                <w:color w:val="202938"/>
                <w:sz w:val="17"/>
              </w:rPr>
              <w:t>reopen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 if not fixed</w:t>
            </w:r>
          </w:p>
        </w:tc>
      </w:tr>
      <w:tr>
        <w:trPr>
          <w:cantSplit/>
        </w:trPr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Tell everyone about a known outage</w:t>
            </w:r>
          </w:p>
        </w:tc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No — </w:t>
            </w:r>
          </w:p>
        </w:tc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Yes —  </w:t>
            </w:r>
            <w:r>
              <w:rPr>
                <w:rFonts w:ascii="Liberation Sans" w:hAnsi="Liberation Sans"/>
                <w:b/>
                <w:i w:val="0"/>
                <w:color w:val="202938"/>
                <w:sz w:val="17"/>
              </w:rPr>
              <w:t>campus notices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 shown to all and inside the report form</w:t>
            </w:r>
          </w:p>
        </w:tc>
      </w:tr>
      <w:tr>
        <w:trPr>
          <w:cantSplit/>
        </w:trPr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Confidential complaints (ragging)</w:t>
            </w:r>
          </w:p>
        </w:tc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No —  shared sheet</w:t>
            </w:r>
          </w:p>
        </w:tc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Yes —  admin-only tickets</w:t>
            </w:r>
          </w:p>
        </w:tc>
      </w:tr>
      <w:tr>
        <w:trPr>
          <w:cantSplit/>
        </w:trPr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Management reports</w:t>
            </w:r>
          </w:p>
        </w:tc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No —  manual pivot tables</w:t>
            </w:r>
          </w:p>
        </w:tc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Yes —  dashboard, per-technician hours, repeat problems, materials, Excel/PDF</w:t>
            </w:r>
          </w:p>
        </w:tc>
      </w:tr>
      <w:tr>
        <w:trPr>
          <w:cantSplit/>
        </w:trPr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Who can do what</w:t>
            </w:r>
          </w:p>
        </w:tc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No —  anyone with the link edits the sheet</w:t>
            </w:r>
          </w:p>
        </w:tc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Yes —  role-based access (campus user / technician / admin)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Liberation Sans" w:hAnsi="Liberation Sans"/>
          <w:b/>
          <w:i w:val="0"/>
          <w:color w:val="000000"/>
          <w:sz w:val="25"/>
        </w:rPr>
        <w:t>2. Architectural style</w:t>
      </w:r>
    </w:p>
    <w:p>
      <w:r>
        <w:rPr>
          <w:rFonts w:ascii="Liberation Sans" w:hAnsi="Liberation Sans"/>
          <w:b/>
          <w:i w:val="0"/>
          <w:color w:val="202938"/>
          <w:sz w:val="21"/>
        </w:rPr>
        <w:t>Service-Oriented Architecture (SOA) in a layered, modular client, on a serverless backend (Firebase).</w:t>
      </w:r>
    </w:p>
    <w:p>
      <w:pPr>
        <w:pStyle w:val="Heading3"/>
      </w:pPr>
      <w:r>
        <w:rPr>
          <w:rFonts w:ascii="Liberation Sans" w:hAnsi="Liberation Sans"/>
          <w:b/>
          <w:i w:val="0"/>
          <w:color w:val="000000"/>
          <w:sz w:val="22"/>
        </w:rPr>
        <w:t>Options considered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9E0E8"/>
          <w:left w:val="single" w:sz="5" w:space="0" w:color="D9E0E8"/>
          <w:bottom w:val="single" w:sz="5" w:space="0" w:color="D9E0E8"/>
          <w:right w:val="single" w:sz="5" w:space="0" w:color="D9E0E8"/>
          <w:insideH w:val="single" w:sz="5" w:space="0" w:color="D9E0E8"/>
          <w:insideV w:val="single" w:sz="5" w:space="0" w:color="D9E0E8"/>
        </w:tblBorders>
      </w:tblPr>
      <w:tblGrid>
        <w:gridCol w:w="3762"/>
        <w:gridCol w:w="3762"/>
        <w:gridCol w:w="3762"/>
        <w:gridCol w:w="3762"/>
      </w:tblGrid>
      <w:tr>
        <w:trPr>
          <w:tblHeader w:val="true"/>
        </w:trPr>
        <w:tc>
          <w:tcPr>
            <w:tcW w:type="dxa" w:w="3762"/>
            <w:vAlign w:val="center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Style</w:t>
            </w:r>
          </w:p>
        </w:tc>
        <w:tc>
          <w:tcPr>
            <w:tcW w:type="dxa" w:w="3762"/>
            <w:vAlign w:val="center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Pros</w:t>
            </w:r>
          </w:p>
        </w:tc>
        <w:tc>
          <w:tcPr>
            <w:tcW w:type="dxa" w:w="3762"/>
            <w:vAlign w:val="center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Cons</w:t>
            </w:r>
          </w:p>
        </w:tc>
        <w:tc>
          <w:tcPr>
            <w:tcW w:type="dxa" w:w="3762"/>
            <w:vAlign w:val="center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Verdict</w:t>
            </w:r>
          </w:p>
        </w:tc>
      </w:tr>
      <w:tr>
        <w:trPr>
          <w:cantSplit/>
        </w:trPr>
        <w:tc>
          <w:tcPr>
            <w:tcW w:type="dxa" w:w="376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i w:val="0"/>
                <w:color w:val="202938"/>
                <w:sz w:val="17"/>
              </w:rPr>
              <w:t>Monolith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 (one big file / module)</w:t>
            </w:r>
          </w:p>
        </w:tc>
        <w:tc>
          <w:tcPr>
            <w:tcW w:type="dxa" w:w="376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Simplest to start</w:t>
            </w:r>
          </w:p>
        </w:tc>
        <w:tc>
          <w:tcPr>
            <w:tcW w:type="dxa" w:w="376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Everything coupled; one change breaks others; hard to test, hard to split later</w:t>
            </w:r>
          </w:p>
        </w:tc>
        <w:tc>
          <w:tcPr>
            <w:tcW w:type="dxa" w:w="376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No —  this is what the project was originally (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api.js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, 700 lines)</w:t>
            </w:r>
          </w:p>
        </w:tc>
      </w:tr>
      <w:tr>
        <w:trPr>
          <w:cantSplit/>
        </w:trPr>
        <w:tc>
          <w:tcPr>
            <w:tcW w:type="dxa" w:w="376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i w:val="0"/>
                <w:color w:val="202938"/>
                <w:sz w:val="17"/>
              </w:rPr>
              <w:t>Microservices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 (each service a separately deployed server)</w:t>
            </w:r>
          </w:p>
        </w:tc>
        <w:tc>
          <w:tcPr>
            <w:tcW w:type="dxa" w:w="376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Independent scaling &amp; deployment</w:t>
            </w:r>
          </w:p>
        </w:tc>
        <w:tc>
          <w:tcPr>
            <w:tcW w:type="dxa" w:w="376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Needs servers, network calls, service discovery, DevOps; Firebase Cloud Functions need the paid Blaze plan; overkill for one campus</w:t>
            </w:r>
          </w:p>
        </w:tc>
        <w:tc>
          <w:tcPr>
            <w:tcW w:type="dxa" w:w="376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No —  too heavy for the scale</w:t>
            </w:r>
          </w:p>
        </w:tc>
      </w:tr>
      <w:tr>
        <w:trPr>
          <w:cantSplit/>
        </w:trPr>
        <w:tc>
          <w:tcPr>
            <w:tcW w:type="dxa" w:w="376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i w:val="0"/>
                <w:color w:val="202938"/>
                <w:sz w:val="17"/>
              </w:rPr>
              <w:t>SOA, modular (chosen)</w:t>
            </w:r>
          </w:p>
        </w:tc>
        <w:tc>
          <w:tcPr>
            <w:tcW w:type="dxa" w:w="376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Clear service boundaries, single API gateway, services talk through APIs </w:t>
            </w:r>
            <w:r>
              <w:rPr>
                <w:rFonts w:ascii="Liberation Sans" w:hAnsi="Liberation Sans"/>
                <w:b/>
                <w:i w:val="0"/>
                <w:color w:val="202938"/>
                <w:sz w:val="17"/>
              </w:rPr>
              <w:t>and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 events, free to run, each service can later become a microservice without changing the UI</w:t>
            </w:r>
          </w:p>
        </w:tc>
        <w:tc>
          <w:tcPr>
            <w:tcW w:type="dxa" w:w="376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Services still deploy together</w:t>
            </w:r>
          </w:p>
        </w:tc>
        <w:tc>
          <w:tcPr>
            <w:tcW w:type="dxa" w:w="376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Yes — 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Sans" w:hAnsi="Liberation Sans"/>
          <w:b/>
          <w:i w:val="0"/>
          <w:color w:val="000000"/>
          <w:sz w:val="22"/>
        </w:rPr>
        <w:t>How SOA is applied here</w:t>
      </w:r>
    </w:p>
    <w:p>
      <w:pPr>
        <w:pStyle w:val="ListBullet"/>
        <w:spacing w:after="48"/>
      </w:pPr>
      <w:r>
        <w:rPr>
          <w:rFonts w:ascii="Liberation Sans" w:hAnsi="Liberation Sans"/>
          <w:b/>
          <w:i w:val="0"/>
          <w:color w:val="202938"/>
          <w:sz w:val="21"/>
        </w:rPr>
        <w:t>Services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each own one business capability and one set of data (see §4).</w:t>
      </w:r>
    </w:p>
    <w:p>
      <w:pPr>
        <w:pStyle w:val="ListBullet"/>
        <w:spacing w:after="48"/>
      </w:pPr>
      <w:r>
        <w:rPr>
          <w:rFonts w:ascii="Liberation Sans" w:hAnsi="Liberation Sans"/>
          <w:b/>
          <w:i w:val="0"/>
          <w:color w:val="202938"/>
          <w:sz w:val="21"/>
        </w:rPr>
        <w:t>API Gateway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(</w:t>
      </w:r>
      <w:r>
        <w:rPr>
          <w:rFonts w:ascii="Liberation Mono" w:hAnsi="Liberation Mono"/>
          <w:color w:val="334155"/>
          <w:sz w:val="18"/>
          <w:shd w:fill="EEF2F6"/>
        </w:rPr>
        <w:t>js/backend/gateway.js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): the </w:t>
      </w:r>
      <w:r>
        <w:rPr>
          <w:rFonts w:ascii="Liberation Sans" w:hAnsi="Liberation Sans"/>
          <w:b w:val="0"/>
          <w:i/>
          <w:color w:val="202938"/>
          <w:sz w:val="21"/>
        </w:rPr>
        <w:t>only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entry point for the UI. The UI never touches the database.</w:t>
      </w:r>
    </w:p>
    <w:p>
      <w:pPr>
        <w:pStyle w:val="ListBullet"/>
        <w:spacing w:after="48"/>
      </w:pPr>
      <w:r>
        <w:rPr>
          <w:rFonts w:ascii="Liberation Sans" w:hAnsi="Liberation Sans"/>
          <w:b/>
          <w:i w:val="0"/>
          <w:color w:val="202938"/>
          <w:sz w:val="21"/>
        </w:rPr>
        <w:t>Two kinds of communication between services:</w:t>
      </w:r>
    </w:p>
    <w:p>
      <w:pPr>
        <w:pStyle w:val="ListNumber2"/>
        <w:spacing w:after="48"/>
      </w:pPr>
      <w:r>
        <w:rPr>
          <w:rFonts w:ascii="Liberation Sans" w:hAnsi="Liberation Sans"/>
          <w:b/>
          <w:i w:val="0"/>
          <w:color w:val="202938"/>
          <w:sz w:val="21"/>
        </w:rPr>
        <w:t>Synchronous API calls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(request/response) when a service needs an answer to continue.</w:t>
      </w:r>
    </w:p>
    <w:p>
      <w:r>
        <w:rPr>
          <w:rFonts w:ascii="Liberation Sans" w:hAnsi="Liberation Sans"/>
          <w:b w:val="0"/>
          <w:i/>
          <w:color w:val="202938"/>
          <w:sz w:val="21"/>
        </w:rPr>
        <w:t>e.g. TicketService asks UserService for the reporter's profile, and SettingsService for the Me-too limit.</w:t>
      </w:r>
    </w:p>
    <w:p>
      <w:pPr>
        <w:pStyle w:val="ListNumber2"/>
        <w:spacing w:after="48"/>
      </w:pPr>
      <w:r>
        <w:rPr>
          <w:rFonts w:ascii="Liberation Sans" w:hAnsi="Liberation Sans"/>
          <w:b/>
          <w:i w:val="0"/>
          <w:color w:val="202938"/>
          <w:sz w:val="21"/>
        </w:rPr>
        <w:t>Asynchronous domain events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through an </w:t>
      </w:r>
      <w:r>
        <w:rPr>
          <w:rFonts w:ascii="Liberation Sans" w:hAnsi="Liberation Sans"/>
          <w:b/>
          <w:i w:val="0"/>
          <w:color w:val="202938"/>
          <w:sz w:val="21"/>
        </w:rPr>
        <w:t>Event Bus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(</w:t>
      </w:r>
      <w:r>
        <w:rPr>
          <w:rFonts w:ascii="Liberation Mono" w:hAnsi="Liberation Mono"/>
          <w:color w:val="334155"/>
          <w:sz w:val="18"/>
          <w:shd w:fill="EEF2F6"/>
        </w:rPr>
        <w:t>js/backend/core/eventBus.js</w:t>
      </w:r>
      <w:r>
        <w:rPr>
          <w:rFonts w:ascii="Liberation Sans" w:hAnsi="Liberation Sans"/>
          <w:b w:val="0"/>
          <w:i w:val="0"/>
          <w:color w:val="202938"/>
          <w:sz w:val="21"/>
        </w:rPr>
        <w:t>) for side-effects.</w:t>
      </w:r>
    </w:p>
    <w:p>
      <w:r>
        <w:rPr>
          <w:rFonts w:ascii="Liberation Sans" w:hAnsi="Liberation Sans"/>
          <w:b w:val="0"/>
          <w:i/>
          <w:color w:val="202938"/>
          <w:sz w:val="21"/>
        </w:rPr>
        <w:t>e.g. TicketService publishes `ticket.created`; AssignmentService subscribes and assigns a technician. TicketService knows nothing about how assignment works.</w:t>
      </w:r>
    </w:p>
    <w:p>
      <w:pPr>
        <w:pStyle w:val="ListBullet"/>
        <w:spacing w:after="48"/>
      </w:pPr>
      <w:r>
        <w:rPr>
          <w:rFonts w:ascii="Liberation Sans" w:hAnsi="Liberation Sans"/>
          <w:b/>
          <w:i w:val="0"/>
          <w:color w:val="202938"/>
          <w:sz w:val="21"/>
        </w:rPr>
        <w:t>Path to microservices: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replace the in-process event bus with Google Pub/Sub and move a service into a Cloud Function.</w:t>
      </w:r>
    </w:p>
    <w:p>
      <w:r>
        <w:rPr>
          <w:rFonts w:ascii="Liberation Sans" w:hAnsi="Liberation Sans"/>
          <w:b w:val="0"/>
          <w:i w:val="0"/>
          <w:color w:val="202938"/>
          <w:sz w:val="21"/>
        </w:rPr>
        <w:t>The gateway keeps the same method names, so the UI does not change.</w:t>
      </w:r>
    </w:p>
    <w:p>
      <w:pPr>
        <w:pStyle w:val="Heading2"/>
      </w:pPr>
      <w:r>
        <w:rPr>
          <w:rFonts w:ascii="Liberation Sans" w:hAnsi="Liberation Sans"/>
          <w:b/>
          <w:i w:val="0"/>
          <w:color w:val="000000"/>
          <w:sz w:val="25"/>
        </w:rPr>
        <w:t>3. Layers</w:t>
      </w:r>
    </w:p>
    <w:p>
      <w:pPr>
        <w:spacing w:before="60" w:after="80" w:line="240" w:lineRule="auto"/>
        <w:ind w:left="230" w:right="115"/>
        <w:shd w:fill="F2F5F8"/>
        <w:pBdr>
          <w:left w:val="single" w:sz="14" w:space="6" w:color="D8A62A"/>
        </w:pBdr>
      </w:pPr>
      <w:r>
        <w:rPr>
          <w:rFonts w:ascii="Liberation Mono" w:hAnsi="Liberation Mono"/>
          <w:color w:val="334155"/>
          <w:sz w:val="14"/>
        </w:rPr>
        <w:t>flowchart TB</w:t>
        <w:br/>
      </w:r>
      <w:r>
        <w:rPr>
          <w:rFonts w:ascii="Liberation Mono" w:hAnsi="Liberation Mono"/>
          <w:color w:val="334155"/>
          <w:sz w:val="14"/>
        </w:rPr>
        <w:t xml:space="preserve">  subgraph P["Presentation layer: js/frontend"]</w:t>
        <w:br/>
      </w:r>
      <w:r>
        <w:rPr>
          <w:rFonts w:ascii="Liberation Mono" w:hAnsi="Liberation Mono"/>
          <w:color w:val="334155"/>
          <w:sz w:val="14"/>
        </w:rPr>
        <w:t xml:space="preserve">    UI1[login.js] --- UI2[campus-user.js] --- UI3[technician.js] --- UI4[admin.js]</w:t>
        <w:br/>
      </w:r>
      <w:r>
        <w:rPr>
          <w:rFonts w:ascii="Liberation Mono" w:hAnsi="Liberation Mono"/>
          <w:color w:val="334155"/>
          <w:sz w:val="14"/>
        </w:rPr>
        <w:t xml:space="preserve">    UI5[nav.js · messages] --- UI6[map.js] --- UI7[reports.js] --- UI8[notify.js · notices.js · profile.js]</w:t>
        <w:br/>
      </w:r>
      <w:r>
        <w:rPr>
          <w:rFonts w:ascii="Liberation Mono" w:hAnsi="Liberation Mono"/>
          <w:color w:val="334155"/>
          <w:sz w:val="14"/>
        </w:rPr>
        <w:t xml:space="preserve">  end</w:t>
        <w:br/>
      </w:r>
      <w:r>
        <w:rPr>
          <w:rFonts w:ascii="Liberation Mono" w:hAnsi="Liberation Mono"/>
          <w:color w:val="334155"/>
          <w:sz w:val="14"/>
        </w:rPr>
        <w:t xml:space="preserve">  subgraph G["API Gateway: js/backend/gateway.js (window.API)"]</w:t>
        <w:br/>
      </w:r>
      <w:r>
        <w:rPr>
          <w:rFonts w:ascii="Liberation Mono" w:hAnsi="Liberation Mono"/>
          <w:color w:val="334155"/>
          <w:sz w:val="14"/>
        </w:rPr>
        <w:t xml:space="preserve">  end</w:t>
        <w:br/>
      </w:r>
      <w:r>
        <w:rPr>
          <w:rFonts w:ascii="Liberation Mono" w:hAnsi="Liberation Mono"/>
          <w:color w:val="334155"/>
          <w:sz w:val="14"/>
        </w:rPr>
        <w:t xml:space="preserve">  subgraph S["Service layer: js/backend/services"]</w:t>
        <w:br/>
      </w:r>
      <w:r>
        <w:rPr>
          <w:rFonts w:ascii="Liberation Mono" w:hAnsi="Liberation Mono"/>
          <w:color w:val="334155"/>
          <w:sz w:val="14"/>
        </w:rPr>
        <w:t xml:space="preserve">    A[AuthService] &amp; U[UserService] &amp; T[TicketService] &amp; AS[AssignmentService] &amp; ST[StaffService]</w:t>
        <w:br/>
      </w:r>
      <w:r>
        <w:rPr>
          <w:rFonts w:ascii="Liberation Mono" w:hAnsi="Liberation Mono"/>
          <w:color w:val="334155"/>
          <w:sz w:val="14"/>
        </w:rPr>
        <w:t xml:space="preserve">    M[MessageService] &amp; F[FileService] &amp; N[NoticeService] &amp; SE[SettingsService]</w:t>
        <w:br/>
      </w:r>
      <w:r>
        <w:rPr>
          <w:rFonts w:ascii="Liberation Mono" w:hAnsi="Liberation Mono"/>
          <w:color w:val="334155"/>
          <w:sz w:val="14"/>
        </w:rPr>
        <w:t xml:space="preserve">  end</w:t>
        <w:br/>
      </w:r>
      <w:r>
        <w:rPr>
          <w:rFonts w:ascii="Liberation Mono" w:hAnsi="Liberation Mono"/>
          <w:color w:val="334155"/>
          <w:sz w:val="14"/>
        </w:rPr>
        <w:t xml:space="preserve">  BUS(("Event Bus&lt;br/&gt;core/eventBus.js"))</w:t>
        <w:br/>
      </w:r>
      <w:r>
        <w:rPr>
          <w:rFonts w:ascii="Liberation Mono" w:hAnsi="Liberation Mono"/>
          <w:color w:val="334155"/>
          <w:sz w:val="14"/>
        </w:rPr>
        <w:t xml:space="preserve">  subgraph I["Infrastructure: js/backend/infra/firebase.js"]</w:t>
        <w:br/>
      </w:r>
      <w:r>
        <w:rPr>
          <w:rFonts w:ascii="Liberation Mono" w:hAnsi="Liberation Mono"/>
          <w:color w:val="334155"/>
          <w:sz w:val="14"/>
        </w:rPr>
        <w:t xml:space="preserve">    FA[(Firebase Auth)] &amp; FS[(Cloud Firestore)]</w:t>
        <w:br/>
      </w:r>
      <w:r>
        <w:rPr>
          <w:rFonts w:ascii="Liberation Mono" w:hAnsi="Liberation Mono"/>
          <w:color w:val="334155"/>
          <w:sz w:val="14"/>
        </w:rPr>
        <w:t xml:space="preserve">  end</w:t>
        <w:br/>
      </w:r>
      <w:r>
        <w:rPr>
          <w:rFonts w:ascii="Liberation Mono" w:hAnsi="Liberation Mono"/>
          <w:color w:val="334155"/>
          <w:sz w:val="14"/>
        </w:rPr>
        <w:t xml:space="preserve">  CFG["Shared config: js/shared/catalog.js&lt;br/&gt;(problem types, teams, places)"]</w:t>
        <w:br/>
      </w:r>
      <w:r>
        <w:rPr>
          <w:rFonts w:ascii="Liberation Mono" w:hAnsi="Liberation Mono"/>
          <w:color w:val="334155"/>
          <w:sz w:val="14"/>
        </w:rPr>
        <w:t xml:space="preserve">  P --&gt;|calls| G --&gt; S</w:t>
        <w:br/>
      </w:r>
      <w:r>
        <w:rPr>
          <w:rFonts w:ascii="Liberation Mono" w:hAnsi="Liberation Mono"/>
          <w:color w:val="334155"/>
          <w:sz w:val="14"/>
        </w:rPr>
        <w:t xml:space="preserve">  S &lt;--&gt;|publish / subscribe| BUS</w:t>
        <w:br/>
      </w:r>
      <w:r>
        <w:rPr>
          <w:rFonts w:ascii="Liberation Mono" w:hAnsi="Liberation Mono"/>
          <w:color w:val="334155"/>
          <w:sz w:val="14"/>
        </w:rPr>
        <w:t xml:space="preserve">  S --&gt; I</w:t>
        <w:br/>
      </w:r>
      <w:r>
        <w:rPr>
          <w:rFonts w:ascii="Liberation Mono" w:hAnsi="Liberation Mono"/>
          <w:color w:val="334155"/>
          <w:sz w:val="14"/>
        </w:rPr>
        <w:t xml:space="preserve">  CFG -.-&gt; P &amp; 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9E0E8"/>
          <w:left w:val="single" w:sz="5" w:space="0" w:color="D9E0E8"/>
          <w:bottom w:val="single" w:sz="5" w:space="0" w:color="D9E0E8"/>
          <w:right w:val="single" w:sz="5" w:space="0" w:color="D9E0E8"/>
          <w:insideH w:val="single" w:sz="5" w:space="0" w:color="D9E0E8"/>
          <w:insideV w:val="single" w:sz="5" w:space="0" w:color="D9E0E8"/>
        </w:tblBorders>
      </w:tblPr>
      <w:tblGrid>
        <w:gridCol w:w="5016"/>
        <w:gridCol w:w="5016"/>
        <w:gridCol w:w="5016"/>
      </w:tblGrid>
      <w:tr>
        <w:trPr>
          <w:tblHeader w:val="true"/>
        </w:trPr>
        <w:tc>
          <w:tcPr>
            <w:tcW w:type="dxa" w:w="5016"/>
            <w:vAlign w:val="center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5016"/>
            <w:vAlign w:val="center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Folder</w:t>
            </w:r>
          </w:p>
        </w:tc>
        <w:tc>
          <w:tcPr>
            <w:tcW w:type="dxa" w:w="5016"/>
            <w:vAlign w:val="center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Responsibility</w:t>
            </w:r>
          </w:p>
        </w:tc>
      </w:tr>
      <w:tr>
        <w:trPr>
          <w:cantSplit/>
        </w:trPr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Presentation</w:t>
            </w:r>
          </w:p>
        </w:tc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js/frontend/ui/*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js/frontend/core/*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index.html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assets/</w:t>
            </w:r>
          </w:p>
        </w:tc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Screens, user input, rendering, notifications. No business rules about assignment, escalation etc.</w:t>
            </w:r>
          </w:p>
        </w:tc>
      </w:tr>
      <w:tr>
        <w:trPr>
          <w:cantSplit/>
        </w:trPr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API Gateway</w:t>
            </w:r>
          </w:p>
        </w:tc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js/backend/gateway.js</w:t>
            </w:r>
          </w:p>
        </w:tc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One stable façade (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window.API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) composed from the services</w:t>
            </w:r>
          </w:p>
        </w:tc>
      </w:tr>
      <w:tr>
        <w:trPr>
          <w:cantSplit/>
        </w:trPr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Services</w:t>
            </w:r>
          </w:p>
        </w:tc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js/backend/services/*</w:t>
            </w:r>
          </w:p>
        </w:tc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Business logic, one capability each</w:t>
            </w:r>
          </w:p>
        </w:tc>
      </w:tr>
      <w:tr>
        <w:trPr>
          <w:cantSplit/>
        </w:trPr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Core</w:t>
            </w:r>
          </w:p>
        </w:tc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js/backend/core/*</w:t>
            </w:r>
          </w:p>
        </w:tc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Event bus, configuration, shared data helpers</w:t>
            </w:r>
          </w:p>
        </w:tc>
      </w:tr>
      <w:tr>
        <w:trPr>
          <w:cantSplit/>
        </w:trPr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Infrastructure</w:t>
            </w:r>
          </w:p>
        </w:tc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js/backend/infra/firebase.js</w:t>
            </w:r>
          </w:p>
        </w:tc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Firebase SDK initialisation (Auth + Firestore)</w:t>
            </w:r>
          </w:p>
        </w:tc>
      </w:tr>
      <w:tr>
        <w:trPr>
          <w:cantSplit/>
        </w:trPr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Shared configuration</w:t>
            </w:r>
          </w:p>
        </w:tc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js/shared/catalog.js</w:t>
            </w:r>
          </w:p>
        </w:tc>
        <w:tc>
          <w:tcPr>
            <w:tcW w:type="dxa" w:w="5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17 problem categories, ~150 issues, 15 teams, campus places, materials. Edit data, not code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Liberation Sans" w:hAnsi="Liberation Sans"/>
          <w:b/>
          <w:i w:val="0"/>
          <w:color w:val="000000"/>
          <w:sz w:val="25"/>
        </w:rPr>
        <w:t>4. Service catalogue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9E0E8"/>
          <w:left w:val="single" w:sz="5" w:space="0" w:color="D9E0E8"/>
          <w:bottom w:val="single" w:sz="5" w:space="0" w:color="D9E0E8"/>
          <w:right w:val="single" w:sz="5" w:space="0" w:color="D9E0E8"/>
          <w:insideH w:val="single" w:sz="5" w:space="0" w:color="D9E0E8"/>
          <w:insideV w:val="single" w:sz="5" w:space="0" w:color="D9E0E8"/>
        </w:tblBorders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tblHeader w:val="true"/>
        </w:trPr>
        <w:tc>
          <w:tcPr>
            <w:tcW w:type="dxa" w:w="2508"/>
            <w:vAlign w:val="center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08"/>
            <w:vAlign w:val="center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508"/>
            <w:vAlign w:val="center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Main operations (API)</w:t>
            </w:r>
          </w:p>
        </w:tc>
        <w:tc>
          <w:tcPr>
            <w:tcW w:type="dxa" w:w="2508"/>
            <w:vAlign w:val="center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Publishes</w:t>
            </w:r>
          </w:p>
        </w:tc>
        <w:tc>
          <w:tcPr>
            <w:tcW w:type="dxa" w:w="2508"/>
            <w:vAlign w:val="center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Subscribes to</w:t>
            </w:r>
          </w:p>
        </w:tc>
        <w:tc>
          <w:tcPr>
            <w:tcW w:type="dxa" w:w="2508"/>
            <w:vAlign w:val="center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Data (Firestore)</w:t>
            </w:r>
          </w:p>
        </w:tc>
      </w:tr>
      <w:tr>
        <w:trPr>
          <w:cantSplit/>
        </w:trPr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i w:val="0"/>
                <w:color w:val="202938"/>
                <w:sz w:val="17"/>
              </w:rPr>
              <w:t>AuthService</w:t>
            </w: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Sign-in, role checks (campus user / technician / admin), passwords</w:t>
            </w: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login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verifyRole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resetPassword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updateMyPassword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logout</w:t>
            </w: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auth.signedIn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auth.signingOut</w:t>
            </w: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Firebase Auth</w:t>
            </w:r>
          </w:p>
        </w:tc>
      </w:tr>
      <w:tr>
        <w:trPr>
          <w:cantSplit/>
        </w:trPr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i w:val="0"/>
                <w:color w:val="202938"/>
                <w:sz w:val="17"/>
              </w:rPr>
              <w:t>UserService</w:t>
            </w: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Profiles for students, faculty, non-teaching staff</w:t>
            </w: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getMyProfile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saveMyProfile</w:t>
            </w: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users</w:t>
            </w:r>
          </w:p>
        </w:tc>
      </w:tr>
      <w:tr>
        <w:trPr>
          <w:cantSplit/>
        </w:trPr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i w:val="0"/>
                <w:color w:val="202938"/>
                <w:sz w:val="17"/>
              </w:rPr>
              <w:t>TicketService</w:t>
            </w: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Ticket lifecycle, duplicate search, "Me too"</w:t>
            </w: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create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findSimilar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join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acknowledge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resolve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reopen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escalate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rate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addMessage</w:t>
            </w: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ticket.created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ticket.escalated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ticket.resolved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ticket.reopened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ticket.needsAssignment</w:t>
            </w: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ticket.escalated</w:t>
            </w: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tickets</w:t>
            </w:r>
          </w:p>
        </w:tc>
      </w:tr>
      <w:tr>
        <w:trPr>
          <w:cantSplit/>
        </w:trPr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i w:val="0"/>
                <w:color w:val="202938"/>
                <w:sz w:val="17"/>
              </w:rPr>
              <w:t>AssignmentService</w:t>
            </w: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Choose the best technician (team, on duty, workload, performance)</w:t>
            </w: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pickTechnician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autoAssignTicket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autoAssignWaiting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assignTicket</w:t>
            </w: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ticket.assigned</w:t>
            </w: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ticket.created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ticket.needsAssignment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technician.onDuty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technician.removed</w:t>
            </w: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reads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tickets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technicians</w:t>
            </w:r>
          </w:p>
        </w:tc>
      </w:tr>
      <w:tr>
        <w:trPr>
          <w:cantSplit/>
        </w:trPr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i w:val="0"/>
                <w:color w:val="202938"/>
                <w:sz w:val="17"/>
              </w:rPr>
              <w:t>StaffService</w:t>
            </w: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Technician accounts, duty status, admin-managed passwords, photo approvals, removal</w:t>
            </w: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create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setStatus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resetPassword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getPassword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remove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requestPhoto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resolvePhotoRequest</w:t>
            </w: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technician.onDuty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technician.removed</w:t>
            </w: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technicians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staff_credentials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profile_requests</w:t>
            </w:r>
          </w:p>
        </w:tc>
      </w:tr>
      <w:tr>
        <w:trPr>
          <w:cantSplit/>
        </w:trPr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i w:val="0"/>
                <w:color w:val="202938"/>
                <w:sz w:val="17"/>
              </w:rPr>
              <w:t>MessageService</w:t>
            </w: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Direct conversations with the Administrator</w:t>
            </w: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sendToAdmin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adminStart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reply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markRead…</w:t>
            </w: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admin_messages</w:t>
            </w:r>
          </w:p>
        </w:tc>
      </w:tr>
      <w:tr>
        <w:trPr>
          <w:cantSplit/>
        </w:trPr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i w:val="0"/>
                <w:color w:val="202938"/>
                <w:sz w:val="17"/>
              </w:rPr>
              <w:t>NoticeService</w:t>
            </w: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Campus-wide notices / known outages</w:t>
            </w: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post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end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subscribe</w:t>
            </w: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notices</w:t>
            </w:r>
          </w:p>
        </w:tc>
      </w:tr>
      <w:tr>
        <w:trPr>
          <w:cantSplit/>
        </w:trPr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i w:val="0"/>
                <w:color w:val="202938"/>
                <w:sz w:val="17"/>
              </w:rPr>
              <w:t>SettingsService</w:t>
            </w: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Admin rules: Me-too limit, late time, auto-assign on/off</w:t>
            </w: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get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save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subscribe</w:t>
            </w: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settings.changed</w:t>
            </w: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settings/app</w:t>
            </w:r>
          </w:p>
        </w:tc>
      </w:tr>
      <w:tr>
        <w:trPr>
          <w:cantSplit/>
        </w:trPr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i w:val="0"/>
                <w:color w:val="202938"/>
                <w:sz w:val="17"/>
              </w:rPr>
              <w:t>FileService</w:t>
            </w: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Photo uploads (Cloudinary or compressed inline)</w:t>
            </w: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uploadFile</w:t>
            </w: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</w:p>
        </w:tc>
        <w:tc>
          <w:tcPr>
            <w:tcW w:type="dxa" w:w="250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(Cloudinary / inline)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Liberation Sans" w:hAnsi="Liberation Sans"/>
          <w:b/>
          <w:i w:val="0"/>
          <w:color w:val="000000"/>
          <w:sz w:val="22"/>
        </w:rPr>
        <w:t>Event flow example: a shared problem becomes urgent</w:t>
      </w:r>
    </w:p>
    <w:p>
      <w:pPr>
        <w:spacing w:before="60" w:after="80" w:line="240" w:lineRule="auto"/>
        <w:ind w:left="230" w:right="115"/>
        <w:shd w:fill="F2F5F8"/>
        <w:pBdr>
          <w:left w:val="single" w:sz="14" w:space="6" w:color="D8A62A"/>
        </w:pBdr>
      </w:pPr>
      <w:r>
        <w:rPr>
          <w:rFonts w:ascii="Liberation Mono" w:hAnsi="Liberation Mono"/>
          <w:color w:val="334155"/>
          <w:sz w:val="14"/>
        </w:rPr>
        <w:t>sequenceDiagram</w:t>
        <w:br/>
      </w:r>
      <w:r>
        <w:rPr>
          <w:rFonts w:ascii="Liberation Mono" w:hAnsi="Liberation Mono"/>
          <w:color w:val="334155"/>
          <w:sz w:val="14"/>
        </w:rPr>
        <w:t xml:space="preserve">  actor F as Faculty (3rd person)</w:t>
        <w:br/>
      </w:r>
      <w:r>
        <w:rPr>
          <w:rFonts w:ascii="Liberation Mono" w:hAnsi="Liberation Mono"/>
          <w:color w:val="334155"/>
          <w:sz w:val="14"/>
        </w:rPr>
        <w:t xml:space="preserve">  participant UI as campus-user.js</w:t>
        <w:br/>
      </w:r>
      <w:r>
        <w:rPr>
          <w:rFonts w:ascii="Liberation Mono" w:hAnsi="Liberation Mono"/>
          <w:color w:val="334155"/>
          <w:sz w:val="14"/>
        </w:rPr>
        <w:t xml:space="preserve">  participant GW as API Gateway</w:t>
        <w:br/>
      </w:r>
      <w:r>
        <w:rPr>
          <w:rFonts w:ascii="Liberation Mono" w:hAnsi="Liberation Mono"/>
          <w:color w:val="334155"/>
          <w:sz w:val="14"/>
        </w:rPr>
        <w:t xml:space="preserve">  participant TS as TicketService</w:t>
        <w:br/>
      </w:r>
      <w:r>
        <w:rPr>
          <w:rFonts w:ascii="Liberation Mono" w:hAnsi="Liberation Mono"/>
          <w:color w:val="334155"/>
          <w:sz w:val="14"/>
        </w:rPr>
        <w:t xml:space="preserve">  participant SS as SettingsService</w:t>
        <w:br/>
      </w:r>
      <w:r>
        <w:rPr>
          <w:rFonts w:ascii="Liberation Mono" w:hAnsi="Liberation Mono"/>
          <w:color w:val="334155"/>
          <w:sz w:val="14"/>
        </w:rPr>
        <w:t xml:space="preserve">  participant BUS as Event Bus</w:t>
        <w:br/>
      </w:r>
      <w:r>
        <w:rPr>
          <w:rFonts w:ascii="Liberation Mono" w:hAnsi="Liberation Mono"/>
          <w:color w:val="334155"/>
          <w:sz w:val="14"/>
        </w:rPr>
        <w:t xml:space="preserve">  participant AS as AssignmentService</w:t>
        <w:br/>
      </w:r>
      <w:r>
        <w:rPr>
          <w:rFonts w:ascii="Liberation Mono" w:hAnsi="Liberation Mono"/>
          <w:color w:val="334155"/>
          <w:sz w:val="14"/>
        </w:rPr>
        <w:t xml:space="preserve">  F-&gt;&gt;UI: "Me too" on "Wi-Fi not working, Brahmaputra Hostel"</w:t>
        <w:br/>
      </w:r>
      <w:r>
        <w:rPr>
          <w:rFonts w:ascii="Liberation Mono" w:hAnsi="Liberation Mono"/>
          <w:color w:val="334155"/>
          <w:sz w:val="14"/>
        </w:rPr>
        <w:t xml:space="preserve">  UI-&gt;&gt;GW: API.joinTicket(id)</w:t>
        <w:br/>
      </w:r>
      <w:r>
        <w:rPr>
          <w:rFonts w:ascii="Liberation Mono" w:hAnsi="Liberation Mono"/>
          <w:color w:val="334155"/>
          <w:sz w:val="14"/>
        </w:rPr>
        <w:t xml:space="preserve">  GW-&gt;&gt;TS: join(id)</w:t>
        <w:br/>
      </w:r>
      <w:r>
        <w:rPr>
          <w:rFonts w:ascii="Liberation Mono" w:hAnsi="Liberation Mono"/>
          <w:color w:val="334155"/>
          <w:sz w:val="14"/>
        </w:rPr>
        <w:t xml:space="preserve">  TS-&gt;&gt;SS: get().meTooThreshold  (sync API call)</w:t>
        <w:br/>
      </w:r>
      <w:r>
        <w:rPr>
          <w:rFonts w:ascii="Liberation Mono" w:hAnsi="Liberation Mono"/>
          <w:color w:val="334155"/>
          <w:sz w:val="14"/>
        </w:rPr>
        <w:t xml:space="preserve">  SS--&gt;&gt;TS: 3</w:t>
        <w:br/>
      </w:r>
      <w:r>
        <w:rPr>
          <w:rFonts w:ascii="Liberation Mono" w:hAnsi="Liberation Mono"/>
          <w:color w:val="334155"/>
          <w:sz w:val="14"/>
        </w:rPr>
        <w:t xml:space="preserve">  TS-&gt;&gt;TS: upvotes = 3 ≥ 3 → priority = High</w:t>
        <w:br/>
      </w:r>
      <w:r>
        <w:rPr>
          <w:rFonts w:ascii="Liberation Mono" w:hAnsi="Liberation Mono"/>
          <w:color w:val="334155"/>
          <w:sz w:val="14"/>
        </w:rPr>
        <w:t xml:space="preserve">  TS-)BUS: publish ticket.escalated</w:t>
        <w:br/>
      </w:r>
      <w:r>
        <w:rPr>
          <w:rFonts w:ascii="Liberation Mono" w:hAnsi="Liberation Mono"/>
          <w:color w:val="334155"/>
          <w:sz w:val="14"/>
        </w:rPr>
        <w:t xml:space="preserve">  BUS-)TS: (if still unassigned) publish ticket.needsAssignment</w:t>
        <w:br/>
      </w:r>
      <w:r>
        <w:rPr>
          <w:rFonts w:ascii="Liberation Mono" w:hAnsi="Liberation Mono"/>
          <w:color w:val="334155"/>
          <w:sz w:val="14"/>
        </w:rPr>
        <w:t xml:space="preserve">  BUS-)AS: autoAssignTicket(id): urgent → best performer on duty</w:t>
        <w:br/>
      </w:r>
      <w:r>
        <w:rPr>
          <w:rFonts w:ascii="Liberation Mono" w:hAnsi="Liberation Mono"/>
          <w:color w:val="334155"/>
          <w:sz w:val="14"/>
        </w:rPr>
        <w:t xml:space="preserve">  TS--&gt;&gt;UI: { count: 3, escalated: true }</w:t>
        <w:br/>
      </w:r>
      <w:r>
        <w:rPr>
          <w:rFonts w:ascii="Liberation Mono" w:hAnsi="Liberation Mono"/>
          <w:color w:val="334155"/>
          <w:sz w:val="14"/>
        </w:rPr>
        <w:t xml:space="preserve">  UI--&gt;&gt;F: "3 people affected. It is now URGENT."</w:t>
      </w:r>
    </w:p>
    <w:p>
      <w:pPr>
        <w:pStyle w:val="Heading3"/>
      </w:pPr>
      <w:r>
        <w:rPr>
          <w:rFonts w:ascii="Liberation Sans" w:hAnsi="Liberation Sans"/>
          <w:b/>
          <w:i w:val="0"/>
          <w:color w:val="000000"/>
          <w:sz w:val="22"/>
        </w:rPr>
        <w:t>Event flow example: reporting a problem</w:t>
      </w:r>
    </w:p>
    <w:p>
      <w:pPr>
        <w:spacing w:before="60" w:after="80" w:line="240" w:lineRule="auto"/>
        <w:ind w:left="230" w:right="115"/>
        <w:shd w:fill="F2F5F8"/>
        <w:pBdr>
          <w:left w:val="single" w:sz="14" w:space="6" w:color="D8A62A"/>
        </w:pBdr>
      </w:pPr>
      <w:r>
        <w:rPr>
          <w:rFonts w:ascii="Liberation Mono" w:hAnsi="Liberation Mono"/>
          <w:color w:val="334155"/>
          <w:sz w:val="14"/>
        </w:rPr>
        <w:t>sequenceDiagram</w:t>
        <w:br/>
      </w:r>
      <w:r>
        <w:rPr>
          <w:rFonts w:ascii="Liberation Mono" w:hAnsi="Liberation Mono"/>
          <w:color w:val="334155"/>
          <w:sz w:val="14"/>
        </w:rPr>
        <w:t xml:space="preserve">  actor R as Reporter</w:t>
        <w:br/>
      </w:r>
      <w:r>
        <w:rPr>
          <w:rFonts w:ascii="Liberation Mono" w:hAnsi="Liberation Mono"/>
          <w:color w:val="334155"/>
          <w:sz w:val="14"/>
        </w:rPr>
        <w:t xml:space="preserve">  participant TS as TicketService</w:t>
        <w:br/>
      </w:r>
      <w:r>
        <w:rPr>
          <w:rFonts w:ascii="Liberation Mono" w:hAnsi="Liberation Mono"/>
          <w:color w:val="334155"/>
          <w:sz w:val="14"/>
        </w:rPr>
        <w:t xml:space="preserve">  participant BUS as Event Bus</w:t>
        <w:br/>
      </w:r>
      <w:r>
        <w:rPr>
          <w:rFonts w:ascii="Liberation Mono" w:hAnsi="Liberation Mono"/>
          <w:color w:val="334155"/>
          <w:sz w:val="14"/>
        </w:rPr>
        <w:t xml:space="preserve">  participant AS as AssignmentService</w:t>
        <w:br/>
      </w:r>
      <w:r>
        <w:rPr>
          <w:rFonts w:ascii="Liberation Mono" w:hAnsi="Liberation Mono"/>
          <w:color w:val="334155"/>
          <w:sz w:val="14"/>
        </w:rPr>
        <w:t xml:space="preserve">  participant DB as Firestore</w:t>
        <w:br/>
      </w:r>
      <w:r>
        <w:rPr>
          <w:rFonts w:ascii="Liberation Mono" w:hAnsi="Liberation Mono"/>
          <w:color w:val="334155"/>
          <w:sz w:val="14"/>
        </w:rPr>
        <w:t xml:space="preserve">  R-&gt;&gt;TS: create(payload)</w:t>
        <w:br/>
      </w:r>
      <w:r>
        <w:rPr>
          <w:rFonts w:ascii="Liberation Mono" w:hAnsi="Liberation Mono"/>
          <w:color w:val="334155"/>
          <w:sz w:val="14"/>
        </w:rPr>
        <w:t xml:space="preserve">  TS-&gt;&gt;TS: urgent? confidential? area-wide? (catalog rules)</w:t>
        <w:br/>
      </w:r>
      <w:r>
        <w:rPr>
          <w:rFonts w:ascii="Liberation Mono" w:hAnsi="Liberation Mono"/>
          <w:color w:val="334155"/>
          <w:sz w:val="14"/>
        </w:rPr>
        <w:t xml:space="preserve">  TS-&gt;&gt;DB: add ticket (status Pending, unassigned)</w:t>
        <w:br/>
      </w:r>
      <w:r>
        <w:rPr>
          <w:rFonts w:ascii="Liberation Mono" w:hAnsi="Liberation Mono"/>
          <w:color w:val="334155"/>
          <w:sz w:val="14"/>
        </w:rPr>
        <w:t xml:space="preserve">  TS-)BUS: ticket.created</w:t>
        <w:br/>
      </w:r>
      <w:r>
        <w:rPr>
          <w:rFonts w:ascii="Liberation Mono" w:hAnsi="Liberation Mono"/>
          <w:color w:val="334155"/>
          <w:sz w:val="14"/>
        </w:rPr>
        <w:t xml:space="preserve">  BUS-)AS: pick on-duty technician of the team (load + performance)</w:t>
        <w:br/>
      </w:r>
      <w:r>
        <w:rPr>
          <w:rFonts w:ascii="Liberation Mono" w:hAnsi="Liberation Mono"/>
          <w:color w:val="334155"/>
          <w:sz w:val="14"/>
        </w:rPr>
        <w:t xml:space="preserve">  AS-&gt;&gt;DB: assignedTo, reason recorded on the ticket</w:t>
        <w:br/>
      </w:r>
      <w:r>
        <w:rPr>
          <w:rFonts w:ascii="Liberation Mono" w:hAnsi="Liberation Mono"/>
          <w:color w:val="334155"/>
          <w:sz w:val="14"/>
        </w:rPr>
        <w:t xml:space="preserve">  AS-)BUS: ticket.assigned</w:t>
        <w:br/>
      </w:r>
      <w:r>
        <w:rPr>
          <w:rFonts w:ascii="Liberation Mono" w:hAnsi="Liberation Mono"/>
          <w:color w:val="334155"/>
          <w:sz w:val="14"/>
        </w:rPr>
        <w:t xml:space="preserve">  TS--&gt;&gt;R: ticket id + who it was given to</w:t>
      </w:r>
    </w:p>
    <w:p>
      <w:pPr>
        <w:pStyle w:val="Heading2"/>
      </w:pPr>
      <w:r>
        <w:rPr>
          <w:rFonts w:ascii="Liberation Sans" w:hAnsi="Liberation Sans"/>
          <w:b/>
          <w:i w:val="0"/>
          <w:color w:val="000000"/>
          <w:sz w:val="25"/>
        </w:rPr>
        <w:t>5. Ticket life-cycle (state machine)</w:t>
      </w:r>
    </w:p>
    <w:p>
      <w:pPr>
        <w:spacing w:before="60" w:after="80" w:line="240" w:lineRule="auto"/>
        <w:ind w:left="230" w:right="115"/>
        <w:shd w:fill="F2F5F8"/>
        <w:pBdr>
          <w:left w:val="single" w:sz="14" w:space="6" w:color="D8A62A"/>
        </w:pBdr>
      </w:pPr>
      <w:r>
        <w:rPr>
          <w:rFonts w:ascii="Liberation Mono" w:hAnsi="Liberation Mono"/>
          <w:color w:val="334155"/>
          <w:sz w:val="14"/>
        </w:rPr>
        <w:t>stateDiagram-v2</w:t>
        <w:br/>
      </w:r>
      <w:r>
        <w:rPr>
          <w:rFonts w:ascii="Liberation Mono" w:hAnsi="Liberation Mono"/>
          <w:color w:val="334155"/>
          <w:sz w:val="14"/>
        </w:rPr>
        <w:t xml:space="preserve">  [*] --&gt; Waiting: reported</w:t>
        <w:br/>
      </w:r>
      <w:r>
        <w:rPr>
          <w:rFonts w:ascii="Liberation Mono" w:hAnsi="Liberation Mono"/>
          <w:color w:val="334155"/>
          <w:sz w:val="14"/>
        </w:rPr>
        <w:t xml:space="preserve">  Waiting --&gt; Assigned: auto / admin assigns</w:t>
        <w:br/>
      </w:r>
      <w:r>
        <w:rPr>
          <w:rFonts w:ascii="Liberation Mono" w:hAnsi="Liberation Mono"/>
          <w:color w:val="334155"/>
          <w:sz w:val="14"/>
        </w:rPr>
        <w:t xml:space="preserve">  Assigned --&gt; BeingFixed: technician presses Start</w:t>
        <w:br/>
      </w:r>
      <w:r>
        <w:rPr>
          <w:rFonts w:ascii="Liberation Mono" w:hAnsi="Liberation Mono"/>
          <w:color w:val="334155"/>
          <w:sz w:val="14"/>
        </w:rPr>
        <w:t xml:space="preserve">  Waiting --&gt; BeingFixed: technician picks it up</w:t>
        <w:br/>
      </w:r>
      <w:r>
        <w:rPr>
          <w:rFonts w:ascii="Liberation Mono" w:hAnsi="Liberation Mono"/>
          <w:color w:val="334155"/>
          <w:sz w:val="14"/>
        </w:rPr>
        <w:t xml:space="preserve">  BeingFixed --&gt; Fixed: Mark as fixed (+ materials, photo)</w:t>
        <w:br/>
      </w:r>
      <w:r>
        <w:rPr>
          <w:rFonts w:ascii="Liberation Mono" w:hAnsi="Liberation Mono"/>
          <w:color w:val="334155"/>
          <w:sz w:val="14"/>
        </w:rPr>
        <w:t xml:space="preserve">  Fixed --&gt; Waiting: reporter reopens (not fixed)</w:t>
        <w:br/>
      </w:r>
      <w:r>
        <w:rPr>
          <w:rFonts w:ascii="Liberation Mono" w:hAnsi="Liberation Mono"/>
          <w:color w:val="334155"/>
          <w:sz w:val="14"/>
        </w:rPr>
        <w:t xml:space="preserve">  Fixed --&gt; [*]: rated / closed</w:t>
        <w:br/>
      </w:r>
      <w:r>
        <w:rPr>
          <w:rFonts w:ascii="Liberation Mono" w:hAnsi="Liberation Mono"/>
          <w:color w:val="334155"/>
          <w:sz w:val="14"/>
        </w:rPr>
        <w:t xml:space="preserve">  note right of Waiting: N "Me too"s → Urgent</w:t>
      </w:r>
    </w:p>
    <w:p>
      <w:r>
        <w:rPr>
          <w:rFonts w:ascii="Liberation Sans" w:hAnsi="Liberation Sans"/>
          <w:b w:val="0"/>
          <w:i w:val="0"/>
          <w:color w:val="202938"/>
          <w:sz w:val="21"/>
        </w:rPr>
        <w:t xml:space="preserve">Stored values: </w:t>
      </w:r>
      <w:r>
        <w:rPr>
          <w:rFonts w:ascii="Liberation Mono" w:hAnsi="Liberation Mono"/>
          <w:color w:val="334155"/>
          <w:sz w:val="18"/>
          <w:shd w:fill="EEF2F6"/>
        </w:rPr>
        <w:t>Pending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(Waiting / Assigned), </w:t>
      </w:r>
      <w:r>
        <w:rPr>
          <w:rFonts w:ascii="Liberation Mono" w:hAnsi="Liberation Mono"/>
          <w:color w:val="334155"/>
          <w:sz w:val="18"/>
          <w:shd w:fill="EEF2F6"/>
        </w:rPr>
        <w:t>In Progress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(Being fixed), </w:t>
      </w:r>
      <w:r>
        <w:rPr>
          <w:rFonts w:ascii="Liberation Mono" w:hAnsi="Liberation Mono"/>
          <w:color w:val="334155"/>
          <w:sz w:val="18"/>
          <w:shd w:fill="EEF2F6"/>
        </w:rPr>
        <w:t>Resolved</w:t>
      </w:r>
      <w:r>
        <w:rPr>
          <w:rFonts w:ascii="Liberation Sans" w:hAnsi="Liberation Sans"/>
          <w:b w:val="0"/>
          <w:i w:val="0"/>
          <w:color w:val="202938"/>
          <w:sz w:val="21"/>
        </w:rPr>
        <w:t xml:space="preserve"> (Fixed).</w:t>
      </w:r>
    </w:p>
    <w:p>
      <w:pPr>
        <w:pStyle w:val="Heading2"/>
      </w:pPr>
      <w:r>
        <w:rPr>
          <w:rFonts w:ascii="Liberation Sans" w:hAnsi="Liberation Sans"/>
          <w:b/>
          <w:i w:val="0"/>
          <w:color w:val="000000"/>
          <w:sz w:val="25"/>
        </w:rPr>
        <w:t>6. Data model (Firestore collections)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9E0E8"/>
          <w:left w:val="single" w:sz="5" w:space="0" w:color="D9E0E8"/>
          <w:bottom w:val="single" w:sz="5" w:space="0" w:color="D9E0E8"/>
          <w:right w:val="single" w:sz="5" w:space="0" w:color="D9E0E8"/>
          <w:insideH w:val="single" w:sz="5" w:space="0" w:color="D9E0E8"/>
          <w:insideV w:val="single" w:sz="5" w:space="0" w:color="D9E0E8"/>
        </w:tblBorders>
      </w:tblPr>
      <w:tblGrid>
        <w:gridCol w:w="7524"/>
        <w:gridCol w:w="7524"/>
      </w:tblGrid>
      <w:tr>
        <w:trPr>
          <w:tblHeader w:val="true"/>
        </w:trPr>
        <w:tc>
          <w:tcPr>
            <w:tcW w:type="dxa" w:w="7524"/>
            <w:vAlign w:val="center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Collection</w:t>
            </w:r>
          </w:p>
        </w:tc>
        <w:tc>
          <w:tcPr>
            <w:tcW w:type="dxa" w:w="7524"/>
            <w:vAlign w:val="center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Key fields</w:t>
            </w:r>
          </w:p>
        </w:tc>
      </w:tr>
      <w:tr>
        <w:trPr>
          <w:cantSplit/>
        </w:trPr>
        <w:tc>
          <w:tcPr>
            <w:tcW w:type="dxa" w:w="75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users/{uid}</w:t>
            </w:r>
          </w:p>
        </w:tc>
        <w:tc>
          <w:tcPr>
            <w:tcW w:type="dxa" w:w="75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name, userType (student / faculty / staff), department, idNumber, phone, zone, spot</w:t>
            </w:r>
          </w:p>
        </w:tc>
      </w:tr>
      <w:tr>
        <w:trPr>
          <w:cantSplit/>
        </w:trPr>
        <w:tc>
          <w:tcPr>
            <w:tcW w:type="dxa" w:w="75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tickets</w:t>
            </w:r>
          </w:p>
        </w:tc>
        <w:tc>
          <w:tcPr>
            <w:tcW w:type="dxa" w:w="75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id, category, subCategory, location, lat/lng, priority, isPublic, confidential, status, reporter (userId, userName, reporterType, reporterDept), assignedTo / assignedAt / acknowledgedAt / resolvedAtMs, upvotes, upvotedBy[], followers[], followerIds[], availabilityWindows[], appointment, appointmentHistory[], messages[], materialsLog[], rating, reopenCount, reopenHistory[]</w:t>
            </w:r>
          </w:p>
        </w:tc>
      </w:tr>
      <w:tr>
        <w:trPr>
          <w:cantSplit/>
        </w:trPr>
        <w:tc>
          <w:tcPr>
            <w:tcW w:type="dxa" w:w="75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technicians</w:t>
            </w:r>
          </w:p>
        </w:tc>
        <w:tc>
          <w:tcPr>
            <w:tcW w:type="dxa" w:w="75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name, dept (team), email, phone, status (On/Off Duty), uid, photoUrl</w:t>
            </w:r>
          </w:p>
        </w:tc>
      </w:tr>
      <w:tr>
        <w:trPr>
          <w:cantSplit/>
        </w:trPr>
        <w:tc>
          <w:tcPr>
            <w:tcW w:type="dxa" w:w="75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staff_credentials/{techId}</w:t>
            </w:r>
          </w:p>
        </w:tc>
        <w:tc>
          <w:tcPr>
            <w:tcW w:type="dxa" w:w="75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password, temp (admin-managed; </w:t>
            </w:r>
            <w:r>
              <w:rPr>
                <w:rFonts w:ascii="Liberation Sans" w:hAnsi="Liberation Sans"/>
                <w:b/>
                <w:i w:val="0"/>
                <w:color w:val="202938"/>
                <w:sz w:val="17"/>
              </w:rPr>
              <w:t>restrict to admin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, see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firestore.rules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)</w:t>
            </w:r>
          </w:p>
        </w:tc>
      </w:tr>
      <w:tr>
        <w:trPr>
          <w:cantSplit/>
        </w:trPr>
        <w:tc>
          <w:tcPr>
            <w:tcW w:type="dxa" w:w="75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admin_messages</w:t>
            </w:r>
          </w:p>
        </w:tc>
        <w:tc>
          <w:tcPr>
            <w:tcW w:type="dxa" w:w="75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sender…, text, replies[], isRead, userUnread</w:t>
            </w:r>
          </w:p>
        </w:tc>
      </w:tr>
      <w:tr>
        <w:trPr>
          <w:cantSplit/>
        </w:trPr>
        <w:tc>
          <w:tcPr>
            <w:tcW w:type="dxa" w:w="75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notices</w:t>
            </w:r>
          </w:p>
        </w:tc>
        <w:tc>
          <w:tcPr>
            <w:tcW w:type="dxa" w:w="75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title, body, level, category, zone, expiresAt, active</w:t>
            </w:r>
          </w:p>
        </w:tc>
      </w:tr>
      <w:tr>
        <w:trPr>
          <w:cantSplit/>
        </w:trPr>
        <w:tc>
          <w:tcPr>
            <w:tcW w:type="dxa" w:w="75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settings/app</w:t>
            </w:r>
          </w:p>
        </w:tc>
        <w:tc>
          <w:tcPr>
            <w:tcW w:type="dxa" w:w="75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meTooThreshold, lateHours, autoAssign</w:t>
            </w:r>
          </w:p>
        </w:tc>
      </w:tr>
      <w:tr>
        <w:trPr>
          <w:cantSplit/>
        </w:trPr>
        <w:tc>
          <w:tcPr>
            <w:tcW w:type="dxa" w:w="75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profile_requests</w:t>
            </w:r>
          </w:p>
        </w:tc>
        <w:tc>
          <w:tcPr>
            <w:tcW w:type="dxa" w:w="75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techId, photoUrl, status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Liberation Sans" w:hAnsi="Liberation Sans"/>
          <w:b/>
          <w:i w:val="0"/>
          <w:color w:val="000000"/>
          <w:sz w:val="25"/>
        </w:rPr>
        <w:t>7. Quality attributes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9E0E8"/>
          <w:left w:val="single" w:sz="5" w:space="0" w:color="D9E0E8"/>
          <w:bottom w:val="single" w:sz="5" w:space="0" w:color="D9E0E8"/>
          <w:right w:val="single" w:sz="5" w:space="0" w:color="D9E0E8"/>
          <w:insideH w:val="single" w:sz="5" w:space="0" w:color="D9E0E8"/>
          <w:insideV w:val="single" w:sz="5" w:space="0" w:color="D9E0E8"/>
        </w:tblBorders>
      </w:tblPr>
      <w:tblGrid>
        <w:gridCol w:w="7524"/>
        <w:gridCol w:w="7524"/>
      </w:tblGrid>
      <w:tr>
        <w:trPr>
          <w:tblHeader w:val="true"/>
        </w:trPr>
        <w:tc>
          <w:tcPr>
            <w:tcW w:type="dxa" w:w="7524"/>
            <w:vAlign w:val="center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Attribute</w:t>
            </w:r>
          </w:p>
        </w:tc>
        <w:tc>
          <w:tcPr>
            <w:tcW w:type="dxa" w:w="7524"/>
            <w:vAlign w:val="center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b/>
                <w:i w:val="0"/>
                <w:color w:val="FFFFFF"/>
                <w:sz w:val="18"/>
              </w:rPr>
              <w:t>How it is achieved</w:t>
            </w:r>
          </w:p>
        </w:tc>
      </w:tr>
      <w:tr>
        <w:trPr>
          <w:cantSplit/>
        </w:trPr>
        <w:tc>
          <w:tcPr>
            <w:tcW w:type="dxa" w:w="75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i w:val="0"/>
                <w:color w:val="202938"/>
                <w:sz w:val="17"/>
              </w:rPr>
              <w:t>Modularity / maintainability</w:t>
            </w:r>
          </w:p>
        </w:tc>
        <w:tc>
          <w:tcPr>
            <w:tcW w:type="dxa" w:w="75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One service per capability; UI only uses the gateway; problem catalogue is data (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catalog.js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)</w:t>
            </w:r>
          </w:p>
        </w:tc>
      </w:tr>
      <w:tr>
        <w:trPr>
          <w:cantSplit/>
        </w:trPr>
        <w:tc>
          <w:tcPr>
            <w:tcW w:type="dxa" w:w="75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i w:val="0"/>
                <w:color w:val="202938"/>
                <w:sz w:val="17"/>
              </w:rPr>
              <w:t>Loose coupling</w:t>
            </w:r>
          </w:p>
        </w:tc>
        <w:tc>
          <w:tcPr>
            <w:tcW w:type="dxa" w:w="75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Event bus between services; e.g. assignment rules can change without touching ticket code</w:t>
            </w:r>
          </w:p>
        </w:tc>
      </w:tr>
      <w:tr>
        <w:trPr>
          <w:cantSplit/>
        </w:trPr>
        <w:tc>
          <w:tcPr>
            <w:tcW w:type="dxa" w:w="75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i w:val="0"/>
                <w:color w:val="202938"/>
                <w:sz w:val="17"/>
              </w:rPr>
              <w:t>Extensibility</w:t>
            </w:r>
          </w:p>
        </w:tc>
        <w:tc>
          <w:tcPr>
            <w:tcW w:type="dxa" w:w="75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New problem type = edit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catalog.js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; new service = new file + gateway entry; new event subscriber without changing the publisher</w:t>
            </w:r>
          </w:p>
        </w:tc>
      </w:tr>
      <w:tr>
        <w:trPr>
          <w:cantSplit/>
        </w:trPr>
        <w:tc>
          <w:tcPr>
            <w:tcW w:type="dxa" w:w="75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i w:val="0"/>
                <w:color w:val="202938"/>
                <w:sz w:val="17"/>
              </w:rPr>
              <w:t>Real-time</w:t>
            </w:r>
          </w:p>
        </w:tc>
        <w:tc>
          <w:tcPr>
            <w:tcW w:type="dxa" w:w="75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Firestore listeners push changes to every open screen; no refresh</w:t>
            </w:r>
          </w:p>
        </w:tc>
      </w:tr>
      <w:tr>
        <w:trPr>
          <w:cantSplit/>
        </w:trPr>
        <w:tc>
          <w:tcPr>
            <w:tcW w:type="dxa" w:w="75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i w:val="0"/>
                <w:color w:val="202938"/>
                <w:sz w:val="17"/>
              </w:rPr>
              <w:t>Usability</w:t>
            </w:r>
          </w:p>
        </w:tc>
        <w:tc>
          <w:tcPr>
            <w:tcW w:type="dxa" w:w="75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Mobile-first, installable app (PWA), plain-language labels, profile auto-fill, duplicate suggestions</w:t>
            </w:r>
          </w:p>
        </w:tc>
      </w:tr>
      <w:tr>
        <w:trPr>
          <w:cantSplit/>
        </w:trPr>
        <w:tc>
          <w:tcPr>
            <w:tcW w:type="dxa" w:w="75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i w:val="0"/>
                <w:color w:val="202938"/>
                <w:sz w:val="17"/>
              </w:rPr>
              <w:t>Security</w:t>
            </w:r>
          </w:p>
        </w:tc>
        <w:tc>
          <w:tcPr>
            <w:tcW w:type="dxa" w:w="75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Firebase Auth; campus-domain check; role verification; admin-only staff passwords and settings in </w:t>
            </w:r>
            <w:r>
              <w:rPr>
                <w:rFonts w:ascii="Liberation Mono" w:hAnsi="Liberation Mono"/>
                <w:color w:val="334155"/>
                <w:sz w:val="17"/>
                <w:shd w:fill="EEF2F6"/>
              </w:rPr>
              <w:t>firestore.rules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. </w:t>
            </w:r>
            <w:r>
              <w:rPr>
                <w:rFonts w:ascii="Liberation Sans" w:hAnsi="Liberation Sans"/>
                <w:b w:val="0"/>
                <w:i/>
                <w:color w:val="202938"/>
                <w:sz w:val="17"/>
              </w:rPr>
              <w:t>Known limitation:</w:t>
            </w: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 xml:space="preserve"> confidential tickets are hidden by the app, not yet by the database. Next step: a separate admin-only collection</w:t>
            </w:r>
          </w:p>
        </w:tc>
      </w:tr>
      <w:tr>
        <w:trPr>
          <w:cantSplit/>
        </w:trPr>
        <w:tc>
          <w:tcPr>
            <w:tcW w:type="dxa" w:w="75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i w:val="0"/>
                <w:color w:val="202938"/>
                <w:sz w:val="17"/>
              </w:rPr>
              <w:t>Availability / cost</w:t>
            </w:r>
          </w:p>
        </w:tc>
        <w:tc>
          <w:tcPr>
            <w:tcW w:type="dxa" w:w="75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Serverless (Firebase free tier), static hosting; service worker keeps the app shell available on weak networks</w:t>
            </w:r>
          </w:p>
        </w:tc>
      </w:tr>
      <w:tr>
        <w:trPr>
          <w:cantSplit/>
        </w:trPr>
        <w:tc>
          <w:tcPr>
            <w:tcW w:type="dxa" w:w="75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i w:val="0"/>
                <w:color w:val="202938"/>
                <w:sz w:val="17"/>
              </w:rPr>
              <w:t>Accountability</w:t>
            </w:r>
          </w:p>
        </w:tc>
        <w:tc>
          <w:tcPr>
            <w:tcW w:type="dxa" w:w="75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6F8FA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i w:val="0"/>
                <w:color w:val="202938"/>
                <w:sz w:val="17"/>
              </w:rPr>
              <w:t>Every action is logged in the ticket timeline (who assigned, why, started, fixed, materials, reopen reasons)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Liberation Sans" w:hAnsi="Liberation Sans"/>
          <w:b/>
          <w:i w:val="0"/>
          <w:color w:val="000000"/>
          <w:sz w:val="25"/>
        </w:rPr>
        <w:t>8. Folder structure</w:t>
      </w:r>
    </w:p>
    <w:p>
      <w:pPr>
        <w:spacing w:before="60" w:after="80" w:line="240" w:lineRule="auto"/>
        <w:ind w:left="230" w:right="115"/>
        <w:shd w:fill="F2F5F8"/>
        <w:pBdr>
          <w:left w:val="single" w:sz="14" w:space="6" w:color="D8A62A"/>
        </w:pBdr>
      </w:pPr>
      <w:r>
        <w:rPr>
          <w:rFonts w:ascii="Liberation Mono" w:hAnsi="Liberation Mono"/>
          <w:color w:val="334155"/>
          <w:sz w:val="14"/>
        </w:rPr>
        <w:t>CampusCare/</w:t>
        <w:br/>
      </w:r>
      <w:r>
        <w:rPr>
          <w:rFonts w:ascii="Liberation Mono" w:hAnsi="Liberation Mono"/>
          <w:color w:val="334155"/>
          <w:sz w:val="14"/>
        </w:rPr>
        <w:t>├─ index.html                 # all screens (single-page app)</w:t>
        <w:br/>
      </w:r>
      <w:r>
        <w:rPr>
          <w:rFonts w:ascii="Liberation Mono" w:hAnsi="Liberation Mono"/>
          <w:color w:val="334155"/>
          <w:sz w:val="14"/>
        </w:rPr>
        <w:t>├─ manifest.webmanifest, sw.js  # installable app + offline shell</w:t>
        <w:br/>
      </w:r>
      <w:r>
        <w:rPr>
          <w:rFonts w:ascii="Liberation Mono" w:hAnsi="Liberation Mono"/>
          <w:color w:val="334155"/>
          <w:sz w:val="14"/>
        </w:rPr>
        <w:t>├─ firestore.rules            # recommended database security rules</w:t>
        <w:br/>
      </w:r>
      <w:r>
        <w:rPr>
          <w:rFonts w:ascii="Liberation Mono" w:hAnsi="Liberation Mono"/>
          <w:color w:val="334155"/>
          <w:sz w:val="14"/>
        </w:rPr>
        <w:t>├─ run_server.py              # local dev server (python3 run_server.py)</w:t>
        <w:br/>
      </w:r>
      <w:r>
        <w:rPr>
          <w:rFonts w:ascii="Liberation Mono" w:hAnsi="Liberation Mono"/>
          <w:color w:val="334155"/>
          <w:sz w:val="14"/>
        </w:rPr>
        <w:t>├─ assets/ (css, img)</w:t>
        <w:br/>
      </w:r>
      <w:r>
        <w:rPr>
          <w:rFonts w:ascii="Liberation Mono" w:hAnsi="Liberation Mono"/>
          <w:color w:val="334155"/>
          <w:sz w:val="14"/>
        </w:rPr>
        <w:t>├─ docs/ARCHITECTURE.md       # this document</w:t>
        <w:br/>
      </w:r>
      <w:r>
        <w:rPr>
          <w:rFonts w:ascii="Liberation Mono" w:hAnsi="Liberation Mono"/>
          <w:color w:val="334155"/>
          <w:sz w:val="14"/>
        </w:rPr>
        <w:t>└─ js/</w:t>
        <w:br/>
      </w:r>
      <w:r>
        <w:rPr>
          <w:rFonts w:ascii="Liberation Mono" w:hAnsi="Liberation Mono"/>
          <w:color w:val="334155"/>
          <w:sz w:val="14"/>
        </w:rPr>
        <w:t xml:space="preserve">   ├─ shared/catalog.js       # problem types, teams, places, materials (config)</w:t>
        <w:br/>
      </w:r>
      <w:r>
        <w:rPr>
          <w:rFonts w:ascii="Liberation Mono" w:hAnsi="Liberation Mono"/>
          <w:color w:val="334155"/>
          <w:sz w:val="14"/>
        </w:rPr>
        <w:t xml:space="preserve">   ├─ backend/</w:t>
        <w:br/>
      </w:r>
      <w:r>
        <w:rPr>
          <w:rFonts w:ascii="Liberation Mono" w:hAnsi="Liberation Mono"/>
          <w:color w:val="334155"/>
          <w:sz w:val="14"/>
        </w:rPr>
        <w:t xml:space="preserve">   │  ├─ gateway.js           # API Gateway → window.API</w:t>
        <w:br/>
      </w:r>
      <w:r>
        <w:rPr>
          <w:rFonts w:ascii="Liberation Mono" w:hAnsi="Liberation Mono"/>
          <w:color w:val="334155"/>
          <w:sz w:val="14"/>
        </w:rPr>
        <w:t xml:space="preserve">   │  ├─ core/ eventBus.js · config.js · helpers.js</w:t>
        <w:br/>
      </w:r>
      <w:r>
        <w:rPr>
          <w:rFonts w:ascii="Liberation Mono" w:hAnsi="Liberation Mono"/>
          <w:color w:val="334155"/>
          <w:sz w:val="14"/>
        </w:rPr>
        <w:t xml:space="preserve">   │  ├─ infra/ firebase.js</w:t>
        <w:br/>
      </w:r>
      <w:r>
        <w:rPr>
          <w:rFonts w:ascii="Liberation Mono" w:hAnsi="Liberation Mono"/>
          <w:color w:val="334155"/>
          <w:sz w:val="14"/>
        </w:rPr>
        <w:t xml:space="preserve">   │  └─ services/ auth · user · ticket · assignment · staff · message · file · notice · settings</w:t>
        <w:br/>
      </w:r>
      <w:r>
        <w:rPr>
          <w:rFonts w:ascii="Liberation Mono" w:hAnsi="Liberation Mono"/>
          <w:color w:val="334155"/>
          <w:sz w:val="14"/>
        </w:rPr>
        <w:t xml:space="preserve">   └─ frontend/</w:t>
        <w:br/>
      </w:r>
      <w:r>
        <w:rPr>
          <w:rFonts w:ascii="Liberation Mono" w:hAnsi="Liberation Mono"/>
          <w:color w:val="334155"/>
          <w:sz w:val="14"/>
        </w:rPr>
        <w:t xml:space="preserve">      ├─ app.js               # bootstrap + live data subscriptions</w:t>
        <w:br/>
      </w:r>
      <w:r>
        <w:rPr>
          <w:rFonts w:ascii="Liberation Mono" w:hAnsi="Liberation Mono"/>
          <w:color w:val="334155"/>
          <w:sz w:val="14"/>
        </w:rPr>
        <w:t xml:space="preserve">      ├─ core/ state.js · utils.js</w:t>
        <w:br/>
      </w:r>
      <w:r>
        <w:rPr>
          <w:rFonts w:ascii="Liberation Mono" w:hAnsi="Liberation Mono"/>
          <w:color w:val="334155"/>
          <w:sz w:val="14"/>
        </w:rPr>
        <w:t xml:space="preserve">      └─ ui/  login · profile · campus-user · report-form (3-step wizard) · technician · admin · ticket-chat · nav (messages)</w:t>
        <w:br/>
      </w:r>
      <w:r>
        <w:rPr>
          <w:rFonts w:ascii="Liberation Mono" w:hAnsi="Liberation Mono"/>
          <w:color w:val="334155"/>
          <w:sz w:val="14"/>
        </w:rPr>
        <w:t xml:space="preserve">              map · reports · notices · notify · account · feedback</w:t>
      </w:r>
    </w:p>
    <w:p>
      <w:pPr>
        <w:pStyle w:val="Heading2"/>
      </w:pPr>
      <w:r>
        <w:rPr>
          <w:rFonts w:ascii="Liberation Sans" w:hAnsi="Liberation Sans"/>
          <w:b/>
          <w:i w:val="0"/>
          <w:color w:val="000000"/>
          <w:sz w:val="25"/>
        </w:rPr>
        <w:t>9. Seeing the architecture live (for the demo)</w:t>
      </w:r>
    </w:p>
    <w:p>
      <w:r>
        <w:rPr>
          <w:rFonts w:ascii="Liberation Sans" w:hAnsi="Liberation Sans"/>
          <w:b w:val="0"/>
          <w:i w:val="0"/>
          <w:color w:val="202938"/>
          <w:sz w:val="21"/>
        </w:rPr>
        <w:t>Open the browser console on the running app:</w:t>
      </w:r>
    </w:p>
    <w:p>
      <w:pPr>
        <w:spacing w:before="60" w:after="80" w:line="240" w:lineRule="auto"/>
        <w:ind w:left="230" w:right="115"/>
        <w:shd w:fill="F2F5F8"/>
        <w:pBdr>
          <w:left w:val="single" w:sz="14" w:space="6" w:color="D8A62A"/>
        </w:pBdr>
      </w:pPr>
      <w:r>
        <w:rPr>
          <w:rFonts w:ascii="Liberation Mono" w:hAnsi="Liberation Mono"/>
          <w:color w:val="334155"/>
          <w:sz w:val="14"/>
        </w:rPr>
        <w:t>API._services        // the 9 services behind the gateway</w:t>
        <w:br/>
      </w:r>
      <w:r>
        <w:rPr>
          <w:rFonts w:ascii="Liberation Mono" w:hAnsi="Liberation Mono"/>
          <w:color w:val="334155"/>
          <w:sz w:val="14"/>
        </w:rPr>
        <w:t>API._events()        // domain events published so far, e.g. ticket.created, ticket.assigned, ticket.escalated</w:t>
      </w:r>
    </w:p>
    <w:sectPr w:rsidR="00FC693F" w:rsidRPr="0006063C" w:rsidSect="00034616">
      <w:headerReference w:type="default" r:id="rId9"/>
      <w:footerReference w:type="default" r:id="rId10"/>
      <w:pgSz w:w="16834" w:h="11909"/>
      <w:pgMar w:top="547" w:right="893" w:bottom="547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B6778"/>
        <w:sz w:val="16"/>
      </w:rPr>
      <w:t xml:space="preserve">IIIT Guwahati  ·  </w:t>
    </w:r>
    <w:r>
      <w:rPr>
        <w:rFonts w:ascii="Liberation Sans" w:hAnsi="Liberation Sans"/>
        <w:color w:val="5B6778"/>
        <w:sz w:val="16"/>
      </w:rPr>
      <w:t xml:space="preserve">Page </w:t>
    </w:r>
    <w:fldSimple w:instr="PAGE"/>
    <w:r>
      <w:rPr>
        <w:rFonts w:ascii="Liberation Sans" w:hAnsi="Liberation Sans"/>
        <w:color w:val="5B6778"/>
        <w:sz w:val="16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000000"/>
        <w:sz w:val="16"/>
      </w:rPr>
      <w:t>CAMPUSCARE  /  CAMPUSCARE SOFTWARE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69" w:lineRule="auto"/>
    </w:pPr>
    <w:rPr>
      <w:rFonts w:ascii="Liberation Sans" w:hAnsi="Liberation Sans"/>
      <w:color w:val="2029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CampusCare Software Architecture</dc:title>
  <dc:subject>Campus service and grievance platform for IIIT Guwahati</dc:subject>
  <dc:creator>CampusCare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