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44"/>
          <w:szCs w:val="44"/>
        </w:rPr>
        <w:t xml:space="preserve">ELEVATOR CONTROLLER VLSI PROJECT</w:t>
      </w:r>
    </w:p>
    <w:p>
      <w:pPr>
        <w:spacing w:after="300" w:before="0"/>
        <w:jc w:val="center"/>
      </w:pPr>
      <w:r>
        <w:rPr>
          <w:rFonts w:ascii="Calibri" w:cs="Calibri" w:eastAsia="Calibri" w:hAnsi="Calibri"/>
          <w:i/>
          <w:iCs/>
          <w:color w:val="0284C7"/>
          <w:sz w:val="26"/>
          <w:szCs w:val="26"/>
        </w:rPr>
        <w:t xml:space="preserve">Member 3 Complete Technical Guide &amp; Presentation Companion (Aligned with Official Slide Deck)</w:t>
      </w:r>
    </w:p>
    <w:p>
      <w:pPr>
        <w:spacing w:after="120" w:line="276"/>
      </w:pPr>
      <w:r>
        <w:rPr>
          <w:rFonts w:ascii="Calibri" w:cs="Calibri" w:eastAsia="Calibri" w:hAnsi="Calibri"/>
          <w:b/>
          <w:bCs/>
          <w:i w:val="false"/>
          <w:iCs w:val="false"/>
          <w:color w:val="1B365D"/>
          <w:sz w:val="22"/>
          <w:szCs w:val="22"/>
        </w:rPr>
        <w:t xml:space="preserve">MNNIT ALLAHABAD | ECE B2 | VLSI Lab Project</w:t>
      </w:r>
    </w:p>
    <w:p>
      <w:pPr>
        <w:spacing w:after="120" w:line="276"/>
      </w:pPr>
      <w:r>
        <w:rPr>
          <w:rFonts w:ascii="Calibri" w:cs="Calibri" w:eastAsia="Calibri" w:hAnsi="Calibri"/>
          <w:b w:val="false"/>
          <w:bCs w:val="false"/>
          <w:i/>
          <w:iCs/>
          <w:color w:val="64748B"/>
          <w:sz w:val="22"/>
          <w:szCs w:val="22"/>
        </w:rPr>
        <w:t xml:space="preserve">Team Members: Tsering Angmo (20244165), Ujjwal Pratap Singh (20244166), Vaibhav Raj (20244167)</w:t>
      </w:r>
    </w:p>
    <w:p>
      <w:pPr>
        <w:spacing w:after="120" w:line="276"/>
      </w:pPr>
      <w:r>
        <w:rPr>
          <w:rFonts w:ascii="Calibri" w:cs="Calibri" w:eastAsia="Calibri" w:hAnsi="Calibri"/>
          <w:b w:val="false"/>
          <w:bCs w:val="false"/>
          <w:i/>
          <w:iCs/>
          <w:color w:val="0284C7"/>
          <w:sz w:val="22"/>
          <w:szCs w:val="22"/>
        </w:rPr>
        <w:t xml:space="preserve">Member 3 Ownership: Stepper Motor Driver, 7-Segment Display Decoder &amp; Structural Integration | Slides: 7, 13, 14, 15, 16</w:t>
      </w:r>
    </w:p>
    <w:p>
      <w:pPr>
        <w:spacing w:after="200"/>
      </w:pPr>
    </w:p>
    <w:p>
      <w:pPr>
        <w:pStyle w:val="Heading1"/>
        <w:spacing w:after="120" w:before="360"/>
      </w:pPr>
      <w:r>
        <w:rPr>
          <w:rFonts w:ascii="Calibri" w:cs="Calibri" w:eastAsia="Calibri" w:hAnsi="Calibri"/>
          <w:b/>
          <w:bCs/>
          <w:color w:val="1B365D"/>
          <w:sz w:val="32"/>
          <w:szCs w:val="32"/>
        </w:rPr>
        <w:t xml:space="preserve">1. Architectural Placement in Presentation Deck (Slide 7)</w:t>
      </w:r>
    </w:p>
    <w:p>
      <w:pPr>
        <w:spacing w:after="120" w:line="276"/>
      </w:pPr>
      <w:r>
        <w:rPr>
          <w:rFonts w:ascii="Calibri" w:cs="Calibri" w:eastAsia="Calibri" w:hAnsi="Calibri"/>
          <w:b w:val="false"/>
          <w:bCs w:val="false"/>
          <w:i w:val="false"/>
          <w:iCs w:val="false"/>
          <w:color w:val="1E293B"/>
          <w:sz w:val="22"/>
          <w:szCs w:val="22"/>
        </w:rPr>
        <w:t xml:space="preserve">As shown on Slide 7 (System Block Diagram), Member 3 owns the physical peripheral actuation and display subsystem of the elevator machine:</w:t>
      </w:r>
    </w:p>
    <w:p>
      <w:pPr>
        <w:pStyle w:val="ListParagraph"/>
        <w:numPr>
          <w:ilvl w:val="0"/>
          <w:numId w:val="1"/>
        </w:numPr>
        <w:spacing w:after="80" w:line="260"/>
      </w:pPr>
      <w:r>
        <w:rPr>
          <w:rFonts w:ascii="Calibri" w:cs="Calibri" w:eastAsia="Calibri" w:hAnsi="Calibri"/>
          <w:b/>
          <w:bCs/>
          <w:color w:val="1B365D"/>
          <w:sz w:val="22"/>
          <w:szCs w:val="22"/>
        </w:rPr>
        <w:t xml:space="preserve">1. Stepper Motor Driver: </w:t>
      </w:r>
      <w:r>
        <w:rPr>
          <w:rFonts w:ascii="Calibri" w:cs="Calibri" w:eastAsia="Calibri" w:hAnsi="Calibri"/>
          <w:color w:val="1E293B"/>
          <w:sz w:val="22"/>
          <w:szCs w:val="22"/>
        </w:rPr>
        <w:t xml:space="preserve">stepper_motor (instance sm1): Translates the 2-bit motion command direction[1:0] into 4-phase coil excitation pulses q[3:0] that mechanically hoist and lower the elevator cabin.</w:t>
      </w:r>
    </w:p>
    <w:p>
      <w:pPr>
        <w:pStyle w:val="ListParagraph"/>
        <w:numPr>
          <w:ilvl w:val="0"/>
          <w:numId w:val="1"/>
        </w:numPr>
        <w:spacing w:after="80" w:line="260"/>
      </w:pPr>
      <w:r>
        <w:rPr>
          <w:rFonts w:ascii="Calibri" w:cs="Calibri" w:eastAsia="Calibri" w:hAnsi="Calibri"/>
          <w:b/>
          <w:bCs/>
          <w:color w:val="1B365D"/>
          <w:sz w:val="22"/>
          <w:szCs w:val="22"/>
        </w:rPr>
        <w:t xml:space="preserve">2. 7-Segment Decoder: </w:t>
      </w:r>
      <w:r>
        <w:rPr>
          <w:rFonts w:ascii="Calibri" w:cs="Calibri" w:eastAsia="Calibri" w:hAnsi="Calibri"/>
          <w:color w:val="1E293B"/>
          <w:sz w:val="22"/>
          <w:szCs w:val="22"/>
        </w:rPr>
        <w:t xml:space="preserve">seven_seg_disp (instance ssd1): Decodes the 2-bit binary current_floor[1:0] into an 8-bit active-high 7-segment pattern disp[7:0] for real-time cabin and hall floor indication.</w:t>
      </w:r>
    </w:p>
    <w:p>
      <w:pPr>
        <w:pStyle w:val="ListParagraph"/>
        <w:numPr>
          <w:ilvl w:val="0"/>
          <w:numId w:val="1"/>
        </w:numPr>
        <w:spacing w:after="80" w:line="260"/>
      </w:pPr>
      <w:r>
        <w:rPr>
          <w:rFonts w:ascii="Calibri" w:cs="Calibri" w:eastAsia="Calibri" w:hAnsi="Calibri"/>
          <w:b/>
          <w:bCs/>
          <w:color w:val="1B365D"/>
          <w:sz w:val="22"/>
          <w:szCs w:val="22"/>
        </w:rPr>
        <w:t xml:space="preserve">3. Structural Integration: </w:t>
      </w:r>
      <w:r>
        <w:rPr>
          <w:rFonts w:ascii="Calibri" w:cs="Calibri" w:eastAsia="Calibri" w:hAnsi="Calibri"/>
          <w:color w:val="1E293B"/>
          <w:sz w:val="22"/>
          <w:szCs w:val="22"/>
        </w:rPr>
        <w:t xml:space="preserve">Structural Top-Level Wiring (elevator_controller.v): Binds internal wires wire_direction and wire_current_floor between the core controller (ec1) and peripherals (sm1, ssd1).</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The Hardware Interface Role: While Member 1 provides the scheduling intelligence (SCAN algorithm) and Member 2 manages travel transit and safety interlocks, Member 3 bridges the digital controller to the physical world—generating electromagnetic coil sequences for the hoisting motor and driving visual passenger displays.</w:t>
            </w:r>
          </w:p>
        </w:tc>
      </w:tr>
    </w:tbl>
    <w:p>
      <w:pPr>
        <w:pStyle w:val="Heading1"/>
        <w:spacing w:after="120" w:before="360"/>
      </w:pPr>
      <w:r>
        <w:rPr>
          <w:rFonts w:ascii="Calibri" w:cs="Calibri" w:eastAsia="Calibri" w:hAnsi="Calibri"/>
          <w:b/>
          <w:bCs/>
          <w:color w:val="1B365D"/>
          <w:sz w:val="32"/>
          <w:szCs w:val="32"/>
        </w:rPr>
        <w:t xml:space="preserve">2. Submodule 1: 4-Phase Stepper Motor Actuator (stepper_motor.v)</w:t>
      </w:r>
    </w:p>
    <w:p>
      <w:pPr>
        <w:spacing w:after="120" w:line="276"/>
      </w:pPr>
      <w:r>
        <w:rPr>
          <w:rFonts w:ascii="Calibri" w:cs="Calibri" w:eastAsia="Calibri" w:hAnsi="Calibri"/>
          <w:b w:val="false"/>
          <w:bCs w:val="false"/>
          <w:i w:val="false"/>
          <w:iCs w:val="false"/>
          <w:color w:val="1E293B"/>
          <w:sz w:val="22"/>
          <w:szCs w:val="22"/>
        </w:rPr>
        <w:t xml:space="preserve">The stepper motor controller (stepper_motor.v) is a clock-synchronous Finite State Machine (FSM). It accepts clk and direction[1:0], driving 4 coil lines q[3:0].</w:t>
      </w:r>
    </w:p>
    <w:p>
      <w:pPr>
        <w:pStyle w:val="Heading2"/>
        <w:spacing w:after="80" w:before="240"/>
      </w:pPr>
      <w:r>
        <w:rPr>
          <w:rFonts w:ascii="Calibri" w:cs="Calibri" w:eastAsia="Calibri" w:hAnsi="Calibri"/>
          <w:b/>
          <w:bCs/>
          <w:color w:val="0284C7"/>
          <w:sz w:val="26"/>
          <w:szCs w:val="26"/>
        </w:rPr>
        <w:t xml:space="preserve">Verilog Implementation Code (Lines 1–58):</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module stepper_motor( clk, direction, q);</w:t>
            </w:r>
          </w:p>
          <w:p>
            <w:pPr>
              <w:spacing w:after="20" w:before="20"/>
            </w:pPr>
            <w:r>
              <w:rPr>
                <w:rFonts w:ascii="Consolas" w:cs="Consolas" w:eastAsia="Consolas" w:hAnsi="Consolas"/>
                <w:color w:val="0F172A"/>
                <w:sz w:val="19"/>
                <w:szCs w:val="19"/>
              </w:rPr>
              <w:t xml:space="preserve">  input clk;</w:t>
            </w:r>
          </w:p>
          <w:p>
            <w:pPr>
              <w:spacing w:after="20" w:before="20"/>
            </w:pPr>
            <w:r>
              <w:rPr>
                <w:rFonts w:ascii="Consolas" w:cs="Consolas" w:eastAsia="Consolas" w:hAnsi="Consolas"/>
                <w:color w:val="0F172A"/>
                <w:sz w:val="19"/>
                <w:szCs w:val="19"/>
              </w:rPr>
              <w:t xml:space="preserve">  input [1:0] direction;</w:t>
            </w:r>
          </w:p>
          <w:p>
            <w:pPr>
              <w:spacing w:after="20" w:before="20"/>
            </w:pPr>
            <w:r>
              <w:rPr>
                <w:rFonts w:ascii="Consolas" w:cs="Consolas" w:eastAsia="Consolas" w:hAnsi="Consolas"/>
                <w:color w:val="0F172A"/>
                <w:sz w:val="19"/>
                <w:szCs w:val="19"/>
              </w:rPr>
              <w:t xml:space="preserve">  output [3:0] q;</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reg [3:0] q = 4'h3;</w:t>
            </w:r>
          </w:p>
          <w:p>
            <w:pPr>
              <w:spacing w:after="20" w:before="20"/>
            </w:pPr>
            <w:r>
              <w:rPr>
                <w:rFonts w:ascii="Consolas" w:cs="Consolas" w:eastAsia="Consolas" w:hAnsi="Consolas"/>
                <w:color w:val="0F172A"/>
                <w:sz w:val="19"/>
                <w:szCs w:val="19"/>
              </w:rPr>
              <w:t xml:space="preserve">  reg [1:0] state =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always @(posedge clk) begin</w:t>
            </w:r>
          </w:p>
          <w:p>
            <w:pPr>
              <w:spacing w:after="20" w:before="20"/>
            </w:pPr>
            <w:r>
              <w:rPr>
                <w:rFonts w:ascii="Consolas" w:cs="Consolas" w:eastAsia="Consolas" w:hAnsi="Consolas"/>
                <w:color w:val="0F172A"/>
                <w:sz w:val="19"/>
                <w:szCs w:val="19"/>
              </w:rPr>
              <w:t xml:space="preserve">    if(direction == 2'b01 | direction == 2'b10) begin</w:t>
            </w:r>
          </w:p>
          <w:p>
            <w:pPr>
              <w:spacing w:after="20" w:before="20"/>
            </w:pPr>
            <w:r>
              <w:rPr>
                <w:rFonts w:ascii="Consolas" w:cs="Consolas" w:eastAsia="Consolas" w:hAnsi="Consolas"/>
                <w:color w:val="0F172A"/>
                <w:sz w:val="19"/>
                <w:szCs w:val="19"/>
              </w:rPr>
              <w:t xml:space="preserve">      case(state)</w:t>
            </w:r>
          </w:p>
          <w:p>
            <w:pPr>
              <w:spacing w:after="20" w:before="20"/>
            </w:pPr>
            <w:r>
              <w:rPr>
                <w:rFonts w:ascii="Consolas" w:cs="Consolas" w:eastAsia="Consolas" w:hAnsi="Consolas"/>
                <w:color w:val="0F172A"/>
                <w:sz w:val="19"/>
                <w:szCs w:val="19"/>
              </w:rPr>
              <w:t xml:space="preserve">        2'd0: begin</w:t>
            </w:r>
          </w:p>
          <w:p>
            <w:pPr>
              <w:spacing w:after="20" w:before="20"/>
            </w:pPr>
            <w:r>
              <w:rPr>
                <w:rFonts w:ascii="Consolas" w:cs="Consolas" w:eastAsia="Consolas" w:hAnsi="Consolas"/>
                <w:color w:val="0F172A"/>
                <w:sz w:val="19"/>
                <w:szCs w:val="19"/>
              </w:rPr>
              <w:t xml:space="preserve">          if(direction == 2'b01) q = 4'h3;  // UP: 0011</w:t>
            </w:r>
          </w:p>
          <w:p>
            <w:pPr>
              <w:spacing w:after="20" w:before="20"/>
            </w:pPr>
            <w:r>
              <w:rPr>
                <w:rFonts w:ascii="Consolas" w:cs="Consolas" w:eastAsia="Consolas" w:hAnsi="Consolas"/>
                <w:color w:val="0F172A"/>
                <w:sz w:val="19"/>
                <w:szCs w:val="19"/>
              </w:rPr>
              <w:t xml:space="preserve">          else                   q = 4'h6;  // DOWN: 0110</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2'd1: begin</w:t>
            </w:r>
          </w:p>
          <w:p>
            <w:pPr>
              <w:spacing w:after="20" w:before="20"/>
            </w:pPr>
            <w:r>
              <w:rPr>
                <w:rFonts w:ascii="Consolas" w:cs="Consolas" w:eastAsia="Consolas" w:hAnsi="Consolas"/>
                <w:color w:val="0F172A"/>
                <w:sz w:val="19"/>
                <w:szCs w:val="19"/>
              </w:rPr>
              <w:t xml:space="preserve">          if(direction == 2'b01) q = 4'h9;  // UP: 1001</w:t>
            </w:r>
          </w:p>
          <w:p>
            <w:pPr>
              <w:spacing w:after="20" w:before="20"/>
            </w:pPr>
            <w:r>
              <w:rPr>
                <w:rFonts w:ascii="Consolas" w:cs="Consolas" w:eastAsia="Consolas" w:hAnsi="Consolas"/>
                <w:color w:val="0F172A"/>
                <w:sz w:val="19"/>
                <w:szCs w:val="19"/>
              </w:rPr>
              <w:t xml:space="preserve">          else                   q = 4'hC;  // DOWN: 1100</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2'd2: begin</w:t>
            </w:r>
          </w:p>
          <w:p>
            <w:pPr>
              <w:spacing w:after="20" w:before="20"/>
            </w:pPr>
            <w:r>
              <w:rPr>
                <w:rFonts w:ascii="Consolas" w:cs="Consolas" w:eastAsia="Consolas" w:hAnsi="Consolas"/>
                <w:color w:val="0F172A"/>
                <w:sz w:val="19"/>
                <w:szCs w:val="19"/>
              </w:rPr>
              <w:t xml:space="preserve">          if(direction == 2'b01) q = 4'hC;  // UP: 1100</w:t>
            </w:r>
          </w:p>
          <w:p>
            <w:pPr>
              <w:spacing w:after="20" w:before="20"/>
            </w:pPr>
            <w:r>
              <w:rPr>
                <w:rFonts w:ascii="Consolas" w:cs="Consolas" w:eastAsia="Consolas" w:hAnsi="Consolas"/>
                <w:color w:val="0F172A"/>
                <w:sz w:val="19"/>
                <w:szCs w:val="19"/>
              </w:rPr>
              <w:t xml:space="preserve">          else                   q = 4'h9;  // DOWN: 1001</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2'd3: begin</w:t>
            </w:r>
          </w:p>
          <w:p>
            <w:pPr>
              <w:spacing w:after="20" w:before="20"/>
            </w:pPr>
            <w:r>
              <w:rPr>
                <w:rFonts w:ascii="Consolas" w:cs="Consolas" w:eastAsia="Consolas" w:hAnsi="Consolas"/>
                <w:color w:val="0F172A"/>
                <w:sz w:val="19"/>
                <w:szCs w:val="19"/>
              </w:rPr>
              <w:t xml:space="preserve">          if(direction == 2'b01) q = 4'h6;  // UP: 0110</w:t>
            </w:r>
          </w:p>
          <w:p>
            <w:pPr>
              <w:spacing w:after="20" w:before="20"/>
            </w:pPr>
            <w:r>
              <w:rPr>
                <w:rFonts w:ascii="Consolas" w:cs="Consolas" w:eastAsia="Consolas" w:hAnsi="Consolas"/>
                <w:color w:val="0F172A"/>
                <w:sz w:val="19"/>
                <w:szCs w:val="19"/>
              </w:rPr>
              <w:t xml:space="preserve">          else                   q = 4'h3;  // DOWN: 0011</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endcase</w:t>
            </w:r>
          </w:p>
          <w:p>
            <w:pPr>
              <w:spacing w:after="20" w:before="20"/>
            </w:pPr>
            <w:r>
              <w:rPr>
                <w:rFonts w:ascii="Consolas" w:cs="Consolas" w:eastAsia="Consolas" w:hAnsi="Consolas"/>
                <w:color w:val="0F172A"/>
                <w:sz w:val="19"/>
                <w:szCs w:val="19"/>
              </w:rPr>
              <w:t xml:space="preserve">      state = state + 1; // Modulo-4 automatic overflow</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else if(direction == 2'b11) begin</w:t>
            </w:r>
          </w:p>
          <w:p>
            <w:pPr>
              <w:spacing w:after="20" w:before="20"/>
            </w:pPr>
            <w:r>
              <w:rPr>
                <w:rFonts w:ascii="Consolas" w:cs="Consolas" w:eastAsia="Consolas" w:hAnsi="Consolas"/>
                <w:color w:val="0F172A"/>
                <w:sz w:val="19"/>
                <w:szCs w:val="19"/>
              </w:rPr>
              <w:t xml:space="preserve">      q = q; // Holding torque: maintain coil energization</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endmodule</w:t>
            </w:r>
          </w:p>
        </w:tc>
      </w:tr>
    </w:tbl>
    <w:p>
      <w:pPr>
        <w:pStyle w:val="Heading2"/>
        <w:spacing w:after="80" w:before="240"/>
      </w:pPr>
      <w:r>
        <w:rPr>
          <w:rFonts w:ascii="Calibri" w:cs="Calibri" w:eastAsia="Calibri" w:hAnsi="Calibri"/>
          <w:b/>
          <w:bCs/>
          <w:color w:val="0284C7"/>
          <w:sz w:val="26"/>
          <w:szCs w:val="26"/>
        </w:rPr>
        <w:t xml:space="preserve">Deep-Dive into Verilog &amp; Circuit Concepts:</w:t>
      </w:r>
    </w:p>
    <w:p>
      <w:pPr>
        <w:pStyle w:val="ListParagraph"/>
        <w:numPr>
          <w:ilvl w:val="0"/>
          <w:numId w:val="1"/>
        </w:numPr>
        <w:spacing w:after="80" w:line="260"/>
      </w:pPr>
      <w:r>
        <w:rPr>
          <w:rFonts w:ascii="Calibri" w:cs="Calibri" w:eastAsia="Calibri" w:hAnsi="Calibri"/>
          <w:b/>
          <w:bCs/>
          <w:color w:val="1B365D"/>
          <w:sz w:val="22"/>
          <w:szCs w:val="22"/>
        </w:rPr>
        <w:t xml:space="preserve">1. Clocked RTL: </w:t>
      </w:r>
      <w:r>
        <w:rPr>
          <w:rFonts w:ascii="Calibri" w:cs="Calibri" w:eastAsia="Calibri" w:hAnsi="Calibri"/>
          <w:color w:val="1E293B"/>
          <w:sz w:val="22"/>
          <w:szCs w:val="22"/>
        </w:rPr>
        <w:t xml:space="preserve">Fully Synthesizable Clocked Synchronous FSM: Unlike the elevator behavioral model which uses simulation delays (#300), stepper_motor.v is 100% synthesizable RTL! It triggers strictly on posedge clk and uses standard register inference.</w:t>
      </w:r>
    </w:p>
    <w:p>
      <w:pPr>
        <w:pStyle w:val="ListParagraph"/>
        <w:numPr>
          <w:ilvl w:val="0"/>
          <w:numId w:val="1"/>
        </w:numPr>
        <w:spacing w:after="80" w:line="260"/>
      </w:pPr>
      <w:r>
        <w:rPr>
          <w:rFonts w:ascii="Calibri" w:cs="Calibri" w:eastAsia="Calibri" w:hAnsi="Calibri"/>
          <w:b/>
          <w:bCs/>
          <w:color w:val="1B365D"/>
          <w:sz w:val="22"/>
          <w:szCs w:val="22"/>
        </w:rPr>
        <w:t xml:space="preserve">2. Modulo-4 State Counter: </w:t>
      </w:r>
      <w:r>
        <w:rPr>
          <w:rFonts w:ascii="Calibri" w:cs="Calibri" w:eastAsia="Calibri" w:hAnsi="Calibri"/>
          <w:color w:val="1E293B"/>
          <w:sz w:val="22"/>
          <w:szCs w:val="22"/>
        </w:rPr>
        <w:t xml:space="preserve">Automatic Modulo-4 Ring Counter: state is a 2-bit register (reg [1:0] state). In binary arithmetic, 2'b11 + 1 naturally overflows to 2'b00. It requires no modulus operator (%) or boundary check, synthesizing into a minimal 2-flip-flop toggle counter.</w:t>
      </w:r>
    </w:p>
    <w:p>
      <w:pPr>
        <w:pStyle w:val="ListParagraph"/>
        <w:numPr>
          <w:ilvl w:val="0"/>
          <w:numId w:val="1"/>
        </w:numPr>
        <w:spacing w:after="80" w:line="260"/>
      </w:pPr>
      <w:r>
        <w:rPr>
          <w:rFonts w:ascii="Calibri" w:cs="Calibri" w:eastAsia="Calibri" w:hAnsi="Calibri"/>
          <w:b/>
          <w:bCs/>
          <w:color w:val="1B365D"/>
          <w:sz w:val="22"/>
          <w:szCs w:val="22"/>
        </w:rPr>
        <w:t xml:space="preserve">3. 2-Phase Full-Step Drive: </w:t>
      </w:r>
      <w:r>
        <w:rPr>
          <w:rFonts w:ascii="Calibri" w:cs="Calibri" w:eastAsia="Calibri" w:hAnsi="Calibri"/>
          <w:color w:val="1E293B"/>
          <w:sz w:val="22"/>
          <w:szCs w:val="22"/>
        </w:rPr>
        <w:t xml:space="preserve">Full-Step 2-Phase Drive: Notice every excitation pattern in q[3:0] has exactly TWO bits high at any time (e.g. 4'h3 = 0011, 4'h9 = 1001). Energizing two adjacent stator electromagnets simultaneously provides maximum electromagnetic flux and peak torque, preventing motor slippage under elevator cabin load.</w:t>
      </w:r>
    </w:p>
    <w:p>
      <w:pPr>
        <w:pStyle w:val="ListParagraph"/>
        <w:numPr>
          <w:ilvl w:val="0"/>
          <w:numId w:val="1"/>
        </w:numPr>
        <w:spacing w:after="80" w:line="260"/>
      </w:pPr>
      <w:r>
        <w:rPr>
          <w:rFonts w:ascii="Calibri" w:cs="Calibri" w:eastAsia="Calibri" w:hAnsi="Calibri"/>
          <w:b/>
          <w:bCs/>
          <w:color w:val="1B365D"/>
          <w:sz w:val="22"/>
          <w:szCs w:val="22"/>
        </w:rPr>
        <w:t xml:space="preserve">4. Gravity Holding Torque: </w:t>
      </w:r>
      <w:r>
        <w:rPr>
          <w:rFonts w:ascii="Calibri" w:cs="Calibri" w:eastAsia="Calibri" w:hAnsi="Calibri"/>
          <w:color w:val="1E293B"/>
          <w:sz w:val="22"/>
          <w:szCs w:val="22"/>
        </w:rPr>
        <w:t xml:space="preserve">Holding Torque at Stop (Lines 53–56): When direction == 2'b11 (STOP), the block executes q = q. The coils remain energized with their existing DC current, holding the rotor shaft locked against the downward pull of gravity.</w:t>
      </w:r>
    </w:p>
    <w:p>
      <w:pPr>
        <w:pStyle w:val="Heading1"/>
        <w:spacing w:after="120" w:before="360"/>
      </w:pPr>
      <w:r>
        <w:rPr>
          <w:rFonts w:ascii="Calibri" w:cs="Calibri" w:eastAsia="Calibri" w:hAnsi="Calibri"/>
          <w:b/>
          <w:bCs/>
          <w:color w:val="1B365D"/>
          <w:sz w:val="32"/>
          <w:szCs w:val="32"/>
        </w:rPr>
        <w:t xml:space="preserve">3. Submodule 2: Step Sequence &amp; Mathematical Reversal (Slide 14)</w:t>
      </w:r>
    </w:p>
    <w:p>
      <w:pPr>
        <w:spacing w:after="120" w:line="276"/>
      </w:pPr>
      <w:r>
        <w:rPr>
          <w:rFonts w:ascii="Calibri" w:cs="Calibri" w:eastAsia="Calibri" w:hAnsi="Calibri"/>
          <w:b w:val="false"/>
          <w:bCs w:val="false"/>
          <w:i w:val="false"/>
          <w:iCs w:val="false"/>
          <w:color w:val="1E293B"/>
          <w:sz w:val="22"/>
          <w:szCs w:val="22"/>
        </w:rPr>
        <w:t xml:space="preserve">Slide 14 presents the Step Sequence truth table that Member 3 must explain:</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257"/>
        <w:gridCol w:w="2257"/>
        <w:gridCol w:w="2257"/>
        <w:gridCol w:w="2257"/>
      </w:tblGrid>
      <w:tr>
        <w:trPr>
          <w:tblHeader/>
        </w:trPr>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State (state[1:0])</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Upward Drive (direction = 01)</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Downward Drive (direction = 10)</w:t>
            </w:r>
          </w:p>
        </w:tc>
        <w:tc>
          <w:tcPr>
            <w:shd w:fill="0F2C59"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Hex Notation (UP / DOWN)</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State 0 (2'b00)</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4'b0011 (Coils A &amp; B)</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4'b0110 (Coils B &amp; C)</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4'h3 / 4'h6</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State 1 (2'b01)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4'b1001 (Coils A &amp; D)</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4'b1100 (Coils C &amp; D)</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4'h9 / 4'hC</w:t>
            </w:r>
          </w:p>
        </w:tc>
      </w:tr>
      <w:tr>
        <w:tc>
          <w:tcPr>
            <w:shd w:fill="FFFFFF"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State 2 (2'b10)</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4'b1100 (Coils C &amp; D)</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4'b1001 (Coils A &amp; D)</w:t>
            </w:r>
          </w:p>
        </w:tc>
        <w:tc>
          <w:tcPr>
            <w:shd w:fill="FFFFFF"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4'hC / 4'h9</w:t>
            </w:r>
          </w:p>
        </w:tc>
      </w:tr>
      <w:tr>
        <w:tc>
          <w:tcPr>
            <w:shd w:fill="F8FAFC" w:val="clear"/>
            <w:tcMar>
              <w:top w:type="dxa" w:w="80"/>
              <w:left w:type="dxa" w:w="120"/>
              <w:bottom w:type="dxa" w:w="80"/>
              <w:right w:type="dxa" w:w="120"/>
            </w:tcMar>
          </w:tcPr>
          <w:p>
            <w:pPr>
              <w:spacing w:after="0" w:line="240"/>
            </w:pPr>
            <w:r>
              <w:rPr>
                <w:rFonts w:ascii="Calibri" w:cs="Calibri" w:eastAsia="Calibri" w:hAnsi="Calibri"/>
                <w:b/>
                <w:bCs/>
                <w:color w:val="1E293B"/>
                <w:sz w:val="20"/>
                <w:szCs w:val="20"/>
              </w:rPr>
              <w:t xml:space="preserve">State 3 (2'b11)</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4'b0110 (Coils B &amp; C)</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4'b0011 (Coils A &amp; B)</w:t>
            </w:r>
          </w:p>
        </w:tc>
        <w:tc>
          <w:tcPr>
            <w:shd w:fill="F8FAFC" w:val="clear"/>
            <w:tcMar>
              <w:top w:type="dxa" w:w="80"/>
              <w:left w:type="dxa" w:w="120"/>
              <w:bottom w:type="dxa" w:w="80"/>
              <w:right w:type="dxa" w:w="120"/>
            </w:tcMar>
          </w:tcPr>
          <w:p>
            <w:pPr>
              <w:spacing w:after="0" w:line="240"/>
            </w:pPr>
            <w:r>
              <w:rPr>
                <w:rFonts w:ascii="Calibri" w:cs="Calibri" w:eastAsia="Calibri" w:hAnsi="Calibri"/>
                <w:b w:val="false"/>
                <w:bCs w:val="false"/>
                <w:color w:val="1E293B"/>
                <w:sz w:val="20"/>
                <w:szCs w:val="20"/>
              </w:rPr>
              <w:t xml:space="preserve">4'h6 / 4'h3</w:t>
            </w:r>
          </w:p>
        </w:tc>
      </w:tr>
    </w:tbl>
    <w:p>
      <w:pPr>
        <w:spacing w:after="120" w:line="276"/>
      </w:pPr>
      <w:r>
        <w:rPr>
          <w:rFonts w:ascii="Calibri" w:cs="Calibri" w:eastAsia="Calibri" w:hAnsi="Calibri"/>
          <w:b w:val="false"/>
          <w:bCs w:val="false"/>
          <w:i w:val="false"/>
          <w:iCs w:val="false"/>
          <w:color w:val="1E293B"/>
          <w:sz w:val="22"/>
          <w:szCs w:val="22"/>
        </w:rPr>
        <w:t xml:space="preserve">The Mathematical Elegance of Direction Reversal:</w:t>
      </w:r>
    </w:p>
    <w:tbl>
      <w:tblPr>
        <w:tblW w:type="pct" w:w="5000"/>
        <w:tblBorders>
          <w:top w:val="none"/>
          <w:left w:val="single" w:color="10B981" w:sz="24"/>
          <w:bottom w:val="none"/>
          <w:right w:val="none"/>
          <w:insideH w:val="single" w:color="auto" w:sz="4"/>
          <w:insideV w:val="single" w:color="auto" w:sz="4"/>
        </w:tblBorders>
      </w:tblPr>
      <w:tblGrid>
        <w:gridCol w:w="9026"/>
      </w:tblGrid>
      <w:tr>
        <w:tc>
          <w:tcPr>
            <w:shd w:fill="ECFDF5" w:val="clear"/>
            <w:tcMar>
              <w:top w:type="dxa" w:w="120"/>
              <w:left w:type="dxa" w:w="180"/>
              <w:bottom w:type="dxa" w:w="120"/>
              <w:right w:type="dxa" w:w="180"/>
            </w:tcMar>
          </w:tcPr>
          <w:p>
            <w:pPr>
              <w:spacing w:after="60"/>
            </w:pPr>
            <w:r>
              <w:rPr>
                <w:rFonts w:ascii="Calibri" w:cs="Calibri" w:eastAsia="Calibri" w:hAnsi="Calibri"/>
                <w:b/>
                <w:bCs/>
                <w:color w:val="10B981"/>
                <w:sz w:val="20"/>
                <w:szCs w:val="20"/>
              </w:rPr>
              <w:t xml:space="preserve">[VERIFICATION CONFIRMATION]</w:t>
            </w:r>
          </w:p>
          <w:p>
            <w:pPr>
              <w:spacing w:after="0" w:line="260"/>
            </w:pPr>
            <w:r>
              <w:rPr>
                <w:rFonts w:ascii="Calibri" w:cs="Calibri" w:eastAsia="Calibri" w:hAnsi="Calibri"/>
                <w:color w:val="1E293B"/>
                <w:sz w:val="21"/>
                <w:szCs w:val="21"/>
              </w:rPr>
              <w:t xml:space="preserve">Look at the UP sequence: 4'h3 -&gt; 4'h9 -&gt; 4'hC -&gt; 4'h6 -&gt; (repeats 4'h3).
Now look at the DOWN sequence: 4'h6 -&gt; 4'hC -&gt; 4'h9 -&gt; 4'h3 -&gt; (repeats 4'h6).
The DOWN column is the EXACT reverse of the UP sequence! By inverting the excitation order, the magnetic stator field rotates in the opposite direction (Counter-Clockwise instead of Clockwise). This provides flawless bi-directional winch control with zero mechanical gearing changes.</w:t>
            </w:r>
          </w:p>
        </w:tc>
      </w:tr>
    </w:tbl>
    <w:p>
      <w:pPr>
        <w:pStyle w:val="Heading1"/>
        <w:spacing w:after="120" w:before="360"/>
      </w:pPr>
      <w:r>
        <w:rPr>
          <w:rFonts w:ascii="Calibri" w:cs="Calibri" w:eastAsia="Calibri" w:hAnsi="Calibri"/>
          <w:b/>
          <w:bCs/>
          <w:color w:val="1B365D"/>
          <w:sz w:val="32"/>
          <w:szCs w:val="32"/>
        </w:rPr>
        <w:t xml:space="preserve">4. Submodule 3: 7-Segment Floor Display Decoder (Slide 15)</w:t>
      </w:r>
    </w:p>
    <w:p>
      <w:pPr>
        <w:spacing w:after="120" w:line="276"/>
      </w:pPr>
      <w:r>
        <w:rPr>
          <w:rFonts w:ascii="Calibri" w:cs="Calibri" w:eastAsia="Calibri" w:hAnsi="Calibri"/>
          <w:b w:val="false"/>
          <w:bCs w:val="false"/>
          <w:i w:val="false"/>
          <w:iCs w:val="false"/>
          <w:color w:val="1E293B"/>
          <w:sz w:val="22"/>
          <w:szCs w:val="22"/>
        </w:rPr>
        <w:t xml:space="preserve">The seven_seg_disp module (seven_seg_disp.v) provides combinational floor decoding for passengers:</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F1F5F9" w:val="clear"/>
            <w:tcMar>
              <w:top w:type="dxa" w:w="100"/>
              <w:left w:type="dxa" w:w="160"/>
              <w:bottom w:type="dxa" w:w="100"/>
              <w:right w:type="dxa" w:w="160"/>
            </w:tcMar>
          </w:tcPr>
          <w:p>
            <w:pPr>
              <w:spacing w:after="20" w:before="20"/>
            </w:pPr>
            <w:r>
              <w:rPr>
                <w:rFonts w:ascii="Consolas" w:cs="Consolas" w:eastAsia="Consolas" w:hAnsi="Consolas"/>
                <w:color w:val="0F172A"/>
                <w:sz w:val="19"/>
                <w:szCs w:val="19"/>
              </w:rPr>
              <w:t xml:space="preserve">module seven_seg_disp(clk, current_floor, disp);</w:t>
            </w:r>
          </w:p>
          <w:p>
            <w:pPr>
              <w:spacing w:after="20" w:before="20"/>
            </w:pPr>
            <w:r>
              <w:rPr>
                <w:rFonts w:ascii="Consolas" w:cs="Consolas" w:eastAsia="Consolas" w:hAnsi="Consolas"/>
                <w:color w:val="0F172A"/>
                <w:sz w:val="19"/>
                <w:szCs w:val="19"/>
              </w:rPr>
              <w:t xml:space="preserve">    input clk;</w:t>
            </w:r>
          </w:p>
          <w:p>
            <w:pPr>
              <w:spacing w:after="20" w:before="20"/>
            </w:pPr>
            <w:r>
              <w:rPr>
                <w:rFonts w:ascii="Consolas" w:cs="Consolas" w:eastAsia="Consolas" w:hAnsi="Consolas"/>
                <w:color w:val="0F172A"/>
                <w:sz w:val="19"/>
                <w:szCs w:val="19"/>
              </w:rPr>
              <w:t xml:space="preserve">    input [1:0] current_floor;</w:t>
            </w:r>
          </w:p>
          <w:p>
            <w:pPr>
              <w:spacing w:after="20" w:before="20"/>
            </w:pPr>
            <w:r>
              <w:rPr>
                <w:rFonts w:ascii="Consolas" w:cs="Consolas" w:eastAsia="Consolas" w:hAnsi="Consolas"/>
                <w:color w:val="0F172A"/>
                <w:sz w:val="19"/>
                <w:szCs w:val="19"/>
              </w:rPr>
              <w:t xml:space="preserve">    output reg [7:0] disp;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always @(current_floor) begin</w:t>
            </w:r>
          </w:p>
          <w:p>
            <w:pPr>
              <w:spacing w:after="20" w:before="20"/>
            </w:pPr>
            <w:r>
              <w:rPr>
                <w:rFonts w:ascii="Consolas" w:cs="Consolas" w:eastAsia="Consolas" w:hAnsi="Consolas"/>
                <w:color w:val="0F172A"/>
                <w:sz w:val="19"/>
                <w:szCs w:val="19"/>
              </w:rPr>
              <w:t xml:space="preserve">        case(current_floor)</w:t>
            </w:r>
          </w:p>
          <w:p>
            <w:pPr>
              <w:spacing w:after="20" w:before="20"/>
            </w:pPr>
            <w:r>
              <w:rPr>
                <w:rFonts w:ascii="Consolas" w:cs="Consolas" w:eastAsia="Consolas" w:hAnsi="Consolas"/>
                <w:color w:val="0F172A"/>
                <w:sz w:val="19"/>
                <w:szCs w:val="19"/>
              </w:rPr>
              <w:t xml:space="preserve">            0 : disp = 8'b01111111; // Digit 0</w:t>
            </w:r>
          </w:p>
          <w:p>
            <w:pPr>
              <w:spacing w:after="20" w:before="20"/>
            </w:pPr>
            <w:r>
              <w:rPr>
                <w:rFonts w:ascii="Consolas" w:cs="Consolas" w:eastAsia="Consolas" w:hAnsi="Consolas"/>
                <w:color w:val="0F172A"/>
                <w:sz w:val="19"/>
                <w:szCs w:val="19"/>
              </w:rPr>
              <w:t xml:space="preserve">            1 : disp = 8'b00000110; // Digit 1</w:t>
            </w:r>
          </w:p>
          <w:p>
            <w:pPr>
              <w:spacing w:after="20" w:before="20"/>
            </w:pPr>
            <w:r>
              <w:rPr>
                <w:rFonts w:ascii="Consolas" w:cs="Consolas" w:eastAsia="Consolas" w:hAnsi="Consolas"/>
                <w:color w:val="0F172A"/>
                <w:sz w:val="19"/>
                <w:szCs w:val="19"/>
              </w:rPr>
              <w:t xml:space="preserve">            2 : disp = 8'b01011011; // Digit 2</w:t>
            </w:r>
          </w:p>
          <w:p>
            <w:pPr>
              <w:spacing w:after="20" w:before="20"/>
            </w:pPr>
            <w:r>
              <w:rPr>
                <w:rFonts w:ascii="Consolas" w:cs="Consolas" w:eastAsia="Consolas" w:hAnsi="Consolas"/>
                <w:color w:val="0F172A"/>
                <w:sz w:val="19"/>
                <w:szCs w:val="19"/>
              </w:rPr>
              <w:t xml:space="preserve">            3 : disp = 8'b01001111; // Digit 3</w:t>
            </w:r>
          </w:p>
          <w:p>
            <w:pPr>
              <w:spacing w:after="20" w:before="20"/>
            </w:pPr>
            <w:r>
              <w:rPr>
                <w:rFonts w:ascii="Consolas" w:cs="Consolas" w:eastAsia="Consolas" w:hAnsi="Consolas"/>
                <w:color w:val="0F172A"/>
                <w:sz w:val="19"/>
                <w:szCs w:val="19"/>
              </w:rPr>
              <w:t xml:space="preserve">            default : disp = 8'b10000000; // Error / Blank</w:t>
            </w:r>
          </w:p>
          <w:p>
            <w:pPr>
              <w:spacing w:after="20" w:before="20"/>
            </w:pPr>
            <w:r>
              <w:rPr>
                <w:rFonts w:ascii="Consolas" w:cs="Consolas" w:eastAsia="Consolas" w:hAnsi="Consolas"/>
                <w:color w:val="0F172A"/>
                <w:sz w:val="19"/>
                <w:szCs w:val="19"/>
              </w:rPr>
              <w:t xml:space="preserve">        endcase</w:t>
            </w:r>
          </w:p>
          <w:p>
            <w:pPr>
              <w:spacing w:after="20" w:before="20"/>
            </w:pPr>
            <w:r>
              <w:rPr>
                <w:rFonts w:ascii="Consolas" w:cs="Consolas" w:eastAsia="Consolas" w:hAnsi="Consolas"/>
                <w:color w:val="0F172A"/>
                <w:sz w:val="19"/>
                <w:szCs w:val="19"/>
              </w:rPr>
              <w:t xml:space="preserve">    end</w:t>
            </w:r>
          </w:p>
          <w:p>
            <w:pPr>
              <w:spacing w:after="20" w:before="20"/>
            </w:pPr>
            <w:r>
              <w:rPr>
                <w:rFonts w:ascii="Consolas" w:cs="Consolas" w:eastAsia="Consolas" w:hAnsi="Consolas"/>
                <w:color w:val="0F172A"/>
                <w:sz w:val="19"/>
                <w:szCs w:val="19"/>
              </w:rPr>
              <w:t xml:space="preserve">endmodule</w:t>
            </w:r>
          </w:p>
        </w:tc>
      </w:tr>
    </w:tbl>
    <w:p>
      <w:pPr>
        <w:spacing w:after="120" w:line="276"/>
      </w:pPr>
      <w:r>
        <w:rPr>
          <w:rFonts w:ascii="Calibri" w:cs="Calibri" w:eastAsia="Calibri" w:hAnsi="Calibri"/>
          <w:b w:val="false"/>
          <w:bCs w:val="false"/>
          <w:i w:val="false"/>
          <w:iCs w:val="false"/>
          <w:color w:val="1E293B"/>
          <w:sz w:val="22"/>
          <w:szCs w:val="22"/>
        </w:rPr>
        <w:t xml:space="preserve">Technical Analysis of the 7-Segment Decoder:</w:t>
      </w:r>
    </w:p>
    <w:p>
      <w:pPr>
        <w:pStyle w:val="ListParagraph"/>
        <w:numPr>
          <w:ilvl w:val="0"/>
          <w:numId w:val="1"/>
        </w:numPr>
        <w:spacing w:after="80" w:line="260"/>
      </w:pPr>
      <w:r>
        <w:rPr>
          <w:rFonts w:ascii="Calibri" w:cs="Calibri" w:eastAsia="Calibri" w:hAnsi="Calibri"/>
          <w:b/>
          <w:bCs/>
          <w:color w:val="1B365D"/>
          <w:sz w:val="22"/>
          <w:szCs w:val="22"/>
        </w:rPr>
        <w:t xml:space="preserve">Segment Mapping: </w:t>
      </w:r>
      <w:r>
        <w:rPr>
          <w:rFonts w:ascii="Calibri" w:cs="Calibri" w:eastAsia="Calibri" w:hAnsi="Calibri"/>
          <w:color w:val="1E293B"/>
          <w:sz w:val="22"/>
          <w:szCs w:val="22"/>
        </w:rPr>
        <w:t xml:space="preserve">Active-High Standard Segment Mapping: The output bus disp[7:0] maps to segments [DP, g, f, e, d, c, b, a]. For digit 1, disp = 8'b00000110 activates segments b and c (bits 1 and 2 high). For digit 2, disp = 8'b01011011 activates segments a, b, d, e, g. Digit 0 is 8'b01111111.</w:t>
      </w:r>
    </w:p>
    <w:p>
      <w:pPr>
        <w:pStyle w:val="ListParagraph"/>
        <w:numPr>
          <w:ilvl w:val="0"/>
          <w:numId w:val="1"/>
        </w:numPr>
        <w:spacing w:after="80" w:line="260"/>
      </w:pPr>
      <w:r>
        <w:rPr>
          <w:rFonts w:ascii="Calibri" w:cs="Calibri" w:eastAsia="Calibri" w:hAnsi="Calibri"/>
          <w:b/>
          <w:bCs/>
          <w:color w:val="1B365D"/>
          <w:sz w:val="22"/>
          <w:szCs w:val="22"/>
        </w:rPr>
        <w:t xml:space="preserve">Combinational Logic: </w:t>
      </w:r>
      <w:r>
        <w:rPr>
          <w:rFonts w:ascii="Calibri" w:cs="Calibri" w:eastAsia="Calibri" w:hAnsi="Calibri"/>
          <w:color w:val="1E293B"/>
          <w:sz w:val="22"/>
          <w:szCs w:val="22"/>
        </w:rPr>
        <w:t xml:space="preserve">Pure Combinational Sensitivity: Notice that although clk is declared in the port list, the sensitivity list is always @(current_floor). This means the decoder is purely combinational; the display updates instantaneously with zero clock latency as soon as current_floor changes.</w:t>
      </w:r>
    </w:p>
    <w:p>
      <w:pPr>
        <w:pStyle w:val="ListParagraph"/>
        <w:numPr>
          <w:ilvl w:val="0"/>
          <w:numId w:val="1"/>
        </w:numPr>
        <w:spacing w:after="80" w:line="260"/>
      </w:pPr>
      <w:r>
        <w:rPr>
          <w:rFonts w:ascii="Calibri" w:cs="Calibri" w:eastAsia="Calibri" w:hAnsi="Calibri"/>
          <w:b/>
          <w:bCs/>
          <w:color w:val="1B365D"/>
          <w:sz w:val="22"/>
          <w:szCs w:val="22"/>
        </w:rPr>
        <w:t xml:space="preserve">Fault Protection: </w:t>
      </w:r>
      <w:r>
        <w:rPr>
          <w:rFonts w:ascii="Calibri" w:cs="Calibri" w:eastAsia="Calibri" w:hAnsi="Calibri"/>
          <w:color w:val="1E293B"/>
          <w:sz w:val="22"/>
          <w:szCs w:val="22"/>
        </w:rPr>
        <w:t xml:space="preserve">Fail-Safe Default Clause: If an illegal floor code appears (e.g. high-Z or undefined), the default branch outputs 8'b10000000, lighting only the decimal point as a fault indicator.</w:t>
      </w:r>
    </w:p>
    <w:p>
      <w:pPr>
        <w:pStyle w:val="Heading1"/>
        <w:spacing w:after="120" w:before="360"/>
      </w:pPr>
      <w:r>
        <w:rPr>
          <w:rFonts w:ascii="Calibri" w:cs="Calibri" w:eastAsia="Calibri" w:hAnsi="Calibri"/>
          <w:b/>
          <w:bCs/>
          <w:color w:val="1B365D"/>
          <w:sz w:val="32"/>
          <w:szCs w:val="32"/>
        </w:rPr>
        <w:t xml:space="preserve">5. Waveform Analysis: Slides 16, 17, and 18</w:t>
      </w:r>
    </w:p>
    <w:p>
      <w:pPr>
        <w:spacing w:after="120" w:line="276"/>
      </w:pPr>
      <w:r>
        <w:rPr>
          <w:rFonts w:ascii="Calibri" w:cs="Calibri" w:eastAsia="Calibri" w:hAnsi="Calibri"/>
          <w:b w:val="false"/>
          <w:bCs w:val="false"/>
          <w:i w:val="false"/>
          <w:iCs w:val="false"/>
          <w:color w:val="1E293B"/>
          <w:sz w:val="22"/>
          <w:szCs w:val="22"/>
        </w:rPr>
        <w:t xml:space="preserve">Member 3 directly validates the peripheral traces in the testbench simulations:</w:t>
      </w:r>
    </w:p>
    <w:p>
      <w:pPr>
        <w:pStyle w:val="Heading2"/>
        <w:spacing w:after="80" w:before="240"/>
      </w:pPr>
      <w:r>
        <w:rPr>
          <w:rFonts w:ascii="Calibri" w:cs="Calibri" w:eastAsia="Calibri" w:hAnsi="Calibri"/>
          <w:b/>
          <w:bCs/>
          <w:color w:val="0284C7"/>
          <w:sz w:val="26"/>
          <w:szCs w:val="26"/>
        </w:rPr>
        <w:t xml:space="preserve">Slide 16: Simulation Output 1 (Stepper Rotation &amp; Display Updates)</w:t>
      </w:r>
    </w:p>
    <w:p>
      <w:pPr>
        <w:pStyle w:val="ListParagraph"/>
        <w:numPr>
          <w:ilvl w:val="0"/>
          <w:numId w:val="1"/>
        </w:numPr>
        <w:spacing w:after="80" w:line="260"/>
      </w:pPr>
      <w:r>
        <w:rPr>
          <w:rFonts w:ascii="Calibri" w:cs="Calibri" w:eastAsia="Calibri" w:hAnsi="Calibri"/>
          <w:b/>
          <w:bCs/>
          <w:color w:val="1B365D"/>
          <w:sz w:val="22"/>
          <w:szCs w:val="22"/>
        </w:rPr>
        <w:t xml:space="preserve">1. Motor Stepping: </w:t>
      </w:r>
      <w:r>
        <w:rPr>
          <w:rFonts w:ascii="Calibri" w:cs="Calibri" w:eastAsia="Calibri" w:hAnsi="Calibri"/>
          <w:color w:val="1E293B"/>
          <w:sz w:val="22"/>
          <w:szCs w:val="22"/>
        </w:rPr>
        <w:t xml:space="preserve">Continuous Phase Switching: While the cabin moves (direction = 01), the q[3:0] waveform actively pulses in sequence 3 -&gt; 9 -&gt; C -&gt; 6 on every clock tick.</w:t>
      </w:r>
    </w:p>
    <w:p>
      <w:pPr>
        <w:pStyle w:val="ListParagraph"/>
        <w:numPr>
          <w:ilvl w:val="0"/>
          <w:numId w:val="1"/>
        </w:numPr>
        <w:spacing w:after="80" w:line="260"/>
      </w:pPr>
      <w:r>
        <w:rPr>
          <w:rFonts w:ascii="Calibri" w:cs="Calibri" w:eastAsia="Calibri" w:hAnsi="Calibri"/>
          <w:b/>
          <w:bCs/>
          <w:color w:val="1B365D"/>
          <w:sz w:val="22"/>
          <w:szCs w:val="22"/>
        </w:rPr>
        <w:t xml:space="preserve">2. Idle Motor Latch: </w:t>
      </w:r>
      <w:r>
        <w:rPr>
          <w:rFonts w:ascii="Calibri" w:cs="Calibri" w:eastAsia="Calibri" w:hAnsi="Calibri"/>
          <w:color w:val="1E293B"/>
          <w:sz w:val="22"/>
          <w:szCs w:val="22"/>
        </w:rPr>
        <w:t xml:space="preserve">Holding Torque on Arrival: When the elevator reaches a floor (direction = 11), q[3:0] freezes on its last state, displaying a flat line on the waveform representing static holding torque.</w:t>
      </w:r>
    </w:p>
    <w:p>
      <w:pPr>
        <w:pStyle w:val="ListParagraph"/>
        <w:numPr>
          <w:ilvl w:val="0"/>
          <w:numId w:val="1"/>
        </w:numPr>
        <w:spacing w:after="80" w:line="260"/>
      </w:pPr>
      <w:r>
        <w:rPr>
          <w:rFonts w:ascii="Calibri" w:cs="Calibri" w:eastAsia="Calibri" w:hAnsi="Calibri"/>
          <w:b/>
          <w:bCs/>
          <w:color w:val="1B365D"/>
          <w:sz w:val="22"/>
          <w:szCs w:val="22"/>
        </w:rPr>
        <w:t xml:space="preserve">3. Display Tracking: </w:t>
      </w:r>
      <w:r>
        <w:rPr>
          <w:rFonts w:ascii="Calibri" w:cs="Calibri" w:eastAsia="Calibri" w:hAnsi="Calibri"/>
          <w:color w:val="1E293B"/>
          <w:sz w:val="22"/>
          <w:szCs w:val="22"/>
        </w:rPr>
        <w:t xml:space="preserve">Synchronized Floor Display: As current_floor updates from 0 to 1, 2, and 3, disp[7:0] transitions synchronously: 01111111 ('0') -&gt; 00000110 ('1') -&gt; 01011011 ('2') -&gt; 01001111 ('3').</w:t>
      </w:r>
    </w:p>
    <w:p>
      <w:pPr>
        <w:pStyle w:val="Heading2"/>
        <w:spacing w:after="80" w:before="240"/>
      </w:pPr>
      <w:r>
        <w:rPr>
          <w:rFonts w:ascii="Calibri" w:cs="Calibri" w:eastAsia="Calibri" w:hAnsi="Calibri"/>
          <w:b/>
          <w:bCs/>
          <w:color w:val="0284C7"/>
          <w:sz w:val="26"/>
          <w:szCs w:val="26"/>
        </w:rPr>
        <w:t xml:space="preserve">Slides 17 &amp; 18: Stepper Response to Overrides &amp; Overload</w:t>
      </w:r>
    </w:p>
    <w:p>
      <w:pPr>
        <w:pStyle w:val="ListParagraph"/>
        <w:numPr>
          <w:ilvl w:val="0"/>
          <w:numId w:val="1"/>
        </w:numPr>
        <w:spacing w:after="80" w:line="260"/>
      </w:pPr>
      <w:r>
        <w:rPr>
          <w:rFonts w:ascii="Calibri" w:cs="Calibri" w:eastAsia="Calibri" w:hAnsi="Calibri"/>
          <w:b/>
          <w:bCs/>
          <w:color w:val="1B365D"/>
          <w:sz w:val="22"/>
          <w:szCs w:val="22"/>
        </w:rPr>
        <w:t xml:space="preserve">Slide 17: </w:t>
      </w:r>
      <w:r>
        <w:rPr>
          <w:rFonts w:ascii="Calibri" w:cs="Calibri" w:eastAsia="Calibri" w:hAnsi="Calibri"/>
          <w:color w:val="1E293B"/>
          <w:sz w:val="22"/>
          <w:szCs w:val="22"/>
        </w:rPr>
        <w:t xml:space="preserve">Door Dwell Idle: During door dwell (open_door extension or normal dwell), direction = 11 keeps q[3:0] static, ensuring the cabin does not move while passengers enter.</w:t>
      </w:r>
    </w:p>
    <w:p>
      <w:pPr>
        <w:pStyle w:val="ListParagraph"/>
        <w:numPr>
          <w:ilvl w:val="0"/>
          <w:numId w:val="1"/>
        </w:numPr>
        <w:spacing w:after="80" w:line="260"/>
      </w:pPr>
      <w:r>
        <w:rPr>
          <w:rFonts w:ascii="Calibri" w:cs="Calibri" w:eastAsia="Calibri" w:hAnsi="Calibri"/>
          <w:b/>
          <w:bCs/>
          <w:color w:val="1B365D"/>
          <w:sz w:val="22"/>
          <w:szCs w:val="22"/>
        </w:rPr>
        <w:t xml:space="preserve">Slide 18: </w:t>
      </w:r>
      <w:r>
        <w:rPr>
          <w:rFonts w:ascii="Calibri" w:cs="Calibri" w:eastAsia="Calibri" w:hAnsi="Calibri"/>
          <w:color w:val="1E293B"/>
          <w:sz w:val="22"/>
          <w:szCs w:val="22"/>
        </w:rPr>
        <w:t xml:space="preserve">Overload Safety Interlock: When over_weight asserts high, direction immediately switches to stop (2'b11). The stepper motor instantly freezes in place, preventing hoisting while overloaded.</w:t>
      </w:r>
    </w:p>
    <w:p>
      <w:pPr>
        <w:pStyle w:val="Heading1"/>
        <w:spacing w:after="120" w:before="360"/>
      </w:pPr>
      <w:r>
        <w:rPr>
          <w:rFonts w:ascii="Calibri" w:cs="Calibri" w:eastAsia="Calibri" w:hAnsi="Calibri"/>
          <w:b/>
          <w:bCs/>
          <w:color w:val="1B365D"/>
          <w:sz w:val="32"/>
          <w:szCs w:val="32"/>
        </w:rPr>
        <w:t xml:space="preserve">6. Hardware Synthesis, FPGA Implementation &amp; Viva Defense</w:t>
      </w:r>
    </w:p>
    <w:p>
      <w:pPr>
        <w:spacing w:after="120" w:line="276"/>
      </w:pPr>
      <w:r>
        <w:rPr>
          <w:rFonts w:ascii="Calibri" w:cs="Calibri" w:eastAsia="Calibri" w:hAnsi="Calibri"/>
          <w:b w:val="false"/>
          <w:bCs w:val="false"/>
          <w:i w:val="false"/>
          <w:iCs w:val="false"/>
          <w:color w:val="1E293B"/>
          <w:sz w:val="22"/>
          <w:szCs w:val="22"/>
        </w:rPr>
        <w:t xml:space="preserve">Professors will probe Member 3's understanding of digital electronics and physical FPGA hardware:</w:t>
      </w:r>
    </w:p>
    <w:p>
      <w:pPr>
        <w:pStyle w:val="Heading2"/>
        <w:spacing w:after="80" w:before="240"/>
      </w:pPr>
      <w:r>
        <w:rPr>
          <w:rFonts w:ascii="Calibri" w:cs="Calibri" w:eastAsia="Calibri" w:hAnsi="Calibri"/>
          <w:b/>
          <w:bCs/>
          <w:color w:val="0284C7"/>
          <w:sz w:val="26"/>
          <w:szCs w:val="26"/>
        </w:rPr>
        <w:t xml:space="preserve">Viva Question 1: Why does seven_seg_disp have clk in its port list if it isn't in the sensitivity list?</w:t>
      </w:r>
    </w:p>
    <w:p>
      <w:pPr>
        <w:spacing w:after="120" w:line="276"/>
      </w:pPr>
      <w:r>
        <w:rPr>
          <w:rFonts w:ascii="Calibri" w:cs="Calibri" w:eastAsia="Calibri" w:hAnsi="Calibri"/>
          <w:b w:val="false"/>
          <w:bCs w:val="false"/>
          <w:i w:val="false"/>
          <w:iCs w:val="false"/>
          <w:color w:val="1E293B"/>
          <w:sz w:val="22"/>
          <w:szCs w:val="22"/>
        </w:rPr>
        <w:t xml:space="preserve">Answer: In seven_seg_disp.v, clk was included in the port list for structural consistency across modules. However, the designer used always @(current_floor), making it a pure combinational lookup table. In hardware synthesis, synthesis tools recognize that clk is unconnected inside the module and optimize it out, creating pure combinational LUT logic.</w:t>
      </w:r>
    </w:p>
    <w:p>
      <w:pPr>
        <w:pStyle w:val="Heading2"/>
        <w:spacing w:after="80" w:before="240"/>
      </w:pPr>
      <w:r>
        <w:rPr>
          <w:rFonts w:ascii="Calibri" w:cs="Calibri" w:eastAsia="Calibri" w:hAnsi="Calibri"/>
          <w:b/>
          <w:bCs/>
          <w:color w:val="0284C7"/>
          <w:sz w:val="26"/>
          <w:szCs w:val="26"/>
        </w:rPr>
        <w:t xml:space="preserve">Viva Question 2: Why did you choose a 2-phase full-step excitation rather than wave drive (1-phase) or half-stepping?</w:t>
      </w:r>
    </w:p>
    <w:p>
      <w:pPr>
        <w:spacing w:after="120" w:line="276"/>
      </w:pPr>
      <w:r>
        <w:rPr>
          <w:rFonts w:ascii="Calibri" w:cs="Calibri" w:eastAsia="Calibri" w:hAnsi="Calibri"/>
          <w:b w:val="false"/>
          <w:bCs w:val="false"/>
          <w:i w:val="false"/>
          <w:iCs w:val="false"/>
          <w:color w:val="1E293B"/>
          <w:sz w:val="22"/>
          <w:szCs w:val="22"/>
        </w:rPr>
        <w:t xml:space="preserve">Answer: In an elevator application, holding torque is critical to overcome gravity. In 1-phase wave drive (e.g. 0001 -&gt; 0010), only one coil is energized at a time, providing only 70% of nominal torque. In 2-phase full-step drive (0011 -&gt; 1001), two coils are always on, providing 100% of maximum electromagnetic holding torque and greater step angle accuracy.</w:t>
      </w:r>
    </w:p>
    <w:p>
      <w:pPr>
        <w:pStyle w:val="Heading2"/>
        <w:spacing w:after="80" w:before="240"/>
      </w:pPr>
      <w:r>
        <w:rPr>
          <w:rFonts w:ascii="Calibri" w:cs="Calibri" w:eastAsia="Calibri" w:hAnsi="Calibri"/>
          <w:b/>
          <w:bCs/>
          <w:color w:val="0284C7"/>
          <w:sz w:val="26"/>
          <w:szCs w:val="26"/>
        </w:rPr>
        <w:t xml:space="preserve">Viva Question 3: How is the stepper motor driven in real FPGA silicon (Spartan-6)?</w:t>
      </w:r>
    </w:p>
    <w:p>
      <w:pPr>
        <w:spacing w:after="120" w:line="276"/>
      </w:pPr>
      <w:r>
        <w:rPr>
          <w:rFonts w:ascii="Calibri" w:cs="Calibri" w:eastAsia="Calibri" w:hAnsi="Calibri"/>
          <w:b w:val="false"/>
          <w:bCs w:val="false"/>
          <w:i w:val="false"/>
          <w:iCs w:val="false"/>
          <w:color w:val="1E293B"/>
          <w:sz w:val="22"/>
          <w:szCs w:val="22"/>
        </w:rPr>
        <w:t xml:space="preserve">Answer: An FPGA I/O pin outputs only 3.3V at around 12 mA, which cannot directly drive an inductive motor coil. In a real hardware setup, the 4-bit output q[3:0] connects to a ULN2003A Darlington transistor array or an L298N dual H-bridge motor driver module, which amplifies the 3.3V logic signals to 12V/24V high-current drive pulses.</w:t>
      </w:r>
    </w:p>
    <w:p>
      <w:pPr>
        <w:pStyle w:val="Heading2"/>
        <w:spacing w:after="80" w:before="240"/>
      </w:pPr>
      <w:r>
        <w:rPr>
          <w:rFonts w:ascii="Calibri" w:cs="Calibri" w:eastAsia="Calibri" w:hAnsi="Calibri"/>
          <w:b/>
          <w:bCs/>
          <w:color w:val="0284C7"/>
          <w:sz w:val="26"/>
          <w:szCs w:val="26"/>
        </w:rPr>
        <w:t xml:space="preserve">Viva Question 4: Is stepper_motor.v synthesizable?</w:t>
      </w:r>
    </w:p>
    <w:p>
      <w:pPr>
        <w:spacing w:after="120" w:line="276"/>
      </w:pPr>
      <w:r>
        <w:rPr>
          <w:rFonts w:ascii="Calibri" w:cs="Calibri" w:eastAsia="Calibri" w:hAnsi="Calibri"/>
          <w:b w:val="false"/>
          <w:bCs w:val="false"/>
          <w:i w:val="false"/>
          <w:iCs w:val="false"/>
          <w:color w:val="1E293B"/>
          <w:sz w:val="22"/>
          <w:szCs w:val="22"/>
        </w:rPr>
        <w:t xml:space="preserve">Answer: Yes, 100%! stepper_motor.v contains no # delays, no multiple drivers, and strictly adheres to synchronous RTL guidelines using always @(posedge clk). It synthesizes into 2 flip-flops for state[1:0], 4 flip-flops for q[3:0], and minimal multiplexer LUT logic.</w:t>
      </w:r>
    </w:p>
    <w:p>
      <w:pPr>
        <w:pStyle w:val="Heading1"/>
        <w:spacing w:after="120" w:before="360"/>
      </w:pPr>
      <w:r>
        <w:rPr>
          <w:rFonts w:ascii="Calibri" w:cs="Calibri" w:eastAsia="Calibri" w:hAnsi="Calibri"/>
          <w:b/>
          <w:bCs/>
          <w:color w:val="1B365D"/>
          <w:sz w:val="32"/>
          <w:szCs w:val="32"/>
        </w:rPr>
        <w:t xml:space="preserve">7. Slide-by-Slide Presentation Script for Member 3</w:t>
      </w:r>
    </w:p>
    <w:p>
      <w:pPr>
        <w:spacing w:after="120" w:line="276"/>
      </w:pPr>
      <w:r>
        <w:rPr>
          <w:rFonts w:ascii="Calibri" w:cs="Calibri" w:eastAsia="Calibri" w:hAnsi="Calibri"/>
          <w:b w:val="false"/>
          <w:bCs w:val="false"/>
          <w:i w:val="false"/>
          <w:iCs w:val="false"/>
          <w:color w:val="1E293B"/>
          <w:sz w:val="22"/>
          <w:szCs w:val="22"/>
        </w:rPr>
        <w:t xml:space="preserve">Use this script for Member 3's presentation (Slides 13, 14, 15, and peripheral parts of 16):</w:t>
      </w:r>
    </w:p>
    <w:p>
      <w:pPr>
        <w:pStyle w:val="Heading2"/>
        <w:spacing w:after="80" w:before="240"/>
      </w:pPr>
      <w:r>
        <w:rPr>
          <w:rFonts w:ascii="Calibri" w:cs="Calibri" w:eastAsia="Calibri" w:hAnsi="Calibri"/>
          <w:b/>
          <w:bCs/>
          <w:color w:val="0284C7"/>
          <w:sz w:val="26"/>
          <w:szCs w:val="26"/>
        </w:rPr>
        <w:t xml:space="preserve">Slide 13: Stepper Motor Driver</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"Respected professors, I will now present the Physical Actuation and Peripheral Display Subsystem of our elevator project, starting with the 4-phase stepper motor driver on Slide 13.
A stepper motor converts digital electrical pulses into precise mechanical angular rotation. Our module (stepper_motor.v) acts as the bridge between Member 2's motion logic and the physical hoisting motor.
It receives direction[1:0] from the elevator controller and clk. When direction indicates travel (2'b01 for UP or 2'b10 for DOWN), an internal 2-bit state counter advances on every positive clock edge, cycling through four excitation states.
Importantly, when the elevator halts at a floor (direction = 2'b11), our driver executes q = q. By maintaining continuous DC energization across the coils, the motor produces electromagnetic holding torque, locking the elevator shaft in place against gravity."</w:t>
            </w:r>
          </w:p>
        </w:tc>
      </w:tr>
    </w:tbl>
    <w:p>
      <w:pPr>
        <w:pStyle w:val="Heading2"/>
        <w:spacing w:after="80" w:before="240"/>
      </w:pPr>
      <w:r>
        <w:rPr>
          <w:rFonts w:ascii="Calibri" w:cs="Calibri" w:eastAsia="Calibri" w:hAnsi="Calibri"/>
          <w:b/>
          <w:bCs/>
          <w:color w:val="0284C7"/>
          <w:sz w:val="26"/>
          <w:szCs w:val="26"/>
        </w:rPr>
        <w:t xml:space="preserve">Slide 14: Step Sequence &amp; Direction Reversal</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"Moving to Slide 14, we implemented a 2-phase full-step drive sequence.
As shown in the table, for upward motion, the controller energizes coils in the hexadecimal sequence: 4'h3 -&gt; 4'h9 -&gt; 4'hC -&gt; 4'h6, turning on two adjacent stator coils simultaneously for maximum torque.
To reverse the elevator's direction, we do not require any mechanical gears. As seen in the downward column, the sequence is simply inverted: 4'h6 -&gt; 4'hC -&gt; 4'h9 -&gt; 4'h3. This reverses the rotating magnetic field, rotating the motor counter-clockwise. Notice our 2-bit state register automatically wraps from 3 back to 0 due to natural binary overflow, providing seamless cyclic rotation."</w:t>
            </w:r>
          </w:p>
        </w:tc>
      </w:tr>
    </w:tbl>
    <w:p>
      <w:pPr>
        <w:pStyle w:val="Heading2"/>
        <w:spacing w:after="80" w:before="240"/>
      </w:pPr>
      <w:r>
        <w:rPr>
          <w:rFonts w:ascii="Calibri" w:cs="Calibri" w:eastAsia="Calibri" w:hAnsi="Calibri"/>
          <w:b/>
          <w:bCs/>
          <w:color w:val="0284C7"/>
          <w:sz w:val="26"/>
          <w:szCs w:val="26"/>
        </w:rPr>
        <w:t xml:space="preserve">Slide 15: 7-Segment Floor Display &amp; Top-Level Integration</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284C7"/>
                <w:sz w:val="20"/>
                <w:szCs w:val="20"/>
              </w:rPr>
              <w:t xml:space="preserve">[NOTE / TECHNICAL INSIGHT]</w:t>
            </w:r>
          </w:p>
          <w:p>
            <w:pPr>
              <w:spacing w:after="0" w:line="260"/>
            </w:pPr>
            <w:r>
              <w:rPr>
                <w:rFonts w:ascii="Calibri" w:cs="Calibri" w:eastAsia="Calibri" w:hAnsi="Calibri"/>
                <w:color w:val="1E293B"/>
                <w:sz w:val="21"/>
                <w:szCs w:val="21"/>
              </w:rPr>
              <w:t xml:space="preserve">"On Slide 15, we show the 7-segment display decoder and structural integration.
The module seven_seg_disp.v takes current_floor[1:0] and decodes it into an 8-bit active-high pattern disp[7:0]. Floor 0 displays '01111111', Floor 1 displays '00000110', Floor 2 displays '01011011', and Floor 3 displays '01001111'. It operates combinationally, ensuring immediate visual feedback without latency.
Finally, in elevator_controller.v, I integrated all three submodules: the elevator core, the stepper motor driver, and the display decoder into a unified structural top-level design, routing internal signals to external FPGA pins. In Slide 16's waveform, you can see our stepper motor sequence q[3:0] and display bus disp[7:0] responding flawlessly in real-time simulation. Thank you."</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2026-10-29T17:07:40.975Z</dcterms:created>
  <dcterms:modified xsi:type="dcterms:W3CDTF">2026-10-29T17:07:40.976Z</dcterms:modified>
</cp:coreProperties>
</file>

<file path=docProps/custom.xml><?xml version="1.0" encoding="utf-8"?>
<Properties xmlns="http://schemas.openxmlformats.org/officeDocument/2006/custom-properties" xmlns:vt="http://schemas.openxmlformats.org/officeDocument/2006/docPropsVTypes"/>
</file>