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DB26" w14:textId="77777777" w:rsidR="00AB76A5" w:rsidRDefault="00000000">
      <w:pPr>
        <w:spacing w:after="40"/>
      </w:pPr>
      <w:r>
        <w:rPr>
          <w:rFonts w:ascii="Calibri" w:eastAsia="Calibri" w:hAnsi="Calibri" w:cs="Calibri"/>
          <w:b/>
          <w:bCs/>
          <w:color w:val="1B2A3D"/>
          <w:sz w:val="34"/>
          <w:szCs w:val="34"/>
        </w:rPr>
        <w:t>UJJWAL GUPTA</w:t>
      </w:r>
    </w:p>
    <w:p w14:paraId="69162CED" w14:textId="77777777" w:rsidR="00AB76A5" w:rsidRDefault="00000000">
      <w:pPr>
        <w:pBdr>
          <w:bottom w:val="single" w:sz="6" w:space="4" w:color="1B2A3D"/>
        </w:pBdr>
        <w:spacing w:after="20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Lucknow,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6200067964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hyperlink r:id="rId5" w:history="1">
        <w:r>
          <w:rPr>
            <w:rFonts w:ascii="Calibri" w:eastAsia="Calibri" w:hAnsi="Calibri" w:cs="Calibri"/>
            <w:color w:val="444444"/>
            <w:sz w:val="18"/>
            <w:szCs w:val="18"/>
          </w:rPr>
          <w:t>ujjwalk321gupta@gmail.com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444444"/>
            <w:sz w:val="18"/>
            <w:szCs w:val="18"/>
          </w:rPr>
          <w:t>linkedin.com/in/</w:t>
        </w:r>
        <w:proofErr w:type="spellStart"/>
        <w:r>
          <w:rPr>
            <w:rFonts w:ascii="Calibri" w:eastAsia="Calibri" w:hAnsi="Calibri" w:cs="Calibri"/>
            <w:color w:val="444444"/>
            <w:sz w:val="18"/>
            <w:szCs w:val="18"/>
          </w:rPr>
          <w:t>ujjwals-lin</w:t>
        </w:r>
        <w:proofErr w:type="spellEnd"/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444444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color w:val="444444"/>
            <w:sz w:val="18"/>
            <w:szCs w:val="18"/>
          </w:rPr>
          <w:t>Ujjwals-GHub</w:t>
        </w:r>
        <w:proofErr w:type="spellEnd"/>
      </w:hyperlink>
    </w:p>
    <w:p w14:paraId="12C65E23" w14:textId="77777777" w:rsidR="00AB76A5" w:rsidRDefault="00000000">
      <w:pPr>
        <w:pBdr>
          <w:bottom w:val="single" w:sz="6" w:space="2" w:color="1B2A3D"/>
        </w:pBdr>
        <w:spacing w:before="160" w:after="70"/>
      </w:pPr>
      <w:r>
        <w:rPr>
          <w:rFonts w:ascii="Calibri" w:eastAsia="Calibri" w:hAnsi="Calibri" w:cs="Calibri"/>
          <w:b/>
          <w:bCs/>
          <w:color w:val="1B2A3D"/>
          <w:sz w:val="21"/>
          <w:szCs w:val="21"/>
        </w:rPr>
        <w:t>SUMMARY</w:t>
      </w:r>
    </w:p>
    <w:p w14:paraId="5F16169E" w14:textId="1C4FC238" w:rsidR="00AB76A5" w:rsidRDefault="00000000">
      <w:pPr>
        <w:spacing w:after="20"/>
      </w:pPr>
      <w:r>
        <w:rPr>
          <w:rFonts w:ascii="Calibri" w:eastAsia="Calibri" w:hAnsi="Calibri" w:cs="Calibri"/>
        </w:rPr>
        <w:t>Enterprise IT professional with four years of experience administering SCCM/Intune across a 30,000+ device, 30,000+ user environment, currently completing a BSc (Honours) in Data Science &amp; Artificial Intelligence at IIT Guwahati. Applying production systems experience — automation, infrastructure ownership, and reliability at scale — to a transition into AI/ML Engineering, backed by hands-on machine learning projects.</w:t>
      </w:r>
    </w:p>
    <w:p w14:paraId="6D6E8430" w14:textId="77777777" w:rsidR="00AB76A5" w:rsidRDefault="00000000">
      <w:pPr>
        <w:pBdr>
          <w:bottom w:val="single" w:sz="6" w:space="2" w:color="1B2A3D"/>
        </w:pBdr>
        <w:spacing w:before="160" w:after="70"/>
      </w:pPr>
      <w:r>
        <w:rPr>
          <w:rFonts w:ascii="Calibri" w:eastAsia="Calibri" w:hAnsi="Calibri" w:cs="Calibri"/>
          <w:b/>
          <w:bCs/>
          <w:color w:val="1B2A3D"/>
          <w:sz w:val="21"/>
          <w:szCs w:val="21"/>
        </w:rPr>
        <w:t>PROFESSIONAL EXPERIENCE</w:t>
      </w:r>
    </w:p>
    <w:p w14:paraId="43D208A5" w14:textId="77777777" w:rsidR="00AB76A5" w:rsidRDefault="00000000">
      <w:pPr>
        <w:spacing w:after="60"/>
      </w:pPr>
      <w:r>
        <w:rPr>
          <w:rFonts w:ascii="Calibri" w:eastAsia="Calibri" w:hAnsi="Calibri" w:cs="Calibri"/>
          <w:b/>
          <w:bCs/>
        </w:rPr>
        <w:t xml:space="preserve">SCCM &amp; Intune Administrator — </w:t>
      </w:r>
      <w:proofErr w:type="spellStart"/>
      <w:r>
        <w:rPr>
          <w:rFonts w:ascii="Calibri" w:eastAsia="Calibri" w:hAnsi="Calibri" w:cs="Calibri"/>
          <w:b/>
          <w:bCs/>
        </w:rPr>
        <w:t>HCLTech</w:t>
      </w:r>
      <w:proofErr w:type="spellEnd"/>
      <w:r>
        <w:rPr>
          <w:rFonts w:ascii="Calibri" w:eastAsia="Calibri" w:hAnsi="Calibri" w:cs="Calibri"/>
          <w:b/>
          <w:bCs/>
        </w:rPr>
        <w:t xml:space="preserve">, </w:t>
      </w:r>
      <w:proofErr w:type="gramStart"/>
      <w:r>
        <w:rPr>
          <w:rFonts w:ascii="Calibri" w:eastAsia="Calibri" w:hAnsi="Calibri" w:cs="Calibri"/>
          <w:b/>
          <w:bCs/>
        </w:rPr>
        <w:t>Lucknow  (</w:t>
      </w:r>
      <w:proofErr w:type="gramEnd"/>
      <w:r>
        <w:rPr>
          <w:rFonts w:ascii="Calibri" w:eastAsia="Calibri" w:hAnsi="Calibri" w:cs="Calibri"/>
          <w:b/>
          <w:bCs/>
        </w:rPr>
        <w:t>Scholar → Intern → Analyst)</w:t>
      </w:r>
      <w:r>
        <w:rPr>
          <w:rFonts w:ascii="Calibri" w:eastAsia="Calibri" w:hAnsi="Calibri" w:cs="Calibri"/>
        </w:rPr>
        <w:ptab w:relativeTo="margin" w:alignment="right" w:leader="none"/>
      </w:r>
      <w:r>
        <w:rPr>
          <w:rFonts w:ascii="Calibri" w:eastAsia="Calibri" w:hAnsi="Calibri" w:cs="Calibri"/>
        </w:rPr>
        <w:t>September 2022 – Present</w:t>
      </w:r>
    </w:p>
    <w:p w14:paraId="6BA2684C" w14:textId="4151DF86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Administer SCCM/MECM and Microsoft Intune across 30,000+ devices (Windows 10/11 workstations, Windows Servers, Android, Apple) and 30,000+ users</w:t>
      </w:r>
      <w:r w:rsidR="00234ED4">
        <w:rPr>
          <w:rFonts w:ascii="Calibri" w:eastAsia="Calibri" w:hAnsi="Calibri" w:cs="Calibri"/>
        </w:rPr>
        <w:t>.</w:t>
      </w:r>
    </w:p>
    <w:p w14:paraId="50881AF4" w14:textId="77777777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Led end-to-end migration of BitLocker management from MBAM to SCCM, configuring policy enforcement and Self-Service/Administrator recovery portals with zero disruption to encryption compliance</w:t>
      </w:r>
    </w:p>
    <w:p w14:paraId="406873E4" w14:textId="77777777" w:rsidR="00D010F2" w:rsidRPr="00D010F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Performed a full SCCM platform upgrade — prerequisite assessment, execution, post-upgrade validation</w:t>
      </w:r>
    </w:p>
    <w:p w14:paraId="107ED97C" w14:textId="2503AB7C" w:rsidR="00AB76A5" w:rsidRDefault="00D010F2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</w:t>
      </w:r>
      <w:r w:rsidR="00000000">
        <w:rPr>
          <w:rFonts w:ascii="Calibri" w:eastAsia="Calibri" w:hAnsi="Calibri" w:cs="Calibri"/>
        </w:rPr>
        <w:t xml:space="preserve">iagnosed and resolved </w:t>
      </w:r>
      <w:r>
        <w:rPr>
          <w:rFonts w:ascii="Calibri" w:eastAsia="Calibri" w:hAnsi="Calibri" w:cs="Calibri"/>
        </w:rPr>
        <w:t xml:space="preserve">issues related to patching, Application deployment, patch sync, etc. </w:t>
      </w:r>
    </w:p>
    <w:p w14:paraId="6D6A3187" w14:textId="53C2D53B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Built PowerShell automation for patch</w:t>
      </w:r>
      <w:r w:rsidR="006A2410">
        <w:rPr>
          <w:rFonts w:ascii="Calibri" w:eastAsia="Calibri" w:hAnsi="Calibri" w:cs="Calibri"/>
        </w:rPr>
        <w:t xml:space="preserve"> issue</w:t>
      </w:r>
      <w:r>
        <w:rPr>
          <w:rFonts w:ascii="Calibri" w:eastAsia="Calibri" w:hAnsi="Calibri" w:cs="Calibri"/>
        </w:rPr>
        <w:t xml:space="preserve"> detection/remediation and self-healing </w:t>
      </w:r>
      <w:r w:rsidR="003D5969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detection/reinstallation</w:t>
      </w:r>
      <w:r w:rsidR="003D5969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 xml:space="preserve"> of broken SCCM clients, reducing manual remediation effort</w:t>
      </w:r>
    </w:p>
    <w:p w14:paraId="1DFAECD3" w14:textId="77777777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Led critical server patching and an organization-wide Windows 11 rollout with no major incidents; configured and deployed Microsoft Defender onboarding and antimalware policy fleet-wide</w:t>
      </w:r>
    </w:p>
    <w:p w14:paraId="3E5C19F8" w14:textId="07691C70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Developed SQL</w:t>
      </w:r>
      <w:r w:rsidR="00234ED4">
        <w:rPr>
          <w:rFonts w:ascii="Calibri" w:eastAsia="Calibri" w:hAnsi="Calibri" w:cs="Calibri"/>
        </w:rPr>
        <w:t xml:space="preserve"> queries </w:t>
      </w:r>
      <w:r w:rsidR="003D5969">
        <w:rPr>
          <w:rFonts w:ascii="Calibri" w:eastAsia="Calibri" w:hAnsi="Calibri" w:cs="Calibri"/>
        </w:rPr>
        <w:t>for SCCM reporting</w:t>
      </w:r>
      <w:r>
        <w:rPr>
          <w:rFonts w:ascii="Calibri" w:eastAsia="Calibri" w:hAnsi="Calibri" w:cs="Calibri"/>
        </w:rPr>
        <w:t xml:space="preserve">, and managed application </w:t>
      </w:r>
      <w:r w:rsidR="00234ED4">
        <w:rPr>
          <w:rFonts w:ascii="Calibri" w:eastAsia="Calibri" w:hAnsi="Calibri" w:cs="Calibri"/>
        </w:rPr>
        <w:t>and configuration baselines</w:t>
      </w:r>
      <w:r w:rsidR="00234ED4">
        <w:rPr>
          <w:rFonts w:ascii="Calibri" w:eastAsia="Calibri" w:hAnsi="Calibri" w:cs="Calibri"/>
        </w:rPr>
        <w:t xml:space="preserve"> creation/</w:t>
      </w:r>
      <w:r>
        <w:rPr>
          <w:rFonts w:ascii="Calibri" w:eastAsia="Calibri" w:hAnsi="Calibri" w:cs="Calibri"/>
        </w:rPr>
        <w:t>deployment</w:t>
      </w:r>
      <w:r w:rsidR="00234ED4">
        <w:rPr>
          <w:rFonts w:ascii="Calibri" w:eastAsia="Calibri" w:hAnsi="Calibri" w:cs="Calibri"/>
        </w:rPr>
        <w:t>.</w:t>
      </w:r>
    </w:p>
    <w:p w14:paraId="6E5D0539" w14:textId="77777777" w:rsidR="00AB76A5" w:rsidRDefault="00000000">
      <w:pPr>
        <w:pBdr>
          <w:bottom w:val="single" w:sz="6" w:space="2" w:color="1B2A3D"/>
        </w:pBdr>
        <w:spacing w:before="160" w:after="70"/>
      </w:pPr>
      <w:r>
        <w:rPr>
          <w:rFonts w:ascii="Calibri" w:eastAsia="Calibri" w:hAnsi="Calibri" w:cs="Calibri"/>
          <w:b/>
          <w:bCs/>
          <w:color w:val="1B2A3D"/>
          <w:sz w:val="21"/>
          <w:szCs w:val="21"/>
        </w:rPr>
        <w:t>PROJECTS</w:t>
      </w:r>
    </w:p>
    <w:p w14:paraId="019E5C83" w14:textId="77777777" w:rsidR="00AB76A5" w:rsidRDefault="00000000">
      <w:r>
        <w:rPr>
          <w:rFonts w:ascii="Calibri" w:eastAsia="Calibri" w:hAnsi="Calibri" w:cs="Calibri"/>
          <w:b/>
          <w:bCs/>
        </w:rPr>
        <w:t>Shravan — Real-Time Assistive Object Detection &amp; Voice Guidance</w:t>
      </w:r>
      <w:r>
        <w:rPr>
          <w:rFonts w:ascii="Calibri" w:eastAsia="Calibri" w:hAnsi="Calibri" w:cs="Calibri"/>
        </w:rPr>
        <w:ptab w:relativeTo="margin" w:alignment="right" w:leader="none"/>
      </w:r>
      <w:hyperlink r:id="rId8" w:history="1">
        <w:r>
          <w:rPr>
            <w:rFonts w:ascii="Calibri" w:eastAsia="Calibri" w:hAnsi="Calibri" w:cs="Calibri"/>
            <w:color w:val="444444"/>
          </w:rPr>
          <w:t>github.com/</w:t>
        </w:r>
        <w:proofErr w:type="spellStart"/>
        <w:r>
          <w:rPr>
            <w:rFonts w:ascii="Calibri" w:eastAsia="Calibri" w:hAnsi="Calibri" w:cs="Calibri"/>
            <w:color w:val="444444"/>
          </w:rPr>
          <w:t>Ujjwals-GHub</w:t>
        </w:r>
        <w:proofErr w:type="spellEnd"/>
        <w:r>
          <w:rPr>
            <w:rFonts w:ascii="Calibri" w:eastAsia="Calibri" w:hAnsi="Calibri" w:cs="Calibri"/>
            <w:color w:val="444444"/>
          </w:rPr>
          <w:t>/</w:t>
        </w:r>
        <w:proofErr w:type="spellStart"/>
        <w:r>
          <w:rPr>
            <w:rFonts w:ascii="Calibri" w:eastAsia="Calibri" w:hAnsi="Calibri" w:cs="Calibri"/>
            <w:color w:val="444444"/>
          </w:rPr>
          <w:t>Shravan_AI</w:t>
        </w:r>
        <w:proofErr w:type="spellEnd"/>
      </w:hyperlink>
    </w:p>
    <w:p w14:paraId="334FCA5C" w14:textId="77777777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Custom-trained a YOLO11n model (</w:t>
      </w:r>
      <w:proofErr w:type="spellStart"/>
      <w:r>
        <w:rPr>
          <w:rFonts w:ascii="Calibri" w:eastAsia="Calibri" w:hAnsi="Calibri" w:cs="Calibri"/>
        </w:rPr>
        <w:t>Ultralytics</w:t>
      </w:r>
      <w:proofErr w:type="spellEnd"/>
      <w:r>
        <w:rPr>
          <w:rFonts w:ascii="Calibri" w:eastAsia="Calibri" w:hAnsi="Calibri" w:cs="Calibri"/>
        </w:rPr>
        <w:t xml:space="preserve"> houseobject4k base + custom-annotated dataset) achieving 74.97% precision, 66.73% recall, 72.71% mAP@0.5</w:t>
      </w:r>
    </w:p>
    <w:p w14:paraId="1712EAD1" w14:textId="77777777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Engineered an asynchronous Windows SAPI text-to-speech pipeline using threaded COM handling to prevent video feed interruption during voice guidance</w:t>
      </w:r>
    </w:p>
    <w:p w14:paraId="4BC7062A" w14:textId="77777777" w:rsidR="00AB76A5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Python, OpenCV,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Ultralytics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YOLO  |</w:t>
      </w:r>
      <w:proofErr w:type="gram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Live demo: </w:t>
      </w:r>
      <w:hyperlink r:id="rId9" w:history="1">
        <w:proofErr w:type="spellStart"/>
        <w:r>
          <w:rPr>
            <w:rFonts w:ascii="Calibri" w:eastAsia="Calibri" w:hAnsi="Calibri" w:cs="Calibri"/>
            <w:i/>
            <w:iCs/>
            <w:color w:val="444444"/>
            <w:sz w:val="18"/>
            <w:szCs w:val="18"/>
          </w:rPr>
          <w:t>shravan-ai.streamlit.app</w:t>
        </w:r>
        <w:proofErr w:type="spellEnd"/>
      </w:hyperlink>
    </w:p>
    <w:p w14:paraId="2D445E3A" w14:textId="77777777" w:rsidR="00AB76A5" w:rsidRDefault="00000000">
      <w:r>
        <w:rPr>
          <w:rFonts w:ascii="Calibri" w:eastAsia="Calibri" w:hAnsi="Calibri" w:cs="Calibri"/>
          <w:b/>
          <w:bCs/>
        </w:rPr>
        <w:t>Anime Recommendation System — Content-Based Filtering Engine</w:t>
      </w:r>
      <w:r>
        <w:rPr>
          <w:rFonts w:ascii="Calibri" w:eastAsia="Calibri" w:hAnsi="Calibri" w:cs="Calibri"/>
        </w:rPr>
        <w:ptab w:relativeTo="margin" w:alignment="right" w:leader="none"/>
      </w:r>
      <w:hyperlink r:id="rId10" w:history="1">
        <w:r>
          <w:rPr>
            <w:rFonts w:ascii="Calibri" w:eastAsia="Calibri" w:hAnsi="Calibri" w:cs="Calibri"/>
            <w:color w:val="444444"/>
          </w:rPr>
          <w:t>github.com/</w:t>
        </w:r>
        <w:proofErr w:type="spellStart"/>
        <w:r>
          <w:rPr>
            <w:rFonts w:ascii="Calibri" w:eastAsia="Calibri" w:hAnsi="Calibri" w:cs="Calibri"/>
            <w:color w:val="444444"/>
          </w:rPr>
          <w:t>Ujjwals-GHub</w:t>
        </w:r>
        <w:proofErr w:type="spellEnd"/>
        <w:r>
          <w:rPr>
            <w:rFonts w:ascii="Calibri" w:eastAsia="Calibri" w:hAnsi="Calibri" w:cs="Calibri"/>
            <w:color w:val="444444"/>
          </w:rPr>
          <w:t>/</w:t>
        </w:r>
        <w:proofErr w:type="spellStart"/>
        <w:r>
          <w:rPr>
            <w:rFonts w:ascii="Calibri" w:eastAsia="Calibri" w:hAnsi="Calibri" w:cs="Calibri"/>
            <w:color w:val="444444"/>
          </w:rPr>
          <w:t>Anime_Recommendation_System</w:t>
        </w:r>
        <w:proofErr w:type="spellEnd"/>
      </w:hyperlink>
    </w:p>
    <w:p w14:paraId="32DF9483" w14:textId="77777777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Built a TF-IDF + cosine similarity recommender over 39,380 titles from the Manami Project's Anime Offline Database</w:t>
      </w:r>
    </w:p>
    <w:p w14:paraId="46513D55" w14:textId="77777777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Resolved a 12.4GB out-of-memory crash by redesigning similarity computation from a precomputed matrix to on-the-fly sparse calculation</w:t>
      </w:r>
    </w:p>
    <w:p w14:paraId="35AAB441" w14:textId="77777777" w:rsidR="00AB76A5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Solved </w:t>
      </w:r>
      <w:proofErr w:type="spellStart"/>
      <w:r>
        <w:rPr>
          <w:rFonts w:ascii="Calibri" w:eastAsia="Calibri" w:hAnsi="Calibri" w:cs="Calibri"/>
        </w:rPr>
        <w:t>Streamlit</w:t>
      </w:r>
      <w:proofErr w:type="spellEnd"/>
      <w:r>
        <w:rPr>
          <w:rFonts w:ascii="Calibri" w:eastAsia="Calibri" w:hAnsi="Calibri" w:cs="Calibri"/>
        </w:rPr>
        <w:t xml:space="preserve"> UI freezing caused by 100,000+ non-ASCII title strings via a custom alias-filtering layer</w:t>
      </w:r>
    </w:p>
    <w:p w14:paraId="70D1FB4D" w14:textId="77777777" w:rsidR="00AB76A5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Python, Scikit-learn, Pandas,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Live demo: </w:t>
      </w:r>
      <w:hyperlink r:id="rId11" w:history="1">
        <w:proofErr w:type="spellStart"/>
        <w:r>
          <w:rPr>
            <w:rFonts w:ascii="Calibri" w:eastAsia="Calibri" w:hAnsi="Calibri" w:cs="Calibri"/>
            <w:i/>
            <w:iCs/>
            <w:color w:val="444444"/>
            <w:sz w:val="18"/>
            <w:szCs w:val="18"/>
          </w:rPr>
          <w:t>ujjwals-animerecommendationsystem.streamlit.app</w:t>
        </w:r>
        <w:proofErr w:type="spellEnd"/>
      </w:hyperlink>
    </w:p>
    <w:p w14:paraId="42A2A312" w14:textId="77777777" w:rsidR="00AB76A5" w:rsidRDefault="00000000">
      <w:r>
        <w:rPr>
          <w:rFonts w:ascii="Calibri" w:eastAsia="Calibri" w:hAnsi="Calibri" w:cs="Calibri"/>
          <w:b/>
          <w:bCs/>
        </w:rPr>
        <w:t xml:space="preserve">Wednesday (In </w:t>
      </w:r>
      <w:proofErr w:type="gramStart"/>
      <w:r>
        <w:rPr>
          <w:rFonts w:ascii="Calibri" w:eastAsia="Calibri" w:hAnsi="Calibri" w:cs="Calibri"/>
          <w:b/>
          <w:bCs/>
        </w:rPr>
        <w:t>Progress) —</w:t>
      </w:r>
      <w:proofErr w:type="gramEnd"/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Personal desktop AI assistant executing text-command app/window management and to-do tracking; speech-to-text integration in progress.</w:t>
      </w:r>
    </w:p>
    <w:p w14:paraId="7456CB2B" w14:textId="77777777" w:rsidR="00AB76A5" w:rsidRDefault="00000000">
      <w:pPr>
        <w:pBdr>
          <w:bottom w:val="single" w:sz="6" w:space="2" w:color="1B2A3D"/>
        </w:pBdr>
        <w:spacing w:before="160" w:after="70"/>
      </w:pPr>
      <w:r>
        <w:rPr>
          <w:rFonts w:ascii="Calibri" w:eastAsia="Calibri" w:hAnsi="Calibri" w:cs="Calibri"/>
          <w:b/>
          <w:bCs/>
          <w:color w:val="1B2A3D"/>
          <w:sz w:val="21"/>
          <w:szCs w:val="21"/>
        </w:rPr>
        <w:t>TECHNICAL SKILLS</w:t>
      </w:r>
    </w:p>
    <w:p w14:paraId="40BD2476" w14:textId="77777777" w:rsidR="00AB76A5" w:rsidRDefault="00000000">
      <w:pPr>
        <w:spacing w:after="18"/>
      </w:pPr>
      <w:r>
        <w:rPr>
          <w:rFonts w:ascii="Calibri" w:eastAsia="Calibri" w:hAnsi="Calibri" w:cs="Calibri"/>
          <w:b/>
          <w:bCs/>
        </w:rPr>
        <w:t xml:space="preserve">Programming &amp; Data: </w:t>
      </w:r>
      <w:r>
        <w:rPr>
          <w:rFonts w:ascii="Calibri" w:eastAsia="Calibri" w:hAnsi="Calibri" w:cs="Calibri"/>
        </w:rPr>
        <w:t>Python, SQL, Pandas, NumPy</w:t>
      </w:r>
    </w:p>
    <w:p w14:paraId="332C95D0" w14:textId="77777777" w:rsidR="00AB76A5" w:rsidRDefault="00000000">
      <w:pPr>
        <w:spacing w:after="18"/>
      </w:pPr>
      <w:r>
        <w:rPr>
          <w:rFonts w:ascii="Calibri" w:eastAsia="Calibri" w:hAnsi="Calibri" w:cs="Calibri"/>
          <w:b/>
          <w:bCs/>
        </w:rPr>
        <w:t xml:space="preserve">Machine Learning: </w:t>
      </w:r>
      <w:r>
        <w:rPr>
          <w:rFonts w:ascii="Calibri" w:eastAsia="Calibri" w:hAnsi="Calibri" w:cs="Calibri"/>
        </w:rPr>
        <w:t xml:space="preserve">Scikit-learn, TensorFlow,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</w:p>
    <w:p w14:paraId="507C2953" w14:textId="77777777" w:rsidR="00AB76A5" w:rsidRDefault="00000000">
      <w:pPr>
        <w:spacing w:after="18"/>
      </w:pPr>
      <w:r>
        <w:rPr>
          <w:rFonts w:ascii="Calibri" w:eastAsia="Calibri" w:hAnsi="Calibri" w:cs="Calibri"/>
          <w:b/>
          <w:bCs/>
        </w:rPr>
        <w:t xml:space="preserve">Data Visualization: </w:t>
      </w:r>
      <w:r>
        <w:rPr>
          <w:rFonts w:ascii="Calibri" w:eastAsia="Calibri" w:hAnsi="Calibri" w:cs="Calibri"/>
        </w:rPr>
        <w:t>Power BI, Matplotlib</w:t>
      </w:r>
    </w:p>
    <w:p w14:paraId="464A2A0C" w14:textId="5269863B" w:rsidR="00AB76A5" w:rsidRDefault="00000000">
      <w:pPr>
        <w:spacing w:after="18"/>
      </w:pPr>
      <w:r>
        <w:rPr>
          <w:rFonts w:ascii="Calibri" w:eastAsia="Calibri" w:hAnsi="Calibri" w:cs="Calibri"/>
          <w:b/>
          <w:bCs/>
        </w:rPr>
        <w:t xml:space="preserve">Enterprise IT: </w:t>
      </w:r>
      <w:r>
        <w:rPr>
          <w:rFonts w:ascii="Calibri" w:eastAsia="Calibri" w:hAnsi="Calibri" w:cs="Calibri"/>
        </w:rPr>
        <w:t>SCCM/MECM, Microsoft Intune, WSUS, PowerShell, Active Directory/Entra ID, ServiceNow</w:t>
      </w:r>
    </w:p>
    <w:p w14:paraId="263BE07C" w14:textId="77777777" w:rsidR="00AB76A5" w:rsidRDefault="00000000">
      <w:pPr>
        <w:spacing w:after="18"/>
      </w:pPr>
      <w:r>
        <w:rPr>
          <w:rFonts w:ascii="Calibri" w:eastAsia="Calibri" w:hAnsi="Calibri" w:cs="Calibri"/>
          <w:b/>
          <w:bCs/>
        </w:rPr>
        <w:t xml:space="preserve">Development Tools: </w:t>
      </w:r>
      <w:r>
        <w:rPr>
          <w:rFonts w:ascii="Calibri" w:eastAsia="Calibri" w:hAnsi="Calibri" w:cs="Calibri"/>
        </w:rPr>
        <w:t xml:space="preserve">Git, GitHub, </w:t>
      </w:r>
      <w:proofErr w:type="spellStart"/>
      <w:r>
        <w:rPr>
          <w:rFonts w:ascii="Calibri" w:eastAsia="Calibri" w:hAnsi="Calibri" w:cs="Calibri"/>
        </w:rPr>
        <w:t>Streamlit</w:t>
      </w:r>
      <w:proofErr w:type="spellEnd"/>
    </w:p>
    <w:p w14:paraId="621FAB85" w14:textId="77777777" w:rsidR="00AB76A5" w:rsidRDefault="00000000">
      <w:pPr>
        <w:spacing w:after="18"/>
      </w:pPr>
      <w:r>
        <w:rPr>
          <w:rFonts w:ascii="Calibri" w:eastAsia="Calibri" w:hAnsi="Calibri" w:cs="Calibri"/>
          <w:b/>
          <w:bCs/>
        </w:rPr>
        <w:t xml:space="preserve">Currently Learning (theoretical): </w:t>
      </w:r>
      <w:r>
        <w:rPr>
          <w:rFonts w:ascii="Calibri" w:eastAsia="Calibri" w:hAnsi="Calibri" w:cs="Calibri"/>
        </w:rPr>
        <w:t>Generative AI, LLMs, RAG, Prompt Engineering</w:t>
      </w:r>
    </w:p>
    <w:p w14:paraId="7403E92D" w14:textId="77777777" w:rsidR="00AB76A5" w:rsidRDefault="00000000">
      <w:pPr>
        <w:pBdr>
          <w:bottom w:val="single" w:sz="6" w:space="2" w:color="1B2A3D"/>
        </w:pBdr>
        <w:spacing w:before="160" w:after="70"/>
      </w:pPr>
      <w:r>
        <w:rPr>
          <w:rFonts w:ascii="Calibri" w:eastAsia="Calibri" w:hAnsi="Calibri" w:cs="Calibri"/>
          <w:b/>
          <w:bCs/>
          <w:color w:val="1B2A3D"/>
          <w:sz w:val="21"/>
          <w:szCs w:val="21"/>
        </w:rPr>
        <w:t>EDUCATION</w:t>
      </w:r>
    </w:p>
    <w:p w14:paraId="551557B6" w14:textId="77777777" w:rsidR="00AB76A5" w:rsidRDefault="00000000">
      <w:r>
        <w:rPr>
          <w:rFonts w:ascii="Calibri" w:eastAsia="Calibri" w:hAnsi="Calibri" w:cs="Calibri"/>
          <w:b/>
          <w:bCs/>
        </w:rPr>
        <w:t>BSc (Honours), Data Science &amp; Artificial Intelligence — IIT Guwahati</w:t>
      </w:r>
      <w:r>
        <w:rPr>
          <w:rFonts w:ascii="Calibri" w:eastAsia="Calibri" w:hAnsi="Calibri" w:cs="Calibri"/>
        </w:rPr>
        <w:ptab w:relativeTo="margin" w:alignment="right" w:leader="none"/>
      </w:r>
      <w:r>
        <w:rPr>
          <w:rFonts w:ascii="Calibri" w:eastAsia="Calibri" w:hAnsi="Calibri" w:cs="Calibri"/>
        </w:rPr>
        <w:t>Expected January 2028</w:t>
      </w:r>
    </w:p>
    <w:p w14:paraId="2ED2BE67" w14:textId="3F746435" w:rsidR="00AB76A5" w:rsidRDefault="00000000">
      <w:pPr>
        <w:spacing w:after="40"/>
      </w:pPr>
      <w:r>
        <w:rPr>
          <w:rFonts w:ascii="Calibri" w:eastAsia="Calibri" w:hAnsi="Calibri" w:cs="Calibri"/>
        </w:rPr>
        <w:t xml:space="preserve">CPI: 8.09/10 (through Semester </w:t>
      </w:r>
      <w:r w:rsidR="00D010F2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>)</w:t>
      </w:r>
    </w:p>
    <w:p w14:paraId="65DF54BA" w14:textId="77777777" w:rsidR="00AB76A5" w:rsidRDefault="00000000">
      <w:pPr>
        <w:spacing w:after="20"/>
      </w:pPr>
      <w:r>
        <w:rPr>
          <w:rFonts w:ascii="Calibri" w:eastAsia="Calibri" w:hAnsi="Calibri" w:cs="Calibri"/>
          <w:b/>
          <w:bCs/>
        </w:rPr>
        <w:t>Class XII, M.B DAV Public School — 81.2%</w:t>
      </w:r>
      <w:r>
        <w:rPr>
          <w:rFonts w:ascii="Calibri" w:eastAsia="Calibri" w:hAnsi="Calibri" w:cs="Calibri"/>
        </w:rPr>
        <w:ptab w:relativeTo="margin" w:alignment="right" w:leader="none"/>
      </w:r>
      <w:r>
        <w:rPr>
          <w:rFonts w:ascii="Calibri" w:eastAsia="Calibri" w:hAnsi="Calibri" w:cs="Calibri"/>
        </w:rPr>
        <w:t>2022</w:t>
      </w:r>
    </w:p>
    <w:p w14:paraId="43C23F35" w14:textId="77777777" w:rsidR="00AB76A5" w:rsidRDefault="00000000">
      <w:r>
        <w:rPr>
          <w:rFonts w:ascii="Calibri" w:eastAsia="Calibri" w:hAnsi="Calibri" w:cs="Calibri"/>
          <w:b/>
          <w:bCs/>
        </w:rPr>
        <w:t>Class X, M.B DAV Public School — 88%</w:t>
      </w:r>
      <w:r>
        <w:rPr>
          <w:rFonts w:ascii="Calibri" w:eastAsia="Calibri" w:hAnsi="Calibri" w:cs="Calibri"/>
        </w:rPr>
        <w:ptab w:relativeTo="margin" w:alignment="right" w:leader="none"/>
      </w:r>
      <w:r>
        <w:rPr>
          <w:rFonts w:ascii="Calibri" w:eastAsia="Calibri" w:hAnsi="Calibri" w:cs="Calibri"/>
        </w:rPr>
        <w:t>2020</w:t>
      </w:r>
    </w:p>
    <w:p w14:paraId="0DFFB3B7" w14:textId="77777777" w:rsidR="00AB76A5" w:rsidRDefault="00000000">
      <w:pPr>
        <w:pBdr>
          <w:bottom w:val="single" w:sz="6" w:space="2" w:color="1B2A3D"/>
        </w:pBdr>
        <w:spacing w:before="160" w:after="70"/>
      </w:pPr>
      <w:r>
        <w:rPr>
          <w:rFonts w:ascii="Calibri" w:eastAsia="Calibri" w:hAnsi="Calibri" w:cs="Calibri"/>
          <w:b/>
          <w:bCs/>
          <w:color w:val="1B2A3D"/>
          <w:sz w:val="21"/>
          <w:szCs w:val="21"/>
        </w:rPr>
        <w:t>CERTIFICATIONS</w:t>
      </w:r>
    </w:p>
    <w:p w14:paraId="259E36B1" w14:textId="77777777" w:rsidR="00AB76A5" w:rsidRDefault="00000000">
      <w:r>
        <w:rPr>
          <w:rFonts w:ascii="Calibri" w:eastAsia="Calibri" w:hAnsi="Calibri" w:cs="Calibri"/>
        </w:rPr>
        <w:t xml:space="preserve">MD-102 Endpoint </w:t>
      </w:r>
      <w:proofErr w:type="gramStart"/>
      <w:r>
        <w:rPr>
          <w:rFonts w:ascii="Calibri" w:eastAsia="Calibri" w:hAnsi="Calibri" w:cs="Calibri"/>
        </w:rPr>
        <w:t>Administrator  |</w:t>
      </w:r>
      <w:proofErr w:type="gramEnd"/>
      <w:r>
        <w:rPr>
          <w:rFonts w:ascii="Calibri" w:eastAsia="Calibri" w:hAnsi="Calibri" w:cs="Calibri"/>
        </w:rPr>
        <w:t xml:space="preserve">  AI-900 Azure AI </w:t>
      </w:r>
      <w:proofErr w:type="gramStart"/>
      <w:r>
        <w:rPr>
          <w:rFonts w:ascii="Calibri" w:eastAsia="Calibri" w:hAnsi="Calibri" w:cs="Calibri"/>
        </w:rPr>
        <w:t>Fundamentals  |</w:t>
      </w:r>
      <w:proofErr w:type="gramEnd"/>
      <w:r>
        <w:rPr>
          <w:rFonts w:ascii="Calibri" w:eastAsia="Calibri" w:hAnsi="Calibri" w:cs="Calibri"/>
        </w:rPr>
        <w:t xml:space="preserve">  AZ-900 Azure </w:t>
      </w:r>
      <w:proofErr w:type="gramStart"/>
      <w:r>
        <w:rPr>
          <w:rFonts w:ascii="Calibri" w:eastAsia="Calibri" w:hAnsi="Calibri" w:cs="Calibri"/>
        </w:rPr>
        <w:t>Fundamentals  |</w:t>
      </w:r>
      <w:proofErr w:type="gramEnd"/>
      <w:r>
        <w:rPr>
          <w:rFonts w:ascii="Calibri" w:eastAsia="Calibri" w:hAnsi="Calibri" w:cs="Calibri"/>
        </w:rPr>
        <w:t xml:space="preserve">  MS-900 M365 Fundamentals</w:t>
      </w:r>
    </w:p>
    <w:sectPr w:rsidR="00AB76A5">
      <w:pgSz w:w="11906" w:h="16838"/>
      <w:pgMar w:top="604" w:right="792" w:bottom="604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0B9"/>
    <w:multiLevelType w:val="hybridMultilevel"/>
    <w:tmpl w:val="91CCB622"/>
    <w:lvl w:ilvl="0" w:tplc="C980C962">
      <w:start w:val="1"/>
      <w:numFmt w:val="bullet"/>
      <w:lvlText w:val="•"/>
      <w:lvlJc w:val="left"/>
      <w:pPr>
        <w:ind w:left="260" w:hanging="200"/>
      </w:pPr>
    </w:lvl>
    <w:lvl w:ilvl="1" w:tplc="48FC37D8">
      <w:numFmt w:val="decimal"/>
      <w:lvlText w:val=""/>
      <w:lvlJc w:val="left"/>
    </w:lvl>
    <w:lvl w:ilvl="2" w:tplc="D6AE8A86">
      <w:numFmt w:val="decimal"/>
      <w:lvlText w:val=""/>
      <w:lvlJc w:val="left"/>
    </w:lvl>
    <w:lvl w:ilvl="3" w:tplc="E1E8FB6C">
      <w:numFmt w:val="decimal"/>
      <w:lvlText w:val=""/>
      <w:lvlJc w:val="left"/>
    </w:lvl>
    <w:lvl w:ilvl="4" w:tplc="0460353E">
      <w:numFmt w:val="decimal"/>
      <w:lvlText w:val=""/>
      <w:lvlJc w:val="left"/>
    </w:lvl>
    <w:lvl w:ilvl="5" w:tplc="D19E1B28">
      <w:numFmt w:val="decimal"/>
      <w:lvlText w:val=""/>
      <w:lvlJc w:val="left"/>
    </w:lvl>
    <w:lvl w:ilvl="6" w:tplc="5318495E">
      <w:numFmt w:val="decimal"/>
      <w:lvlText w:val=""/>
      <w:lvlJc w:val="left"/>
    </w:lvl>
    <w:lvl w:ilvl="7" w:tplc="01F8D7E2">
      <w:numFmt w:val="decimal"/>
      <w:lvlText w:val=""/>
      <w:lvlJc w:val="left"/>
    </w:lvl>
    <w:lvl w:ilvl="8" w:tplc="9EDE51F8">
      <w:numFmt w:val="decimal"/>
      <w:lvlText w:val=""/>
      <w:lvlJc w:val="left"/>
    </w:lvl>
  </w:abstractNum>
  <w:abstractNum w:abstractNumId="1" w15:restartNumberingAfterBreak="0">
    <w:nsid w:val="64D806C9"/>
    <w:multiLevelType w:val="hybridMultilevel"/>
    <w:tmpl w:val="18DE50D6"/>
    <w:lvl w:ilvl="0" w:tplc="A1FCB11A">
      <w:start w:val="1"/>
      <w:numFmt w:val="bullet"/>
      <w:lvlText w:val="●"/>
      <w:lvlJc w:val="left"/>
      <w:pPr>
        <w:ind w:left="720" w:hanging="360"/>
      </w:pPr>
    </w:lvl>
    <w:lvl w:ilvl="1" w:tplc="D0481712">
      <w:start w:val="1"/>
      <w:numFmt w:val="bullet"/>
      <w:lvlText w:val="○"/>
      <w:lvlJc w:val="left"/>
      <w:pPr>
        <w:ind w:left="1440" w:hanging="360"/>
      </w:pPr>
    </w:lvl>
    <w:lvl w:ilvl="2" w:tplc="5BC277CE">
      <w:start w:val="1"/>
      <w:numFmt w:val="bullet"/>
      <w:lvlText w:val="■"/>
      <w:lvlJc w:val="left"/>
      <w:pPr>
        <w:ind w:left="2160" w:hanging="360"/>
      </w:pPr>
    </w:lvl>
    <w:lvl w:ilvl="3" w:tplc="9BE899CA">
      <w:start w:val="1"/>
      <w:numFmt w:val="bullet"/>
      <w:lvlText w:val="●"/>
      <w:lvlJc w:val="left"/>
      <w:pPr>
        <w:ind w:left="2880" w:hanging="360"/>
      </w:pPr>
    </w:lvl>
    <w:lvl w:ilvl="4" w:tplc="6E80B50C">
      <w:start w:val="1"/>
      <w:numFmt w:val="bullet"/>
      <w:lvlText w:val="○"/>
      <w:lvlJc w:val="left"/>
      <w:pPr>
        <w:ind w:left="3600" w:hanging="360"/>
      </w:pPr>
    </w:lvl>
    <w:lvl w:ilvl="5" w:tplc="45EAB494">
      <w:start w:val="1"/>
      <w:numFmt w:val="bullet"/>
      <w:lvlText w:val="■"/>
      <w:lvlJc w:val="left"/>
      <w:pPr>
        <w:ind w:left="4320" w:hanging="360"/>
      </w:pPr>
    </w:lvl>
    <w:lvl w:ilvl="6" w:tplc="306CFC18">
      <w:start w:val="1"/>
      <w:numFmt w:val="bullet"/>
      <w:lvlText w:val="●"/>
      <w:lvlJc w:val="left"/>
      <w:pPr>
        <w:ind w:left="5040" w:hanging="360"/>
      </w:pPr>
    </w:lvl>
    <w:lvl w:ilvl="7" w:tplc="A732B42E">
      <w:start w:val="1"/>
      <w:numFmt w:val="bullet"/>
      <w:lvlText w:val="●"/>
      <w:lvlJc w:val="left"/>
      <w:pPr>
        <w:ind w:left="5760" w:hanging="360"/>
      </w:pPr>
    </w:lvl>
    <w:lvl w:ilvl="8" w:tplc="E81C421C">
      <w:start w:val="1"/>
      <w:numFmt w:val="bullet"/>
      <w:lvlText w:val="●"/>
      <w:lvlJc w:val="left"/>
      <w:pPr>
        <w:ind w:left="6480" w:hanging="360"/>
      </w:pPr>
    </w:lvl>
  </w:abstractNum>
  <w:num w:numId="1" w16cid:durableId="1994285726">
    <w:abstractNumId w:val="1"/>
    <w:lvlOverride w:ilvl="0">
      <w:startOverride w:val="1"/>
    </w:lvlOverride>
  </w:num>
  <w:num w:numId="2" w16cid:durableId="1893272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6A5"/>
    <w:rsid w:val="00234ED4"/>
    <w:rsid w:val="003D5969"/>
    <w:rsid w:val="004B3680"/>
    <w:rsid w:val="00662755"/>
    <w:rsid w:val="006A2410"/>
    <w:rsid w:val="00AB76A5"/>
    <w:rsid w:val="00D0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3A43"/>
  <w15:docId w15:val="{18425535-73E3-4AFB-9413-49FB6B51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s-GHub/Shravan_AI/tree/Streaml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s-GHu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jjwals-lin/" TargetMode="External"/><Relationship Id="rId11" Type="http://schemas.openxmlformats.org/officeDocument/2006/relationships/hyperlink" Target="https://ujjwals-animerecommendationsystem.streamlit.app/" TargetMode="External"/><Relationship Id="rId5" Type="http://schemas.openxmlformats.org/officeDocument/2006/relationships/hyperlink" Target="mailto:ujjwalk321gupta@gmail.com" TargetMode="External"/><Relationship Id="rId10" Type="http://schemas.openxmlformats.org/officeDocument/2006/relationships/hyperlink" Target="https://github.com/Ujjwals-GHub/Anime_Recommendation_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ravan-ai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Ujjwal Gupta HCL</cp:lastModifiedBy>
  <cp:revision>2</cp:revision>
  <dcterms:created xsi:type="dcterms:W3CDTF">2026-08-31T04:28:00Z</dcterms:created>
  <dcterms:modified xsi:type="dcterms:W3CDTF">2026-08-31T10:00:00Z</dcterms:modified>
</cp:coreProperties>
</file>