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Overlap w:val="never"/>
        <w:tblW w:w="7987"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7987"/>
      </w:tblGrid>
      <w:tr w:rsidR="00CC63D6" w14:paraId="4D5090EF" w14:textId="77777777">
        <w:trPr>
          <w:trHeight w:val="3728"/>
        </w:trPr>
        <w:tc>
          <w:tcPr>
            <w:tcW w:w="7987" w:type="dxa"/>
            <w:tcBorders>
              <w:top w:val="none" w:sz="11" w:space="0" w:color="999999"/>
              <w:left w:val="none" w:sz="11" w:space="0" w:color="999999"/>
              <w:bottom w:val="none" w:sz="11" w:space="0" w:color="999999"/>
              <w:right w:val="none" w:sz="11" w:space="0" w:color="999999"/>
            </w:tcBorders>
            <w:vAlign w:val="center"/>
          </w:tcPr>
          <w:p w14:paraId="380B5AE9" w14:textId="4964CD21" w:rsidR="00CC63D6" w:rsidRDefault="00F935DA" w:rsidP="00492182">
            <w:pPr>
              <w:pStyle w:val="30"/>
              <w:jc w:val="center"/>
            </w:pPr>
            <w:r>
              <w:rPr>
                <w:rFonts w:hint="eastAsia"/>
                <w:sz w:val="30"/>
                <w:szCs w:val="30"/>
              </w:rPr>
              <w:t>서울시</w:t>
            </w:r>
            <w:r>
              <w:rPr>
                <w:rFonts w:hint="eastAsia"/>
                <w:sz w:val="30"/>
                <w:szCs w:val="30"/>
              </w:rPr>
              <w:t xml:space="preserve"> </w:t>
            </w:r>
            <w:r>
              <w:rPr>
                <w:rFonts w:hint="eastAsia"/>
                <w:sz w:val="30"/>
                <w:szCs w:val="30"/>
              </w:rPr>
              <w:t>공공자전거</w:t>
            </w:r>
            <w:r>
              <w:rPr>
                <w:rFonts w:hint="eastAsia"/>
                <w:sz w:val="30"/>
                <w:szCs w:val="30"/>
              </w:rPr>
              <w:t xml:space="preserve"> </w:t>
            </w:r>
            <w:r>
              <w:rPr>
                <w:rFonts w:hint="eastAsia"/>
                <w:sz w:val="30"/>
                <w:szCs w:val="30"/>
              </w:rPr>
              <w:t>이용자</w:t>
            </w:r>
            <w:r>
              <w:rPr>
                <w:rFonts w:hint="eastAsia"/>
                <w:sz w:val="30"/>
                <w:szCs w:val="30"/>
              </w:rPr>
              <w:t xml:space="preserve"> </w:t>
            </w:r>
            <w:r>
              <w:rPr>
                <w:rFonts w:hint="eastAsia"/>
                <w:sz w:val="30"/>
                <w:szCs w:val="30"/>
              </w:rPr>
              <w:t>수</w:t>
            </w:r>
            <w:r>
              <w:rPr>
                <w:rFonts w:hint="eastAsia"/>
                <w:sz w:val="30"/>
                <w:szCs w:val="30"/>
              </w:rPr>
              <w:t xml:space="preserve"> </w:t>
            </w:r>
            <w:r>
              <w:rPr>
                <w:rFonts w:hint="eastAsia"/>
                <w:sz w:val="30"/>
                <w:szCs w:val="30"/>
              </w:rPr>
              <w:t>예측을</w:t>
            </w:r>
            <w:r>
              <w:rPr>
                <w:rFonts w:hint="eastAsia"/>
                <w:sz w:val="30"/>
                <w:szCs w:val="30"/>
              </w:rPr>
              <w:t xml:space="preserve"> </w:t>
            </w:r>
            <w:r>
              <w:rPr>
                <w:rFonts w:hint="eastAsia"/>
                <w:sz w:val="30"/>
                <w:szCs w:val="30"/>
              </w:rPr>
              <w:t>통한</w:t>
            </w:r>
            <w:r>
              <w:rPr>
                <w:rFonts w:hint="eastAsia"/>
                <w:sz w:val="30"/>
                <w:szCs w:val="30"/>
              </w:rPr>
              <w:t xml:space="preserve"> </w:t>
            </w:r>
            <w:r>
              <w:rPr>
                <w:rFonts w:hint="eastAsia"/>
                <w:sz w:val="30"/>
                <w:szCs w:val="30"/>
              </w:rPr>
              <w:t>쏠림</w:t>
            </w:r>
            <w:r>
              <w:rPr>
                <w:rFonts w:hint="eastAsia"/>
                <w:sz w:val="30"/>
                <w:szCs w:val="30"/>
              </w:rPr>
              <w:t xml:space="preserve"> </w:t>
            </w:r>
            <w:r>
              <w:rPr>
                <w:rFonts w:hint="eastAsia"/>
                <w:sz w:val="30"/>
                <w:szCs w:val="30"/>
              </w:rPr>
              <w:t>현상</w:t>
            </w:r>
            <w:r>
              <w:rPr>
                <w:rFonts w:hint="eastAsia"/>
                <w:sz w:val="30"/>
                <w:szCs w:val="30"/>
              </w:rPr>
              <w:t xml:space="preserve"> </w:t>
            </w:r>
            <w:r>
              <w:rPr>
                <w:rFonts w:hint="eastAsia"/>
                <w:sz w:val="30"/>
                <w:szCs w:val="30"/>
              </w:rPr>
              <w:t>해결</w:t>
            </w:r>
          </w:p>
          <w:p w14:paraId="0767B0E8" w14:textId="7ECAA441" w:rsidR="00F935DA" w:rsidRDefault="00F935DA" w:rsidP="00811658">
            <w:pPr>
              <w:pStyle w:val="40"/>
              <w:ind w:right="340"/>
              <w:rPr>
                <w:rFonts w:hint="eastAsia"/>
              </w:rPr>
            </w:pPr>
          </w:p>
          <w:p w14:paraId="5905C482" w14:textId="31D9B0FD" w:rsidR="00CC63D6" w:rsidRDefault="00F935DA" w:rsidP="00F935DA">
            <w:pPr>
              <w:pStyle w:val="40"/>
              <w:jc w:val="right"/>
            </w:pPr>
            <w:r>
              <w:rPr>
                <w:rFonts w:hint="eastAsia"/>
              </w:rPr>
              <w:t>컴퓨터공학전공</w:t>
            </w:r>
            <w:r>
              <w:rPr>
                <w:rFonts w:hint="eastAsia"/>
              </w:rPr>
              <w:t xml:space="preserve"> </w:t>
            </w:r>
            <w:r>
              <w:t xml:space="preserve">2022208026 </w:t>
            </w:r>
            <w:r>
              <w:rPr>
                <w:rFonts w:hint="eastAsia"/>
              </w:rPr>
              <w:t>장욱</w:t>
            </w:r>
          </w:p>
        </w:tc>
      </w:tr>
    </w:tbl>
    <w:p w14:paraId="031BECD3" w14:textId="77777777" w:rsidR="00CC63D6" w:rsidRDefault="00CC63D6">
      <w:pPr>
        <w:pStyle w:val="a3"/>
        <w:sectPr w:rsidR="00CC63D6">
          <w:footerReference w:type="default" r:id="rId8"/>
          <w:footnotePr>
            <w:numFmt w:val="lowerRoman"/>
            <w:numRestart w:val="eachPage"/>
          </w:footnotePr>
          <w:endnotePr>
            <w:numFmt w:val="decimal"/>
          </w:endnotePr>
          <w:type w:val="continuous"/>
          <w:pgSz w:w="10318" w:h="14570"/>
          <w:pgMar w:top="1417" w:right="1134" w:bottom="1417" w:left="1134" w:header="850" w:footer="1417" w:gutter="0"/>
          <w:cols w:space="0"/>
        </w:sectPr>
      </w:pPr>
    </w:p>
    <w:p w14:paraId="6338A32E" w14:textId="007A637A" w:rsidR="00F935DA" w:rsidRPr="00F935DA" w:rsidRDefault="00403C8C">
      <w:pPr>
        <w:pStyle w:val="a3"/>
      </w:pPr>
      <w:r w:rsidRPr="004E53AC">
        <w:rPr>
          <w:rFonts w:ascii="맑은 고딕" w:eastAsia="맑은 고딕"/>
          <w:b/>
          <w:sz w:val="26"/>
          <w:szCs w:val="26"/>
        </w:rPr>
        <w:t>1. 서론</w:t>
      </w:r>
      <w:r w:rsidR="00337CED" w:rsidRPr="00337CED">
        <w:rPr>
          <w:b/>
          <w:color w:val="F43131"/>
        </w:rPr>
        <w:t xml:space="preserve"> </w:t>
      </w:r>
    </w:p>
    <w:p w14:paraId="0589F343" w14:textId="6C1D9C61" w:rsidR="00F935DA" w:rsidRPr="00F935DA" w:rsidRDefault="00F935DA" w:rsidP="00F935DA">
      <w:pPr>
        <w:pStyle w:val="a3"/>
        <w:ind w:firstLineChars="50" w:firstLine="95"/>
        <w:rPr>
          <w:rFonts w:ascii="바탕"/>
          <w:sz w:val="20"/>
          <w:szCs w:val="20"/>
        </w:rPr>
      </w:pPr>
      <w:r w:rsidRPr="00F935DA">
        <w:rPr>
          <w:rFonts w:ascii="바탕"/>
          <w:sz w:val="20"/>
          <w:szCs w:val="20"/>
        </w:rPr>
        <w:t xml:space="preserve">현대 사회는 기술의 급속한 발전과 함께 환경 오염의 심각성이 증가하는 추세를 보이고 있습니다. Earth.Org의 </w:t>
      </w:r>
      <w:r w:rsidRPr="00F935DA">
        <w:rPr>
          <w:rFonts w:ascii="바탕"/>
          <w:sz w:val="20"/>
          <w:szCs w:val="20"/>
        </w:rPr>
        <w:t>‘</w:t>
      </w:r>
      <w:r w:rsidRPr="00F935DA">
        <w:rPr>
          <w:rFonts w:ascii="바탕"/>
          <w:sz w:val="20"/>
          <w:szCs w:val="20"/>
        </w:rPr>
        <w:t>2022년 지구 위기 보고서</w:t>
      </w:r>
      <w:r w:rsidRPr="00F935DA">
        <w:rPr>
          <w:rFonts w:ascii="바탕"/>
          <w:sz w:val="20"/>
          <w:szCs w:val="20"/>
        </w:rPr>
        <w:t>’</w:t>
      </w:r>
      <w:r w:rsidRPr="00F935DA">
        <w:rPr>
          <w:rFonts w:ascii="바탕"/>
          <w:sz w:val="16"/>
          <w:szCs w:val="16"/>
        </w:rPr>
        <w:t>[1]</w:t>
      </w:r>
      <w:r w:rsidRPr="00F935DA">
        <w:rPr>
          <w:rFonts w:ascii="바탕"/>
          <w:sz w:val="20"/>
          <w:szCs w:val="20"/>
        </w:rPr>
        <w:t>에 따르면, 대기오염, 농업, 음식물 쓰레기 등 다양한 환경 문제가 심각한 수준에 이르렀습니다. 이러한 문제에 대응하기 위해 여러 국가에서는 공공 자전거 서비스를 도입하여 환경 개선, 교통 체증 완화, 시민들의 편리성 제공 및 건강한 생활 방식 촉진 등의 긍정적인 효과를 경험하고 있습니다. 특히, 네덜란드, 독일, 영국 등 유럽 국가들은 공공 자전거 서비스를 통해 도시 교통의 지속 가능성을 높이고 환경 친화적인 대안을 제공하고 있습니다.</w:t>
      </w:r>
    </w:p>
    <w:p w14:paraId="1845FE86" w14:textId="77777777" w:rsidR="00F935DA" w:rsidRDefault="00F935DA" w:rsidP="00F935DA">
      <w:pPr>
        <w:pStyle w:val="a3"/>
        <w:ind w:firstLineChars="50" w:firstLine="95"/>
        <w:rPr>
          <w:rFonts w:ascii="바탕"/>
          <w:sz w:val="20"/>
          <w:szCs w:val="20"/>
        </w:rPr>
      </w:pPr>
      <w:r w:rsidRPr="00F935DA">
        <w:rPr>
          <w:rFonts w:ascii="바탕"/>
          <w:sz w:val="20"/>
          <w:szCs w:val="20"/>
        </w:rPr>
        <w:t xml:space="preserve">대한민국 서울시도 이러한 글로벌 추세에 </w:t>
      </w:r>
      <w:r w:rsidRPr="00F935DA">
        <w:rPr>
          <w:rFonts w:ascii="바탕"/>
          <w:sz w:val="20"/>
          <w:szCs w:val="20"/>
        </w:rPr>
        <w:t>발맞추어 2015년 10월부터 '</w:t>
      </w:r>
      <w:proofErr w:type="spellStart"/>
      <w:r w:rsidRPr="00F935DA">
        <w:rPr>
          <w:rFonts w:ascii="바탕"/>
          <w:sz w:val="20"/>
          <w:szCs w:val="20"/>
        </w:rPr>
        <w:t>따릉이</w:t>
      </w:r>
      <w:proofErr w:type="spellEnd"/>
      <w:r w:rsidRPr="00F935DA">
        <w:rPr>
          <w:rFonts w:ascii="바탕"/>
          <w:sz w:val="20"/>
          <w:szCs w:val="20"/>
        </w:rPr>
        <w:t>'라는 공공자전거 대여 서비스를 시작했습니다. '</w:t>
      </w:r>
      <w:proofErr w:type="spellStart"/>
      <w:r w:rsidRPr="00F935DA">
        <w:rPr>
          <w:rFonts w:ascii="바탕"/>
          <w:sz w:val="20"/>
          <w:szCs w:val="20"/>
        </w:rPr>
        <w:t>따릉이</w:t>
      </w:r>
      <w:proofErr w:type="spellEnd"/>
      <w:r w:rsidRPr="00F935DA">
        <w:rPr>
          <w:rFonts w:ascii="바탕"/>
          <w:sz w:val="20"/>
          <w:szCs w:val="20"/>
        </w:rPr>
        <w:t>'는 서비스 시작 당시 5,600대의 자전거와 450개의 대여소로 시작하여, 2022년 현재 약 43,500대의 자전거와 2,719개의 대여소로 확장되었습니다. 이는 서비스 시작 이후 규모가 약 8배 증가한 것으로, 서울시 공공자전거 서비스의 성장과 시민들의 높은 수요를 반영합니다.</w:t>
      </w:r>
    </w:p>
    <w:p w14:paraId="011DF2FE" w14:textId="77777777" w:rsidR="00F935DA" w:rsidRDefault="00F935DA" w:rsidP="00F935DA">
      <w:pPr>
        <w:pStyle w:val="a3"/>
        <w:ind w:firstLineChars="50" w:firstLine="95"/>
        <w:rPr>
          <w:rFonts w:ascii="바탕"/>
          <w:sz w:val="20"/>
          <w:szCs w:val="20"/>
        </w:rPr>
      </w:pPr>
    </w:p>
    <w:p w14:paraId="0132A3E5" w14:textId="6AE2555D" w:rsidR="00F935DA" w:rsidRDefault="00F935DA" w:rsidP="00F935DA">
      <w:pPr>
        <w:pStyle w:val="a3"/>
        <w:ind w:firstLineChars="50" w:firstLine="88"/>
      </w:pPr>
      <w:r>
        <w:fldChar w:fldCharType="begin"/>
      </w:r>
      <w:r>
        <w:instrText xml:space="preserve"> INCLUDEPICTURE "https://thumb.mt.co.kr/06/2021/10/2021103020523964746_1.jpg/dims/optimize/" \* MERGEFORMATINET </w:instrText>
      </w:r>
      <w:r>
        <w:fldChar w:fldCharType="separate"/>
      </w:r>
      <w:r>
        <w:rPr>
          <w:noProof/>
        </w:rPr>
        <w:drawing>
          <wp:inline distT="0" distB="0" distL="0" distR="0" wp14:anchorId="56F3C2E4" wp14:editId="3B23E3AE">
            <wp:extent cx="2411730" cy="1593215"/>
            <wp:effectExtent l="0" t="0" r="1270" b="0"/>
            <wp:docPr id="1098931431" name="그림 1" descr="&quot;우리도 타고싶어요&quot; 6살 따릉이가 성공한 이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ot;우리도 타고싶어요&quot; 6살 따릉이가 성공한 이유"/>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11730" cy="1593215"/>
                    </a:xfrm>
                    <a:prstGeom prst="rect">
                      <a:avLst/>
                    </a:prstGeom>
                    <a:noFill/>
                    <a:ln>
                      <a:noFill/>
                    </a:ln>
                  </pic:spPr>
                </pic:pic>
              </a:graphicData>
            </a:graphic>
          </wp:inline>
        </w:drawing>
      </w:r>
      <w:r>
        <w:fldChar w:fldCharType="end"/>
      </w:r>
    </w:p>
    <w:p w14:paraId="55451DE1" w14:textId="46FFF7EC" w:rsidR="00F935DA" w:rsidRPr="004F7D1B" w:rsidRDefault="00F935DA" w:rsidP="004F7D1B">
      <w:pPr>
        <w:pStyle w:val="a3"/>
        <w:ind w:firstLineChars="50" w:firstLine="85"/>
      </w:pPr>
      <w:r>
        <w:rPr>
          <w:rFonts w:hint="eastAsia"/>
        </w:rPr>
        <w:t>[</w:t>
      </w:r>
      <w:r>
        <w:t xml:space="preserve">2] </w:t>
      </w:r>
      <w:r>
        <w:rPr>
          <w:rFonts w:hint="eastAsia"/>
        </w:rPr>
        <w:t>연도별</w:t>
      </w:r>
      <w:r>
        <w:rPr>
          <w:rFonts w:hint="eastAsia"/>
        </w:rPr>
        <w:t xml:space="preserve"> </w:t>
      </w:r>
      <w:proofErr w:type="spellStart"/>
      <w:r>
        <w:rPr>
          <w:rFonts w:hint="eastAsia"/>
        </w:rPr>
        <w:t>따릉이</w:t>
      </w:r>
      <w:proofErr w:type="spellEnd"/>
      <w:r>
        <w:rPr>
          <w:rFonts w:hint="eastAsia"/>
        </w:rPr>
        <w:t xml:space="preserve"> </w:t>
      </w:r>
      <w:r>
        <w:rPr>
          <w:rFonts w:hint="eastAsia"/>
        </w:rPr>
        <w:t>이용현황</w:t>
      </w:r>
    </w:p>
    <w:p w14:paraId="50422276" w14:textId="77777777" w:rsidR="00F935DA" w:rsidRPr="00F935DA" w:rsidRDefault="00F935DA" w:rsidP="00F935DA">
      <w:pPr>
        <w:pStyle w:val="a3"/>
        <w:ind w:firstLineChars="50" w:firstLine="95"/>
        <w:rPr>
          <w:rFonts w:ascii="바탕"/>
          <w:sz w:val="20"/>
          <w:szCs w:val="20"/>
        </w:rPr>
      </w:pPr>
      <w:r w:rsidRPr="00F935DA">
        <w:rPr>
          <w:rFonts w:ascii="바탕"/>
          <w:sz w:val="20"/>
          <w:szCs w:val="20"/>
        </w:rPr>
        <w:lastRenderedPageBreak/>
        <w:t xml:space="preserve">그러나 </w:t>
      </w:r>
      <w:proofErr w:type="spellStart"/>
      <w:r w:rsidRPr="00F935DA">
        <w:rPr>
          <w:rFonts w:ascii="바탕"/>
          <w:sz w:val="20"/>
          <w:szCs w:val="20"/>
        </w:rPr>
        <w:t>따릉이</w:t>
      </w:r>
      <w:proofErr w:type="spellEnd"/>
      <w:r w:rsidRPr="00F935DA">
        <w:rPr>
          <w:rFonts w:ascii="바탕"/>
          <w:sz w:val="20"/>
          <w:szCs w:val="20"/>
        </w:rPr>
        <w:t xml:space="preserve"> 서비스의 높은 수요로 인해 발생하는 '</w:t>
      </w:r>
      <w:proofErr w:type="spellStart"/>
      <w:r w:rsidRPr="00F935DA">
        <w:rPr>
          <w:rFonts w:ascii="바탕"/>
          <w:sz w:val="20"/>
          <w:szCs w:val="20"/>
        </w:rPr>
        <w:t>따릉이</w:t>
      </w:r>
      <w:proofErr w:type="spellEnd"/>
      <w:r w:rsidRPr="00F935DA">
        <w:rPr>
          <w:rFonts w:ascii="바탕"/>
          <w:sz w:val="20"/>
          <w:szCs w:val="20"/>
        </w:rPr>
        <w:t xml:space="preserve"> 쏠림 현상'과 '노동자 분배 작업'에 대한 문제가 대두되었습니다. </w:t>
      </w:r>
      <w:proofErr w:type="spellStart"/>
      <w:r w:rsidRPr="00F935DA">
        <w:rPr>
          <w:rFonts w:ascii="바탕"/>
          <w:sz w:val="20"/>
          <w:szCs w:val="20"/>
        </w:rPr>
        <w:t>따릉이</w:t>
      </w:r>
      <w:proofErr w:type="spellEnd"/>
      <w:r w:rsidRPr="00F935DA">
        <w:rPr>
          <w:rFonts w:ascii="바탕"/>
          <w:sz w:val="20"/>
          <w:szCs w:val="20"/>
        </w:rPr>
        <w:t xml:space="preserve"> 쏠림 현상은 공공자전거의 특성상 발생하는 문제로, 대여소 간 이용 가능한 자전거 수의 편차가 크게 나타나는 현상입니다. 이로 인해 이용자들은 원하는 대여소에 자전거가 없을 경우 불편을 겪거나 다른 대여소로 이동해야 하는 상황에 직면하고 있습니다.</w:t>
      </w:r>
    </w:p>
    <w:p w14:paraId="1430E329" w14:textId="69CFF9F8" w:rsidR="00F935DA" w:rsidRPr="00F935DA" w:rsidRDefault="00F935DA" w:rsidP="00F935DA">
      <w:pPr>
        <w:pStyle w:val="a3"/>
        <w:ind w:firstLineChars="50" w:firstLine="95"/>
        <w:rPr>
          <w:rFonts w:ascii="바탕"/>
          <w:sz w:val="20"/>
          <w:szCs w:val="20"/>
        </w:rPr>
      </w:pPr>
      <w:r w:rsidRPr="00F935DA">
        <w:rPr>
          <w:rFonts w:ascii="바탕"/>
          <w:sz w:val="20"/>
          <w:szCs w:val="20"/>
        </w:rPr>
        <w:t>노동자 분배 작업 문제</w:t>
      </w:r>
      <w:r w:rsidR="004F7D1B">
        <w:rPr>
          <w:rFonts w:ascii="바탕" w:hint="eastAsia"/>
          <w:sz w:val="20"/>
          <w:szCs w:val="20"/>
        </w:rPr>
        <w:t>는</w:t>
      </w:r>
      <w:r w:rsidRPr="00F935DA">
        <w:rPr>
          <w:rFonts w:ascii="바탕"/>
          <w:sz w:val="20"/>
          <w:szCs w:val="20"/>
        </w:rPr>
        <w:t xml:space="preserve"> 쏠림 현상을 해결하기 위해 서울시에서 노동자들을 고용하여 분배 작업을 진행하고 있지만, 이러한 노력에도 불구하고 쏠림 현상은 지속되고 있으며, 인건비 증가로 인한 재정적 부담이 커지고 있습니다.</w:t>
      </w:r>
    </w:p>
    <w:p w14:paraId="32FA166B" w14:textId="0B47A956" w:rsidR="00CC63D6" w:rsidRDefault="00F935DA" w:rsidP="00F935DA">
      <w:pPr>
        <w:pStyle w:val="a3"/>
        <w:ind w:firstLineChars="50" w:firstLine="95"/>
        <w:rPr>
          <w:rFonts w:ascii="바탕"/>
          <w:sz w:val="20"/>
          <w:szCs w:val="20"/>
        </w:rPr>
      </w:pPr>
      <w:r w:rsidRPr="00F935DA">
        <w:rPr>
          <w:rFonts w:ascii="바탕"/>
          <w:sz w:val="20"/>
          <w:szCs w:val="20"/>
        </w:rPr>
        <w:t>이러한 문제를 해결하기 위해 본 프로젝트에서는 서울시 공공자전거 데이터를 활용하여 자전거 이용자 수를 예측할 수 있는 시스템을 개발하였습니다. 이 시스템은 자전거의 수요와 공급을 효율적으로 관리하고, 쏠림 현상을 완화하는 데 기여할 것으로 기대됩니다. 또한, 이 시스템을 통해 서울시 공공자전거 서비스의 운영 효율성을 높이고, 시민들의 이용 편의성을 개선하는 데 중요한 역할을 할 것입니다.</w:t>
      </w:r>
      <w:r w:rsidR="00403C8C" w:rsidRPr="004E53AC">
        <w:rPr>
          <w:rFonts w:ascii="바탕"/>
          <w:sz w:val="20"/>
          <w:szCs w:val="20"/>
        </w:rPr>
        <w:t xml:space="preserve"> </w:t>
      </w:r>
    </w:p>
    <w:p w14:paraId="52AD342C" w14:textId="54233344" w:rsidR="00CC63D6" w:rsidRPr="004F7D1B" w:rsidRDefault="00403C8C">
      <w:pPr>
        <w:pStyle w:val="a3"/>
        <w:rPr>
          <w:sz w:val="26"/>
          <w:szCs w:val="26"/>
        </w:rPr>
      </w:pPr>
      <w:r w:rsidRPr="004E53AC">
        <w:rPr>
          <w:rFonts w:ascii="맑은 고딕" w:eastAsia="맑은 고딕"/>
          <w:b/>
          <w:sz w:val="26"/>
          <w:szCs w:val="26"/>
        </w:rPr>
        <w:t xml:space="preserve">2. </w:t>
      </w:r>
      <w:r w:rsidR="004F7D1B">
        <w:rPr>
          <w:rFonts w:ascii="맑은 고딕" w:eastAsia="맑은 고딕" w:hint="eastAsia"/>
          <w:b/>
          <w:sz w:val="26"/>
          <w:szCs w:val="26"/>
        </w:rPr>
        <w:t>이론적 배경</w:t>
      </w:r>
    </w:p>
    <w:p w14:paraId="59B7512D" w14:textId="166230F3" w:rsidR="00CC63D6" w:rsidRPr="004D7DDD" w:rsidRDefault="00403C8C">
      <w:pPr>
        <w:pStyle w:val="a3"/>
        <w:rPr>
          <w:b/>
          <w:sz w:val="20"/>
          <w:szCs w:val="20"/>
        </w:rPr>
      </w:pPr>
      <w:r w:rsidRPr="004D7DDD">
        <w:rPr>
          <w:rFonts w:ascii="바탕"/>
          <w:b/>
          <w:sz w:val="20"/>
          <w:szCs w:val="20"/>
        </w:rPr>
        <w:t xml:space="preserve">  2.1 </w:t>
      </w:r>
      <w:r w:rsidR="004F7D1B" w:rsidRPr="004D7DDD">
        <w:rPr>
          <w:rFonts w:ascii="바탕" w:hint="eastAsia"/>
          <w:b/>
          <w:sz w:val="20"/>
          <w:szCs w:val="20"/>
        </w:rPr>
        <w:t>선행연구</w:t>
      </w:r>
    </w:p>
    <w:p w14:paraId="7585AFCE" w14:textId="43030061" w:rsidR="004F7D1B" w:rsidRPr="004D7DDD" w:rsidRDefault="004F7D1B" w:rsidP="004F7D1B">
      <w:pPr>
        <w:pStyle w:val="a3"/>
        <w:rPr>
          <w:rFonts w:ascii="바탕"/>
          <w:bCs/>
          <w:sz w:val="20"/>
          <w:szCs w:val="20"/>
        </w:rPr>
      </w:pPr>
      <w:r w:rsidRPr="004D7DDD">
        <w:rPr>
          <w:rFonts w:ascii="바탕"/>
          <w:bCs/>
          <w:sz w:val="20"/>
          <w:szCs w:val="20"/>
        </w:rPr>
        <w:t xml:space="preserve">본 프로젝트는 서울시 공공자전거 서비스인 </w:t>
      </w:r>
      <w:r w:rsidRPr="004D7DDD">
        <w:rPr>
          <w:rFonts w:ascii="바탕"/>
          <w:bCs/>
          <w:sz w:val="20"/>
          <w:szCs w:val="20"/>
        </w:rPr>
        <w:t>'</w:t>
      </w:r>
      <w:proofErr w:type="spellStart"/>
      <w:r w:rsidRPr="004D7DDD">
        <w:rPr>
          <w:rFonts w:ascii="바탕"/>
          <w:bCs/>
          <w:sz w:val="20"/>
          <w:szCs w:val="20"/>
        </w:rPr>
        <w:t>따릉이</w:t>
      </w:r>
      <w:proofErr w:type="spellEnd"/>
      <w:r w:rsidRPr="004D7DDD">
        <w:rPr>
          <w:rFonts w:ascii="바탕"/>
          <w:bCs/>
          <w:sz w:val="20"/>
          <w:szCs w:val="20"/>
        </w:rPr>
        <w:t>'의 사용 패턴과 이용자 만족도에 초점을 맞추고 있습니다. 이는 서울시 공공자전거 서비스의 현황을 정확히 이해하고, 서비스의 효율성과 만족도를 향상시키기 위한 구체적인 방안을 제시하는 데 중요한 기초가 됩니다. 선행 연구를 통해 '</w:t>
      </w:r>
      <w:proofErr w:type="spellStart"/>
      <w:r w:rsidRPr="004D7DDD">
        <w:rPr>
          <w:rFonts w:ascii="바탕"/>
          <w:bCs/>
          <w:sz w:val="20"/>
          <w:szCs w:val="20"/>
        </w:rPr>
        <w:t>따릉이</w:t>
      </w:r>
      <w:proofErr w:type="spellEnd"/>
      <w:r w:rsidRPr="004D7DDD">
        <w:rPr>
          <w:rFonts w:ascii="바탕"/>
          <w:bCs/>
          <w:sz w:val="20"/>
          <w:szCs w:val="20"/>
        </w:rPr>
        <w:t>' 서비스의 이용 증가 추세와 이에 따른 쏠림 현상, 그리고 이용자들의 만족도와 관련된 문제점을 파악하였습니다.</w:t>
      </w:r>
    </w:p>
    <w:p w14:paraId="6787DBB6" w14:textId="77777777" w:rsidR="0046752E" w:rsidRPr="004D7DDD" w:rsidRDefault="0046752E" w:rsidP="004F7D1B">
      <w:pPr>
        <w:pStyle w:val="a3"/>
        <w:rPr>
          <w:rFonts w:ascii="바탕"/>
          <w:bCs/>
          <w:sz w:val="20"/>
          <w:szCs w:val="20"/>
        </w:rPr>
      </w:pPr>
    </w:p>
    <w:p w14:paraId="6BC5A804" w14:textId="71A8AA88" w:rsidR="004F7D1B" w:rsidRPr="004D7DDD" w:rsidRDefault="004F7D1B" w:rsidP="004F7D1B">
      <w:pPr>
        <w:pStyle w:val="a3"/>
        <w:rPr>
          <w:rFonts w:ascii="바탕"/>
          <w:bCs/>
          <w:sz w:val="20"/>
          <w:szCs w:val="20"/>
        </w:rPr>
      </w:pPr>
      <w:r w:rsidRPr="004D7DDD">
        <w:rPr>
          <w:rFonts w:ascii="바탕"/>
          <w:bCs/>
          <w:noProof/>
          <w:sz w:val="20"/>
          <w:szCs w:val="20"/>
        </w:rPr>
        <w:drawing>
          <wp:inline distT="0" distB="0" distL="0" distR="0" wp14:anchorId="0A72D8BF" wp14:editId="6B069700">
            <wp:extent cx="2411730" cy="1619250"/>
            <wp:effectExtent l="0" t="0" r="1270" b="6350"/>
            <wp:docPr id="963376657" name="그림 1" descr="텍스트, 라인,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376657" name="그림 1" descr="텍스트, 라인, 도표, 그래프이(가) 표시된 사진&#10;&#10;자동 생성된 설명"/>
                    <pic:cNvPicPr/>
                  </pic:nvPicPr>
                  <pic:blipFill>
                    <a:blip r:embed="rId10"/>
                    <a:stretch>
                      <a:fillRect/>
                    </a:stretch>
                  </pic:blipFill>
                  <pic:spPr>
                    <a:xfrm>
                      <a:off x="0" y="0"/>
                      <a:ext cx="2411730" cy="1619250"/>
                    </a:xfrm>
                    <a:prstGeom prst="rect">
                      <a:avLst/>
                    </a:prstGeom>
                  </pic:spPr>
                </pic:pic>
              </a:graphicData>
            </a:graphic>
          </wp:inline>
        </w:drawing>
      </w:r>
    </w:p>
    <w:p w14:paraId="005E0EAB" w14:textId="03CA0603" w:rsidR="004F7D1B" w:rsidRPr="004D7DDD" w:rsidRDefault="0046752E" w:rsidP="004F7D1B">
      <w:pPr>
        <w:pStyle w:val="a3"/>
        <w:numPr>
          <w:ilvl w:val="0"/>
          <w:numId w:val="9"/>
        </w:numPr>
        <w:rPr>
          <w:rFonts w:ascii="바탕"/>
          <w:bCs/>
          <w:sz w:val="16"/>
          <w:szCs w:val="16"/>
        </w:rPr>
      </w:pPr>
      <w:r w:rsidRPr="004D7DDD">
        <w:rPr>
          <w:rFonts w:ascii="바탕" w:hint="eastAsia"/>
          <w:bCs/>
          <w:sz w:val="16"/>
          <w:szCs w:val="16"/>
        </w:rPr>
        <w:t>공공자전거 이용 추이 변화</w:t>
      </w:r>
    </w:p>
    <w:p w14:paraId="7D43A8B7" w14:textId="77777777" w:rsidR="0046752E" w:rsidRPr="004D7DDD" w:rsidRDefault="0046752E" w:rsidP="0046752E">
      <w:pPr>
        <w:pStyle w:val="a3"/>
        <w:ind w:left="800"/>
        <w:rPr>
          <w:rFonts w:ascii="바탕"/>
          <w:bCs/>
          <w:sz w:val="16"/>
          <w:szCs w:val="16"/>
        </w:rPr>
      </w:pPr>
    </w:p>
    <w:p w14:paraId="24B656FE" w14:textId="1D429977" w:rsidR="004F7D1B" w:rsidRPr="004F7D1B" w:rsidRDefault="004F7D1B" w:rsidP="004F7D1B">
      <w:pPr>
        <w:pStyle w:val="a3"/>
        <w:ind w:firstLineChars="50" w:firstLine="95"/>
        <w:rPr>
          <w:rFonts w:ascii="바탕"/>
          <w:b/>
          <w:sz w:val="20"/>
          <w:szCs w:val="20"/>
        </w:rPr>
      </w:pPr>
      <w:r w:rsidRPr="004D7DDD">
        <w:rPr>
          <w:rFonts w:ascii="바탕"/>
          <w:bCs/>
          <w:sz w:val="20"/>
          <w:szCs w:val="20"/>
        </w:rPr>
        <w:t>'코로나 19 전후 서울시 공공자전거 이용 패턴의 변화(2021)'</w:t>
      </w:r>
      <w:r w:rsidRPr="004D7DDD">
        <w:rPr>
          <w:rFonts w:ascii="바탕"/>
          <w:bCs/>
          <w:sz w:val="16"/>
          <w:szCs w:val="16"/>
        </w:rPr>
        <w:t>[3]</w:t>
      </w:r>
      <w:r w:rsidRPr="004D7DDD">
        <w:rPr>
          <w:rFonts w:ascii="바탕"/>
          <w:bCs/>
          <w:sz w:val="20"/>
          <w:szCs w:val="20"/>
        </w:rPr>
        <w:t xml:space="preserve"> 논문에 따르면 서울시 공공자전거 대여 서비스인 '</w:t>
      </w:r>
      <w:proofErr w:type="spellStart"/>
      <w:r w:rsidRPr="004D7DDD">
        <w:rPr>
          <w:rFonts w:ascii="바탕"/>
          <w:bCs/>
          <w:sz w:val="20"/>
          <w:szCs w:val="20"/>
        </w:rPr>
        <w:t>따릉이</w:t>
      </w:r>
      <w:proofErr w:type="spellEnd"/>
      <w:r w:rsidRPr="004D7DDD">
        <w:rPr>
          <w:rFonts w:ascii="바탕"/>
          <w:bCs/>
          <w:sz w:val="20"/>
          <w:szCs w:val="20"/>
        </w:rPr>
        <w:t xml:space="preserve">'의 이용자 수가 지속적으로 증가하고 있음을 보여줍니다. 특히 코로나19 </w:t>
      </w:r>
      <w:proofErr w:type="spellStart"/>
      <w:r w:rsidRPr="004D7DDD">
        <w:rPr>
          <w:rFonts w:ascii="바탕"/>
          <w:bCs/>
          <w:sz w:val="20"/>
          <w:szCs w:val="20"/>
        </w:rPr>
        <w:t>팬데믹</w:t>
      </w:r>
      <w:proofErr w:type="spellEnd"/>
      <w:r w:rsidRPr="004D7DDD">
        <w:rPr>
          <w:rFonts w:ascii="바탕"/>
          <w:bCs/>
          <w:sz w:val="20"/>
          <w:szCs w:val="20"/>
        </w:rPr>
        <w:t xml:space="preserve"> 이후 공공자전거에 대한 수요가 크게 증가한 것으로 나타났습니다. 이는 공공자전거 서비스가 서울시민의 생활교통 수단으로 자리 잡고 있음을 시사하며, 동시에 서비스의 확장과 개선의 필요성을 강조합니다</w:t>
      </w:r>
      <w:r w:rsidRPr="004F7D1B">
        <w:rPr>
          <w:rFonts w:ascii="바탕"/>
          <w:b/>
          <w:sz w:val="20"/>
          <w:szCs w:val="20"/>
        </w:rPr>
        <w:t>.</w:t>
      </w:r>
    </w:p>
    <w:p w14:paraId="02340A25" w14:textId="77777777" w:rsidR="004F7D1B" w:rsidRPr="004F7D1B" w:rsidRDefault="004F7D1B" w:rsidP="004F7D1B">
      <w:pPr>
        <w:pStyle w:val="a3"/>
        <w:rPr>
          <w:rFonts w:ascii="바탕"/>
          <w:b/>
          <w:sz w:val="20"/>
          <w:szCs w:val="20"/>
        </w:rPr>
      </w:pPr>
    </w:p>
    <w:p w14:paraId="68B21957" w14:textId="62E098FE" w:rsidR="00CC63D6" w:rsidRPr="004D7DDD" w:rsidRDefault="004F7D1B" w:rsidP="004F7D1B">
      <w:pPr>
        <w:pStyle w:val="a3"/>
        <w:rPr>
          <w:rFonts w:ascii="바탕"/>
          <w:bCs/>
          <w:sz w:val="20"/>
          <w:szCs w:val="20"/>
        </w:rPr>
      </w:pPr>
      <w:r w:rsidRPr="004F7D1B">
        <w:rPr>
          <w:rFonts w:ascii="바탕"/>
          <w:b/>
          <w:sz w:val="20"/>
          <w:szCs w:val="20"/>
        </w:rPr>
        <w:lastRenderedPageBreak/>
        <w:t>'</w:t>
      </w:r>
      <w:r w:rsidRPr="004D7DDD">
        <w:rPr>
          <w:rFonts w:ascii="바탕"/>
          <w:bCs/>
          <w:sz w:val="20"/>
          <w:szCs w:val="20"/>
        </w:rPr>
        <w:t>공공자전거 이용특성이 만족도에 미치는 영향 분석(2021)</w:t>
      </w:r>
      <w:r w:rsidR="0046752E" w:rsidRPr="004D7DDD">
        <w:rPr>
          <w:rFonts w:ascii="바탕"/>
          <w:bCs/>
          <w:sz w:val="16"/>
          <w:szCs w:val="16"/>
        </w:rPr>
        <w:t>[4]</w:t>
      </w:r>
      <w:r w:rsidRPr="004D7DDD">
        <w:rPr>
          <w:rFonts w:ascii="바탕"/>
          <w:bCs/>
          <w:sz w:val="20"/>
          <w:szCs w:val="20"/>
        </w:rPr>
        <w:t>' 논문은 서울시민들이 공공자전거 배차 대수에 대해 44.4%의 불만족도를 나타내고 있다고 지적합니다. 이는 늘어나는 수요에도 불구하고 시민들의 배차 대수에 대한 만족도가 낮다는 점을 드러내며, '</w:t>
      </w:r>
      <w:proofErr w:type="spellStart"/>
      <w:r w:rsidRPr="004D7DDD">
        <w:rPr>
          <w:rFonts w:ascii="바탕"/>
          <w:bCs/>
          <w:sz w:val="20"/>
          <w:szCs w:val="20"/>
        </w:rPr>
        <w:t>따릉이</w:t>
      </w:r>
      <w:proofErr w:type="spellEnd"/>
      <w:r w:rsidRPr="004D7DDD">
        <w:rPr>
          <w:rFonts w:ascii="바탕"/>
          <w:bCs/>
          <w:sz w:val="20"/>
          <w:szCs w:val="20"/>
        </w:rPr>
        <w:t>' 서비스의 쏠림 현상이 존재함을 시사합니다. 이러한 쏠림 현상은 서비스의 효율성과 이용자 만족도에 부정적인 영향을 미치며, 이를 해결하기 위한 적극적인 대책 마련이 필요함을 나타냅니다.</w:t>
      </w:r>
    </w:p>
    <w:p w14:paraId="683FC8A9" w14:textId="4A057E10" w:rsidR="0046752E" w:rsidRPr="004D7DDD" w:rsidRDefault="0046752E" w:rsidP="0046752E">
      <w:pPr>
        <w:pStyle w:val="a3"/>
        <w:jc w:val="center"/>
        <w:rPr>
          <w:rFonts w:ascii="바탕"/>
          <w:bCs/>
          <w:sz w:val="20"/>
          <w:szCs w:val="20"/>
        </w:rPr>
      </w:pPr>
      <w:r w:rsidRPr="004D7DDD">
        <w:rPr>
          <w:rFonts w:ascii="바탕"/>
          <w:bCs/>
          <w:noProof/>
          <w:sz w:val="20"/>
          <w:szCs w:val="20"/>
        </w:rPr>
        <w:drawing>
          <wp:inline distT="0" distB="0" distL="0" distR="0" wp14:anchorId="4FC217EF" wp14:editId="7F3D1203">
            <wp:extent cx="1753769" cy="1738993"/>
            <wp:effectExtent l="0" t="0" r="0" b="1270"/>
            <wp:docPr id="1104725160" name="그림 1" descr="텍스트, 스크린샷, 도표,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25160" name="그림 1" descr="텍스트, 스크린샷, 도표, 폰트이(가) 표시된 사진&#10;&#10;자동 생성된 설명"/>
                    <pic:cNvPicPr/>
                  </pic:nvPicPr>
                  <pic:blipFill>
                    <a:blip r:embed="rId11"/>
                    <a:stretch>
                      <a:fillRect/>
                    </a:stretch>
                  </pic:blipFill>
                  <pic:spPr>
                    <a:xfrm>
                      <a:off x="0" y="0"/>
                      <a:ext cx="1778873" cy="1763885"/>
                    </a:xfrm>
                    <a:prstGeom prst="rect">
                      <a:avLst/>
                    </a:prstGeom>
                  </pic:spPr>
                </pic:pic>
              </a:graphicData>
            </a:graphic>
          </wp:inline>
        </w:drawing>
      </w:r>
    </w:p>
    <w:p w14:paraId="71E7D65C" w14:textId="66178F0A" w:rsidR="0046752E" w:rsidRPr="004D7DDD" w:rsidRDefault="0046752E" w:rsidP="0046752E">
      <w:pPr>
        <w:pStyle w:val="a3"/>
        <w:jc w:val="center"/>
        <w:rPr>
          <w:rFonts w:ascii="바탕"/>
          <w:bCs/>
          <w:sz w:val="16"/>
          <w:szCs w:val="16"/>
        </w:rPr>
      </w:pPr>
      <w:r w:rsidRPr="004D7DDD">
        <w:rPr>
          <w:rFonts w:ascii="바탕" w:hint="eastAsia"/>
          <w:bCs/>
          <w:sz w:val="20"/>
          <w:szCs w:val="20"/>
        </w:rPr>
        <w:t>-</w:t>
      </w:r>
      <w:r w:rsidRPr="004D7DDD">
        <w:rPr>
          <w:rFonts w:ascii="바탕"/>
          <w:bCs/>
          <w:sz w:val="20"/>
          <w:szCs w:val="20"/>
        </w:rPr>
        <w:t xml:space="preserve"> </w:t>
      </w:r>
      <w:r w:rsidRPr="004D7DDD">
        <w:rPr>
          <w:rFonts w:ascii="바탕" w:hint="eastAsia"/>
          <w:bCs/>
          <w:sz w:val="16"/>
          <w:szCs w:val="16"/>
        </w:rPr>
        <w:t>자전거 배차대수 만족도</w:t>
      </w:r>
    </w:p>
    <w:p w14:paraId="530FDC6A" w14:textId="77777777" w:rsidR="0046752E" w:rsidRPr="004D7DDD" w:rsidRDefault="0046752E" w:rsidP="0046752E">
      <w:pPr>
        <w:pStyle w:val="a3"/>
        <w:jc w:val="center"/>
        <w:rPr>
          <w:rFonts w:ascii="바탕"/>
          <w:bCs/>
          <w:sz w:val="16"/>
          <w:szCs w:val="16"/>
        </w:rPr>
      </w:pPr>
    </w:p>
    <w:p w14:paraId="2B52B520" w14:textId="2106C3E7" w:rsidR="0046752E" w:rsidRPr="004D7DDD" w:rsidRDefault="00403C8C">
      <w:pPr>
        <w:pStyle w:val="a3"/>
        <w:rPr>
          <w:rFonts w:ascii="바탕"/>
          <w:b/>
          <w:sz w:val="20"/>
          <w:szCs w:val="20"/>
        </w:rPr>
      </w:pPr>
      <w:r w:rsidRPr="004D7DDD">
        <w:rPr>
          <w:rFonts w:ascii="바탕"/>
          <w:b/>
          <w:sz w:val="20"/>
          <w:szCs w:val="20"/>
        </w:rPr>
        <w:t xml:space="preserve">  2.</w:t>
      </w:r>
      <w:r w:rsidR="0046752E" w:rsidRPr="004D7DDD">
        <w:rPr>
          <w:rFonts w:ascii="바탕"/>
          <w:b/>
          <w:sz w:val="20"/>
          <w:szCs w:val="20"/>
        </w:rPr>
        <w:t>2</w:t>
      </w:r>
      <w:r w:rsidRPr="004D7DDD">
        <w:rPr>
          <w:rFonts w:ascii="바탕"/>
          <w:b/>
          <w:sz w:val="20"/>
          <w:szCs w:val="20"/>
        </w:rPr>
        <w:t xml:space="preserve"> </w:t>
      </w:r>
      <w:r w:rsidR="0046752E" w:rsidRPr="004D7DDD">
        <w:rPr>
          <w:rFonts w:ascii="바탕" w:hint="eastAsia"/>
          <w:b/>
          <w:sz w:val="20"/>
          <w:szCs w:val="20"/>
        </w:rPr>
        <w:t>분석 방법 및 모델 선정 기준</w:t>
      </w:r>
    </w:p>
    <w:p w14:paraId="5ACFBB29" w14:textId="6D911101" w:rsidR="0046752E" w:rsidRPr="004D7DDD" w:rsidRDefault="0046752E" w:rsidP="0046752E">
      <w:pPr>
        <w:pStyle w:val="a3"/>
        <w:ind w:firstLineChars="50" w:firstLine="95"/>
        <w:rPr>
          <w:rFonts w:ascii="바탕"/>
          <w:bCs/>
          <w:sz w:val="20"/>
          <w:szCs w:val="20"/>
        </w:rPr>
      </w:pPr>
      <w:r w:rsidRPr="004D7DDD">
        <w:rPr>
          <w:rFonts w:ascii="바탕"/>
          <w:bCs/>
          <w:sz w:val="20"/>
          <w:szCs w:val="20"/>
        </w:rPr>
        <w:t>선행 연구를 바탕으로, 본 프로젝트에서는 서울시 공공자전거 이용자 수 예측을 위한 분석 방법과 모델 선택의 기준을 설정하였습니다. 분석 방법으로는 데이터 수집, 정제, 탐색적 데이터 분석(EDA), 모델링 및 검증의 과정을 포함하며, 모델은 가장 대표적인 예측 모델인 3가지 회귀 모델을 선정하였습니다.</w:t>
      </w:r>
    </w:p>
    <w:p w14:paraId="74397375" w14:textId="72054ECC" w:rsidR="0046752E" w:rsidRPr="004D7DDD" w:rsidRDefault="0046752E" w:rsidP="0046752E">
      <w:pPr>
        <w:pStyle w:val="a3"/>
        <w:numPr>
          <w:ilvl w:val="0"/>
          <w:numId w:val="10"/>
        </w:numPr>
        <w:rPr>
          <w:rFonts w:ascii="바탕"/>
          <w:bCs/>
          <w:sz w:val="20"/>
          <w:szCs w:val="20"/>
        </w:rPr>
      </w:pPr>
      <w:r w:rsidRPr="004D7DDD">
        <w:rPr>
          <w:rFonts w:ascii="바탕"/>
          <w:bCs/>
          <w:sz w:val="20"/>
          <w:szCs w:val="20"/>
        </w:rPr>
        <w:t>선형회귀 (Linear Regression)</w:t>
      </w:r>
    </w:p>
    <w:p w14:paraId="5B0F4584" w14:textId="77777777" w:rsidR="0046752E" w:rsidRPr="004D7DDD" w:rsidRDefault="0046752E" w:rsidP="0046752E">
      <w:pPr>
        <w:pStyle w:val="a3"/>
        <w:ind w:firstLineChars="50" w:firstLine="95"/>
        <w:rPr>
          <w:rFonts w:ascii="바탕"/>
          <w:bCs/>
          <w:sz w:val="20"/>
          <w:szCs w:val="20"/>
        </w:rPr>
      </w:pPr>
      <w:r w:rsidRPr="004D7DDD">
        <w:rPr>
          <w:rFonts w:ascii="바탕"/>
          <w:bCs/>
          <w:sz w:val="20"/>
          <w:szCs w:val="20"/>
        </w:rPr>
        <w:t>선형회귀는 가장 기본적이면서 널리 사용되는 예측 모델 중 하나입니다. 이 모델은 독립변수와 종속변수 간의 선형 관계를 찾아내는 방식으로 작동합니다. 선형회귀의 주요 장점은 그 구현의 단순성과 해석의 용이성에 있습니다. 모델이 생성하는 선형 관계는 이해하기 쉽고, 데이터의 특성과 결과 사이의 관계를 명확하게 설명할 수 있습니다. 그러나 선형회귀는 비선형 관계를 모델링하는 데 한계가 있으며, 이상치에 매우 민감하게 반응할 수 있는 단점이 있습니다.</w:t>
      </w:r>
    </w:p>
    <w:p w14:paraId="73EAB616" w14:textId="77777777" w:rsidR="0046752E" w:rsidRPr="004D7DDD" w:rsidRDefault="0046752E" w:rsidP="0046752E">
      <w:pPr>
        <w:pStyle w:val="a3"/>
        <w:rPr>
          <w:rFonts w:ascii="바탕"/>
          <w:bCs/>
          <w:sz w:val="20"/>
          <w:szCs w:val="20"/>
        </w:rPr>
      </w:pPr>
    </w:p>
    <w:p w14:paraId="6FAA0099" w14:textId="6E25B44C" w:rsidR="0046752E" w:rsidRPr="004D7DDD" w:rsidRDefault="0046752E" w:rsidP="0046752E">
      <w:pPr>
        <w:pStyle w:val="a3"/>
        <w:numPr>
          <w:ilvl w:val="0"/>
          <w:numId w:val="10"/>
        </w:numPr>
        <w:rPr>
          <w:rFonts w:ascii="바탕"/>
          <w:bCs/>
          <w:sz w:val="20"/>
          <w:szCs w:val="20"/>
        </w:rPr>
      </w:pPr>
      <w:proofErr w:type="spellStart"/>
      <w:r w:rsidRPr="004D7DDD">
        <w:rPr>
          <w:rFonts w:ascii="바탕"/>
          <w:bCs/>
          <w:sz w:val="20"/>
          <w:szCs w:val="20"/>
        </w:rPr>
        <w:t>릿지회귀</w:t>
      </w:r>
      <w:proofErr w:type="spellEnd"/>
      <w:r w:rsidRPr="004D7DDD">
        <w:rPr>
          <w:rFonts w:ascii="바탕"/>
          <w:bCs/>
          <w:sz w:val="20"/>
          <w:szCs w:val="20"/>
        </w:rPr>
        <w:t xml:space="preserve"> (Ridge Regression)**</w:t>
      </w:r>
    </w:p>
    <w:p w14:paraId="67E5DA3A" w14:textId="77777777" w:rsidR="0046752E" w:rsidRPr="004D7DDD" w:rsidRDefault="0046752E" w:rsidP="0046752E">
      <w:pPr>
        <w:pStyle w:val="a3"/>
        <w:ind w:firstLineChars="50" w:firstLine="95"/>
        <w:rPr>
          <w:rFonts w:ascii="바탕"/>
          <w:bCs/>
          <w:sz w:val="20"/>
          <w:szCs w:val="20"/>
        </w:rPr>
      </w:pPr>
      <w:proofErr w:type="spellStart"/>
      <w:r w:rsidRPr="004D7DDD">
        <w:rPr>
          <w:rFonts w:ascii="바탕"/>
          <w:bCs/>
          <w:sz w:val="20"/>
          <w:szCs w:val="20"/>
        </w:rPr>
        <w:t>릿지회귀는</w:t>
      </w:r>
      <w:proofErr w:type="spellEnd"/>
      <w:r w:rsidRPr="004D7DDD">
        <w:rPr>
          <w:rFonts w:ascii="바탕"/>
          <w:bCs/>
          <w:sz w:val="20"/>
          <w:szCs w:val="20"/>
        </w:rPr>
        <w:t xml:space="preserve"> 선형회귀의 확장으로, 과적합을 방지하기 위해 정규화를 추가한 모델입니다. 이 모델은 회귀 계수의 크기를 제한함으로써 모델의 복잡성을 줄이고, 더 일반화된 모델을 생성합니다. </w:t>
      </w:r>
      <w:proofErr w:type="spellStart"/>
      <w:r w:rsidRPr="004D7DDD">
        <w:rPr>
          <w:rFonts w:ascii="바탕"/>
          <w:bCs/>
          <w:sz w:val="20"/>
          <w:szCs w:val="20"/>
        </w:rPr>
        <w:t>릿지회귀의</w:t>
      </w:r>
      <w:proofErr w:type="spellEnd"/>
      <w:r w:rsidRPr="004D7DDD">
        <w:rPr>
          <w:rFonts w:ascii="바탕"/>
          <w:bCs/>
          <w:sz w:val="20"/>
          <w:szCs w:val="20"/>
        </w:rPr>
        <w:t xml:space="preserve"> 장점은 과적합을 방지하고, </w:t>
      </w:r>
      <w:proofErr w:type="spellStart"/>
      <w:r w:rsidRPr="004D7DDD">
        <w:rPr>
          <w:rFonts w:ascii="바탕"/>
          <w:bCs/>
          <w:sz w:val="20"/>
          <w:szCs w:val="20"/>
        </w:rPr>
        <w:t>다중공선성</w:t>
      </w:r>
      <w:proofErr w:type="spellEnd"/>
      <w:r w:rsidRPr="004D7DDD">
        <w:rPr>
          <w:rFonts w:ascii="바탕"/>
          <w:bCs/>
          <w:sz w:val="20"/>
          <w:szCs w:val="20"/>
        </w:rPr>
        <w:t xml:space="preserve"> 문제를 완화하는 데 있습니다. 그러나 정규화 강도를 결정하는 </w:t>
      </w:r>
      <w:proofErr w:type="spellStart"/>
      <w:r w:rsidRPr="004D7DDD">
        <w:rPr>
          <w:rFonts w:ascii="바탕"/>
          <w:bCs/>
          <w:sz w:val="20"/>
          <w:szCs w:val="20"/>
        </w:rPr>
        <w:t>하이퍼파라미터를</w:t>
      </w:r>
      <w:proofErr w:type="spellEnd"/>
      <w:r w:rsidRPr="004D7DDD">
        <w:rPr>
          <w:rFonts w:ascii="바탕"/>
          <w:bCs/>
          <w:sz w:val="20"/>
          <w:szCs w:val="20"/>
        </w:rPr>
        <w:t xml:space="preserve"> 적절히 조정해야 하는 필요성이 있으며, 이는 추가적인 튜닝 과정을 요구합니다.</w:t>
      </w:r>
    </w:p>
    <w:p w14:paraId="77F1CB98" w14:textId="77777777" w:rsidR="0046752E" w:rsidRPr="004D7DDD" w:rsidRDefault="0046752E" w:rsidP="0046752E">
      <w:pPr>
        <w:pStyle w:val="a3"/>
        <w:rPr>
          <w:rFonts w:ascii="바탕"/>
          <w:bCs/>
          <w:sz w:val="20"/>
          <w:szCs w:val="20"/>
        </w:rPr>
      </w:pPr>
    </w:p>
    <w:p w14:paraId="108D4C3C" w14:textId="75EB4364" w:rsidR="0046752E" w:rsidRPr="004D7DDD" w:rsidRDefault="0046752E" w:rsidP="0046752E">
      <w:pPr>
        <w:pStyle w:val="a3"/>
        <w:numPr>
          <w:ilvl w:val="0"/>
          <w:numId w:val="10"/>
        </w:numPr>
        <w:rPr>
          <w:rFonts w:ascii="바탕"/>
          <w:bCs/>
          <w:sz w:val="20"/>
          <w:szCs w:val="20"/>
        </w:rPr>
      </w:pPr>
      <w:r w:rsidRPr="004D7DDD">
        <w:rPr>
          <w:rFonts w:ascii="바탕"/>
          <w:bCs/>
          <w:sz w:val="20"/>
          <w:szCs w:val="20"/>
        </w:rPr>
        <w:t xml:space="preserve">결정 트리 회귀 </w:t>
      </w:r>
      <w:r w:rsidRPr="004D7DDD">
        <w:rPr>
          <w:rFonts w:ascii="바탕"/>
          <w:bCs/>
          <w:sz w:val="20"/>
          <w:szCs w:val="20"/>
        </w:rPr>
        <w:br/>
        <w:t>(Decision Tree Regression)</w:t>
      </w:r>
    </w:p>
    <w:p w14:paraId="2FFA1BA3" w14:textId="77777777" w:rsidR="0046752E" w:rsidRPr="004D7DDD" w:rsidRDefault="0046752E" w:rsidP="0046752E">
      <w:pPr>
        <w:pStyle w:val="a3"/>
        <w:ind w:firstLineChars="50" w:firstLine="95"/>
        <w:rPr>
          <w:rFonts w:ascii="바탕"/>
          <w:bCs/>
          <w:sz w:val="20"/>
          <w:szCs w:val="20"/>
        </w:rPr>
      </w:pPr>
      <w:r w:rsidRPr="004D7DDD">
        <w:rPr>
          <w:rFonts w:ascii="바탕"/>
          <w:bCs/>
          <w:sz w:val="20"/>
          <w:szCs w:val="20"/>
        </w:rPr>
        <w:t xml:space="preserve">결정 트리 회귀는 데이터를 여러 하위 집합으로 분할하고, 각 분할에서 예측 값을 </w:t>
      </w:r>
      <w:r w:rsidRPr="004D7DDD">
        <w:rPr>
          <w:rFonts w:ascii="바탕"/>
          <w:bCs/>
          <w:sz w:val="20"/>
          <w:szCs w:val="20"/>
        </w:rPr>
        <w:lastRenderedPageBreak/>
        <w:t xml:space="preserve">결정하는 방식으로 작동합니다. 이 모델은 비선형 관계와 복잡한 데이터 구조를 잘 포착할 수 있으며, 결과의 해석이 비교적 쉽다는 장점이 있습니다. 또한, 데이터의 스케일링에 민감하지 않고, 이상치에 강한 특성을 가집니다. 그러나 과적합의 위험이 있으며, 특히 데이터가 많은 경우에는 모델이 </w:t>
      </w:r>
      <w:proofErr w:type="spellStart"/>
      <w:r w:rsidRPr="004D7DDD">
        <w:rPr>
          <w:rFonts w:ascii="바탕"/>
          <w:bCs/>
          <w:sz w:val="20"/>
          <w:szCs w:val="20"/>
        </w:rPr>
        <w:t>복잡해져</w:t>
      </w:r>
      <w:proofErr w:type="spellEnd"/>
      <w:r w:rsidRPr="004D7DDD">
        <w:rPr>
          <w:rFonts w:ascii="바탕"/>
          <w:bCs/>
          <w:sz w:val="20"/>
          <w:szCs w:val="20"/>
        </w:rPr>
        <w:t xml:space="preserve"> 예측 성능이 저하될 수 있습니다.</w:t>
      </w:r>
    </w:p>
    <w:p w14:paraId="29030007" w14:textId="77777777" w:rsidR="0046752E" w:rsidRPr="004D7DDD" w:rsidRDefault="0046752E" w:rsidP="0046752E">
      <w:pPr>
        <w:pStyle w:val="a3"/>
        <w:rPr>
          <w:rFonts w:ascii="바탕"/>
          <w:bCs/>
          <w:sz w:val="20"/>
          <w:szCs w:val="20"/>
        </w:rPr>
      </w:pPr>
    </w:p>
    <w:p w14:paraId="7324CEC7" w14:textId="6F16E68C" w:rsidR="0046752E" w:rsidRPr="004D7DDD" w:rsidRDefault="0046752E" w:rsidP="0046752E">
      <w:pPr>
        <w:pStyle w:val="a3"/>
        <w:ind w:leftChars="50" w:left="100"/>
        <w:rPr>
          <w:rFonts w:ascii="바탕"/>
          <w:bCs/>
          <w:sz w:val="20"/>
          <w:szCs w:val="20"/>
        </w:rPr>
      </w:pPr>
      <w:r w:rsidRPr="004D7DDD">
        <w:rPr>
          <w:rFonts w:ascii="바탕"/>
          <w:bCs/>
          <w:sz w:val="20"/>
          <w:szCs w:val="20"/>
        </w:rPr>
        <w:t xml:space="preserve">위 3가지 회귀 모델을 학습시킨 후 </w:t>
      </w:r>
      <w:r w:rsidRPr="004D7DDD">
        <w:rPr>
          <w:rFonts w:ascii="바탕" w:hint="eastAsia"/>
          <w:bCs/>
          <w:sz w:val="20"/>
          <w:szCs w:val="20"/>
        </w:rPr>
        <w:t xml:space="preserve">가장성능이 뛰어난 모델을 선정하기 위해 </w:t>
      </w:r>
      <w:r w:rsidRPr="004D7DDD">
        <w:rPr>
          <w:rFonts w:ascii="바탕"/>
          <w:bCs/>
          <w:sz w:val="20"/>
          <w:szCs w:val="20"/>
        </w:rPr>
        <w:t xml:space="preserve">다음과 같은 네가지 </w:t>
      </w:r>
      <w:r w:rsidRPr="004D7DDD">
        <w:rPr>
          <w:rFonts w:ascii="바탕" w:hint="eastAsia"/>
          <w:bCs/>
          <w:sz w:val="20"/>
          <w:szCs w:val="20"/>
        </w:rPr>
        <w:t xml:space="preserve">성능 </w:t>
      </w:r>
      <w:r w:rsidRPr="004D7DDD">
        <w:rPr>
          <w:rFonts w:ascii="바탕"/>
          <w:bCs/>
          <w:sz w:val="20"/>
          <w:szCs w:val="20"/>
        </w:rPr>
        <w:t xml:space="preserve">지표를 </w:t>
      </w:r>
      <w:r w:rsidRPr="004D7DDD">
        <w:rPr>
          <w:rFonts w:ascii="바탕" w:hint="eastAsia"/>
          <w:bCs/>
          <w:sz w:val="20"/>
          <w:szCs w:val="20"/>
        </w:rPr>
        <w:t>비교하였습니다.</w:t>
      </w:r>
    </w:p>
    <w:p w14:paraId="661D9802" w14:textId="77777777" w:rsidR="0046752E" w:rsidRPr="004D7DDD" w:rsidRDefault="0046752E" w:rsidP="0046752E">
      <w:pPr>
        <w:pStyle w:val="a3"/>
        <w:rPr>
          <w:rFonts w:ascii="바탕"/>
          <w:bCs/>
          <w:sz w:val="20"/>
          <w:szCs w:val="20"/>
        </w:rPr>
      </w:pPr>
    </w:p>
    <w:p w14:paraId="4097F108" w14:textId="2DA51E22" w:rsidR="0046752E" w:rsidRPr="004D7DDD" w:rsidRDefault="0046752E" w:rsidP="0046752E">
      <w:pPr>
        <w:pStyle w:val="a3"/>
        <w:rPr>
          <w:rFonts w:ascii="바탕"/>
          <w:bCs/>
          <w:sz w:val="20"/>
          <w:szCs w:val="20"/>
        </w:rPr>
      </w:pPr>
      <w:r w:rsidRPr="004D7DDD">
        <w:rPr>
          <w:rFonts w:ascii="바탕"/>
          <w:bCs/>
          <w:sz w:val="20"/>
          <w:szCs w:val="20"/>
        </w:rPr>
        <w:t>1. MSPE (Mean Squared Percentage Error, 평균 제곱 백분율 오차)</w:t>
      </w:r>
    </w:p>
    <w:p w14:paraId="185D7E57" w14:textId="2DBCD72F" w:rsidR="0046752E" w:rsidRPr="004D7DDD" w:rsidRDefault="0046752E" w:rsidP="0046752E">
      <w:pPr>
        <w:pStyle w:val="a3"/>
        <w:ind w:firstLineChars="50" w:firstLine="95"/>
        <w:rPr>
          <w:rFonts w:ascii="바탕"/>
          <w:bCs/>
          <w:sz w:val="20"/>
          <w:szCs w:val="20"/>
        </w:rPr>
      </w:pPr>
      <w:r w:rsidRPr="004D7DDD">
        <w:rPr>
          <w:rFonts w:ascii="바탕"/>
          <w:bCs/>
          <w:sz w:val="20"/>
          <w:szCs w:val="20"/>
        </w:rPr>
        <w:t xml:space="preserve">MSPE는 </w:t>
      </w:r>
      <w:proofErr w:type="spellStart"/>
      <w:r w:rsidRPr="004D7DDD">
        <w:rPr>
          <w:rFonts w:ascii="바탕"/>
          <w:bCs/>
          <w:sz w:val="20"/>
          <w:szCs w:val="20"/>
        </w:rPr>
        <w:t>예측값과</w:t>
      </w:r>
      <w:proofErr w:type="spellEnd"/>
      <w:r w:rsidRPr="004D7DDD">
        <w:rPr>
          <w:rFonts w:ascii="바탕"/>
          <w:bCs/>
          <w:sz w:val="20"/>
          <w:szCs w:val="20"/>
        </w:rPr>
        <w:t xml:space="preserve"> </w:t>
      </w:r>
      <w:proofErr w:type="spellStart"/>
      <w:r w:rsidRPr="004D7DDD">
        <w:rPr>
          <w:rFonts w:ascii="바탕"/>
          <w:bCs/>
          <w:sz w:val="20"/>
          <w:szCs w:val="20"/>
        </w:rPr>
        <w:t>실제값의</w:t>
      </w:r>
      <w:proofErr w:type="spellEnd"/>
      <w:r w:rsidRPr="004D7DDD">
        <w:rPr>
          <w:rFonts w:ascii="바탕"/>
          <w:bCs/>
          <w:sz w:val="20"/>
          <w:szCs w:val="20"/>
        </w:rPr>
        <w:t xml:space="preserve"> 차이를 백분율로 나타낸 값입니다. 이 지표는 예측 오차의 크기를 백분율로 표현하여, 모델의 예측 정확도를 직관적으로 이해할 수 있게 해줍니다. 낮은 MSPE 값은 모델의 예측 정확도가 높음을 의미합니다.</w:t>
      </w:r>
    </w:p>
    <w:p w14:paraId="398C2A44" w14:textId="77777777" w:rsidR="0046752E" w:rsidRPr="004D7DDD" w:rsidRDefault="0046752E" w:rsidP="0046752E">
      <w:pPr>
        <w:pStyle w:val="a3"/>
        <w:rPr>
          <w:rFonts w:ascii="바탕"/>
          <w:bCs/>
          <w:sz w:val="20"/>
          <w:szCs w:val="20"/>
        </w:rPr>
      </w:pPr>
    </w:p>
    <w:p w14:paraId="3FD1791E" w14:textId="269BDBDB" w:rsidR="0046752E" w:rsidRPr="004D7DDD" w:rsidRDefault="0046752E" w:rsidP="0046752E">
      <w:pPr>
        <w:pStyle w:val="a3"/>
        <w:rPr>
          <w:rFonts w:ascii="바탕"/>
          <w:bCs/>
          <w:sz w:val="20"/>
          <w:szCs w:val="20"/>
        </w:rPr>
      </w:pPr>
      <w:r w:rsidRPr="004D7DDD">
        <w:rPr>
          <w:rFonts w:ascii="바탕"/>
          <w:bCs/>
          <w:sz w:val="20"/>
          <w:szCs w:val="20"/>
        </w:rPr>
        <w:t>2. MAE (Mean Absolute Error, 평균 절대 오차)</w:t>
      </w:r>
    </w:p>
    <w:p w14:paraId="55C47B83" w14:textId="6BBCA9F8" w:rsidR="0046752E" w:rsidRPr="004D7DDD" w:rsidRDefault="0046752E" w:rsidP="0046752E">
      <w:pPr>
        <w:pStyle w:val="a3"/>
        <w:ind w:firstLineChars="50" w:firstLine="95"/>
        <w:rPr>
          <w:rFonts w:ascii="바탕"/>
          <w:bCs/>
          <w:sz w:val="20"/>
          <w:szCs w:val="20"/>
        </w:rPr>
      </w:pPr>
      <w:r w:rsidRPr="004D7DDD">
        <w:rPr>
          <w:rFonts w:ascii="바탕"/>
          <w:bCs/>
          <w:sz w:val="20"/>
          <w:szCs w:val="20"/>
        </w:rPr>
        <w:t xml:space="preserve">MAE는 </w:t>
      </w:r>
      <w:proofErr w:type="spellStart"/>
      <w:r w:rsidRPr="004D7DDD">
        <w:rPr>
          <w:rFonts w:ascii="바탕"/>
          <w:bCs/>
          <w:sz w:val="20"/>
          <w:szCs w:val="20"/>
        </w:rPr>
        <w:t>예측값과</w:t>
      </w:r>
      <w:proofErr w:type="spellEnd"/>
      <w:r w:rsidRPr="004D7DDD">
        <w:rPr>
          <w:rFonts w:ascii="바탕"/>
          <w:bCs/>
          <w:sz w:val="20"/>
          <w:szCs w:val="20"/>
        </w:rPr>
        <w:t xml:space="preserve"> </w:t>
      </w:r>
      <w:proofErr w:type="spellStart"/>
      <w:r w:rsidRPr="004D7DDD">
        <w:rPr>
          <w:rFonts w:ascii="바탕"/>
          <w:bCs/>
          <w:sz w:val="20"/>
          <w:szCs w:val="20"/>
        </w:rPr>
        <w:t>실제값의</w:t>
      </w:r>
      <w:proofErr w:type="spellEnd"/>
      <w:r w:rsidRPr="004D7DDD">
        <w:rPr>
          <w:rFonts w:ascii="바탕"/>
          <w:bCs/>
          <w:sz w:val="20"/>
          <w:szCs w:val="20"/>
        </w:rPr>
        <w:t xml:space="preserve"> 차이의 절대값의 평균을 나타냅니다. 이 지표는 예측 오차의 평균 크기를 나타내며, 모델의 예측 오차가 얼마나 큰지를 평가하는 데 유용합니다. 낮은 MAE 값은 더 정확한 예측을 의</w:t>
      </w:r>
      <w:r w:rsidRPr="004D7DDD">
        <w:rPr>
          <w:rFonts w:ascii="바탕"/>
          <w:bCs/>
          <w:sz w:val="20"/>
          <w:szCs w:val="20"/>
        </w:rPr>
        <w:t>미합니다.</w:t>
      </w:r>
    </w:p>
    <w:p w14:paraId="095BAE33" w14:textId="77777777" w:rsidR="0046752E" w:rsidRPr="004D7DDD" w:rsidRDefault="0046752E" w:rsidP="0046752E">
      <w:pPr>
        <w:pStyle w:val="a3"/>
        <w:rPr>
          <w:rFonts w:ascii="바탕"/>
          <w:bCs/>
          <w:sz w:val="20"/>
          <w:szCs w:val="20"/>
        </w:rPr>
      </w:pPr>
      <w:r w:rsidRPr="004D7DDD">
        <w:rPr>
          <w:rFonts w:ascii="바탕"/>
          <w:bCs/>
          <w:sz w:val="20"/>
          <w:szCs w:val="20"/>
        </w:rPr>
        <w:t>3. R Square (결정 계수)</w:t>
      </w:r>
    </w:p>
    <w:p w14:paraId="6DC33B5C" w14:textId="5E69512A" w:rsidR="0046752E" w:rsidRPr="004D7DDD" w:rsidRDefault="0046752E" w:rsidP="0046752E">
      <w:pPr>
        <w:pStyle w:val="a3"/>
        <w:ind w:firstLineChars="50" w:firstLine="95"/>
        <w:rPr>
          <w:rFonts w:ascii="바탕"/>
          <w:bCs/>
          <w:sz w:val="20"/>
          <w:szCs w:val="20"/>
        </w:rPr>
      </w:pPr>
      <w:r w:rsidRPr="004D7DDD">
        <w:rPr>
          <w:rFonts w:ascii="바탕"/>
          <w:bCs/>
          <w:sz w:val="20"/>
          <w:szCs w:val="20"/>
        </w:rPr>
        <w:t>R Square는 모델이 데이터의 변동성을 얼마나 잘 설명하는지를 나타내는 지표입니다. 0에서 1 사이의 값을 가지며, 값이 높을수록 모델이 데이터를 잘 설명한다고 볼 수 있습니다. 이 지표는 모델의 설명력을 평가하는 데 중요합니다.</w:t>
      </w:r>
    </w:p>
    <w:p w14:paraId="0C6BE7E4" w14:textId="77777777" w:rsidR="0046752E" w:rsidRPr="004D7DDD" w:rsidRDefault="0046752E" w:rsidP="0046752E">
      <w:pPr>
        <w:pStyle w:val="a3"/>
        <w:rPr>
          <w:rFonts w:ascii="바탕"/>
          <w:bCs/>
          <w:sz w:val="20"/>
          <w:szCs w:val="20"/>
        </w:rPr>
      </w:pPr>
      <w:r w:rsidRPr="004D7DDD">
        <w:rPr>
          <w:rFonts w:ascii="바탕"/>
          <w:bCs/>
          <w:sz w:val="20"/>
          <w:szCs w:val="20"/>
        </w:rPr>
        <w:t>4. Adjusted R Square (조정된 결정 계수)</w:t>
      </w:r>
    </w:p>
    <w:p w14:paraId="75C93267" w14:textId="216DCD5B" w:rsidR="0046752E" w:rsidRPr="004D7DDD" w:rsidRDefault="0046752E" w:rsidP="0046752E">
      <w:pPr>
        <w:pStyle w:val="a3"/>
        <w:rPr>
          <w:rFonts w:ascii="바탕"/>
          <w:bCs/>
          <w:sz w:val="20"/>
          <w:szCs w:val="20"/>
        </w:rPr>
      </w:pPr>
      <w:r w:rsidRPr="004D7DDD">
        <w:rPr>
          <w:rFonts w:ascii="바탕"/>
          <w:bCs/>
          <w:sz w:val="20"/>
          <w:szCs w:val="20"/>
        </w:rPr>
        <w:t xml:space="preserve"> Adjusted R Square는 독립 변수의 수가 모델의 성능에 미치는 영향을 고려한 결정 계수입니다. 이 지표는 독립 변수의 수가 많을 때 과적합을 방지하는 데 도움을 줍니다. 높은 Adjusted R Square 값은 독립 변수의 수를 고려한 상태에서도 모델이 데이터를 잘 설명한다는 것을 의미합니다.</w:t>
      </w:r>
    </w:p>
    <w:p w14:paraId="429F8E88" w14:textId="77777777" w:rsidR="0046752E" w:rsidRPr="004D7DDD" w:rsidRDefault="0046752E" w:rsidP="0046752E">
      <w:pPr>
        <w:pStyle w:val="a3"/>
        <w:rPr>
          <w:rFonts w:ascii="바탕"/>
          <w:bCs/>
          <w:sz w:val="20"/>
          <w:szCs w:val="20"/>
        </w:rPr>
      </w:pPr>
    </w:p>
    <w:p w14:paraId="263C5427" w14:textId="1FA49349" w:rsidR="00CC63D6" w:rsidRPr="004D7DDD" w:rsidRDefault="0046752E" w:rsidP="0046752E">
      <w:pPr>
        <w:pStyle w:val="a3"/>
        <w:rPr>
          <w:rFonts w:ascii="바탕"/>
          <w:bCs/>
          <w:sz w:val="20"/>
          <w:szCs w:val="20"/>
        </w:rPr>
      </w:pPr>
      <w:r w:rsidRPr="004D7DDD">
        <w:rPr>
          <w:rFonts w:ascii="바탕"/>
          <w:bCs/>
          <w:sz w:val="20"/>
          <w:szCs w:val="20"/>
        </w:rPr>
        <w:t xml:space="preserve">위 </w:t>
      </w:r>
      <w:r w:rsidRPr="004D7DDD">
        <w:rPr>
          <w:rFonts w:ascii="바탕" w:hint="eastAsia"/>
          <w:bCs/>
          <w:sz w:val="20"/>
          <w:szCs w:val="20"/>
        </w:rPr>
        <w:t xml:space="preserve">네가지 </w:t>
      </w:r>
      <w:r w:rsidRPr="004D7DDD">
        <w:rPr>
          <w:rFonts w:ascii="바탕"/>
          <w:bCs/>
          <w:sz w:val="20"/>
          <w:szCs w:val="20"/>
        </w:rPr>
        <w:t>성능 지표들을 사용하여 모델의 성능을 비교한 후 가장 성능이 좋은 모델을 이용하여 서울시 공공자전거 이용자 수 예측 서비스의 모델로 선정하였습니다.</w:t>
      </w:r>
    </w:p>
    <w:p w14:paraId="01ED58B6" w14:textId="7C015B90" w:rsidR="00F935DA" w:rsidRDefault="00403C8C">
      <w:pPr>
        <w:pStyle w:val="a3"/>
        <w:rPr>
          <w:rFonts w:ascii="바탕"/>
          <w:b/>
        </w:rPr>
      </w:pPr>
      <w:r w:rsidRPr="004E53AC">
        <w:rPr>
          <w:rFonts w:ascii="바탕"/>
          <w:b/>
          <w:sz w:val="20"/>
          <w:szCs w:val="20"/>
        </w:rPr>
        <w:t xml:space="preserve">  </w:t>
      </w:r>
    </w:p>
    <w:p w14:paraId="502A738E" w14:textId="7A152187" w:rsidR="00CC63D6" w:rsidRDefault="00403C8C">
      <w:pPr>
        <w:pStyle w:val="a3"/>
        <w:rPr>
          <w:rFonts w:ascii="맑은 고딕" w:eastAsia="맑은 고딕"/>
          <w:b/>
          <w:sz w:val="26"/>
          <w:szCs w:val="26"/>
        </w:rPr>
      </w:pPr>
      <w:r w:rsidRPr="004E53AC">
        <w:rPr>
          <w:rFonts w:ascii="맑은 고딕" w:eastAsia="맑은 고딕"/>
          <w:b/>
          <w:sz w:val="26"/>
          <w:szCs w:val="26"/>
        </w:rPr>
        <w:t xml:space="preserve">3. </w:t>
      </w:r>
      <w:r w:rsidR="0046752E">
        <w:rPr>
          <w:rFonts w:ascii="맑은 고딕" w:eastAsia="맑은 고딕" w:hint="eastAsia"/>
          <w:b/>
          <w:sz w:val="26"/>
          <w:szCs w:val="26"/>
        </w:rPr>
        <w:t>데이터 분석</w:t>
      </w:r>
    </w:p>
    <w:p w14:paraId="05AEE101" w14:textId="2AC3EE4B" w:rsidR="0046752E" w:rsidRDefault="0046752E">
      <w:pPr>
        <w:pStyle w:val="a3"/>
        <w:rPr>
          <w:rFonts w:ascii="바탕"/>
          <w:b/>
          <w:sz w:val="20"/>
          <w:szCs w:val="20"/>
        </w:rPr>
      </w:pPr>
      <w:r>
        <w:rPr>
          <w:rFonts w:ascii="바탕"/>
          <w:b/>
          <w:sz w:val="20"/>
          <w:szCs w:val="20"/>
        </w:rPr>
        <w:t>3</w:t>
      </w:r>
      <w:r w:rsidRPr="004E53AC">
        <w:rPr>
          <w:rFonts w:ascii="바탕"/>
          <w:b/>
          <w:sz w:val="20"/>
          <w:szCs w:val="20"/>
        </w:rPr>
        <w:t xml:space="preserve">.1 </w:t>
      </w:r>
      <w:r>
        <w:rPr>
          <w:rFonts w:ascii="바탕" w:hint="eastAsia"/>
          <w:b/>
          <w:sz w:val="20"/>
          <w:szCs w:val="20"/>
        </w:rPr>
        <w:t>데이터 설명</w:t>
      </w:r>
    </w:p>
    <w:p w14:paraId="126CC92F" w14:textId="104C5F04" w:rsidR="00D103D2" w:rsidRPr="004D7DDD" w:rsidRDefault="00D103D2">
      <w:pPr>
        <w:pStyle w:val="a3"/>
        <w:rPr>
          <w:rFonts w:ascii="바탕"/>
          <w:bCs/>
          <w:sz w:val="20"/>
          <w:szCs w:val="20"/>
        </w:rPr>
      </w:pPr>
      <w:r w:rsidRPr="004D7DDD">
        <w:rPr>
          <w:rFonts w:ascii="바탕"/>
          <w:bCs/>
          <w:sz w:val="20"/>
          <w:szCs w:val="20"/>
        </w:rPr>
        <w:t xml:space="preserve">본 프로젝트를 진행하기 위해 데이터 분석 플랫폼인 Kaggle에서 </w:t>
      </w:r>
      <w:r w:rsidRPr="004D7DDD">
        <w:rPr>
          <w:rFonts w:ascii="바탕"/>
          <w:bCs/>
          <w:sz w:val="20"/>
          <w:szCs w:val="20"/>
        </w:rPr>
        <w:t>‘</w:t>
      </w:r>
      <w:r w:rsidRPr="004D7DDD">
        <w:rPr>
          <w:rFonts w:ascii="바탕"/>
          <w:bCs/>
          <w:sz w:val="20"/>
          <w:szCs w:val="20"/>
        </w:rPr>
        <w:t>Seoul Bike Sharing Demand</w:t>
      </w:r>
      <w:r w:rsidRPr="004D7DDD">
        <w:rPr>
          <w:rFonts w:ascii="바탕"/>
          <w:bCs/>
          <w:sz w:val="20"/>
          <w:szCs w:val="20"/>
        </w:rPr>
        <w:t>’</w:t>
      </w:r>
      <w:r w:rsidRPr="004D7DDD">
        <w:rPr>
          <w:rFonts w:ascii="바탕"/>
          <w:bCs/>
          <w:sz w:val="20"/>
          <w:szCs w:val="20"/>
        </w:rPr>
        <w:t xml:space="preserve"> 데이터 셋을 이용하였습니다. 이 데이터 셋은 총 8,760개의 행과 14개의 열로 구성되어 있으며, 서울시 공공자전거 이</w:t>
      </w:r>
      <w:r w:rsidRPr="004D7DDD">
        <w:rPr>
          <w:rFonts w:ascii="바탕"/>
          <w:bCs/>
          <w:sz w:val="20"/>
          <w:szCs w:val="20"/>
        </w:rPr>
        <w:lastRenderedPageBreak/>
        <w:t xml:space="preserve">용에 관한 다양한 정보를 담고 있습니다. 각 열은 날짜, 자전거 </w:t>
      </w:r>
      <w:proofErr w:type="spellStart"/>
      <w:r w:rsidRPr="004D7DDD">
        <w:rPr>
          <w:rFonts w:ascii="바탕"/>
          <w:bCs/>
          <w:sz w:val="20"/>
          <w:szCs w:val="20"/>
        </w:rPr>
        <w:t>이용량</w:t>
      </w:r>
      <w:proofErr w:type="spellEnd"/>
      <w:r w:rsidRPr="004D7DDD">
        <w:rPr>
          <w:rFonts w:ascii="바탕"/>
          <w:bCs/>
          <w:sz w:val="20"/>
          <w:szCs w:val="20"/>
        </w:rPr>
        <w:t xml:space="preserve">, 시간, 온도, 습도, 풍속, 가시거리, 이슬점, 태양 복사량, 강수량, 강설량, 계절, 공휴일 여부, 영업 여부 등을 포함합니다. 이 데이터 셋의 중요성은 서울시 공공자전거 서비스의 이용 패턴과 수요를 이해하는 데 있습니다. 이 데이터를 통해 서울시 공공자전거 </w:t>
      </w:r>
      <w:proofErr w:type="spellStart"/>
      <w:r w:rsidRPr="004D7DDD">
        <w:rPr>
          <w:rFonts w:ascii="바탕"/>
          <w:bCs/>
          <w:sz w:val="20"/>
          <w:szCs w:val="20"/>
        </w:rPr>
        <w:t>이용량에</w:t>
      </w:r>
      <w:proofErr w:type="spellEnd"/>
      <w:r w:rsidRPr="004D7DDD">
        <w:rPr>
          <w:rFonts w:ascii="바탕"/>
          <w:bCs/>
          <w:sz w:val="20"/>
          <w:szCs w:val="20"/>
        </w:rPr>
        <w:t xml:space="preserve"> 영향을 미치는 다양한 요인들을 분석할 수 있으며, 이는 공공자전거 서비스의 효율성을 높이고, 쏠림 현상을 해결하는 데 중요한 기초 자료가 됩니다.</w:t>
      </w:r>
    </w:p>
    <w:p w14:paraId="797D5713" w14:textId="505B47FA" w:rsidR="00D103D2" w:rsidRPr="004D7DDD" w:rsidRDefault="00D103D2">
      <w:pPr>
        <w:pStyle w:val="a3"/>
        <w:rPr>
          <w:rFonts w:ascii="바탕"/>
          <w:bCs/>
          <w:sz w:val="20"/>
          <w:szCs w:val="20"/>
        </w:rPr>
      </w:pPr>
      <w:r w:rsidRPr="004D7DDD">
        <w:rPr>
          <w:rFonts w:ascii="바탕"/>
          <w:bCs/>
          <w:noProof/>
          <w:sz w:val="20"/>
          <w:szCs w:val="20"/>
        </w:rPr>
        <w:drawing>
          <wp:inline distT="0" distB="0" distL="0" distR="0" wp14:anchorId="58E523AD" wp14:editId="485AE727">
            <wp:extent cx="2411730" cy="1276350"/>
            <wp:effectExtent l="0" t="0" r="1270" b="6350"/>
            <wp:docPr id="514868201" name="그림 1" descr="텍스트, 메뉴,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68201" name="그림 1" descr="텍스트, 메뉴, 스크린샷, 폰트이(가) 표시된 사진&#10;&#10;자동 생성된 설명"/>
                    <pic:cNvPicPr/>
                  </pic:nvPicPr>
                  <pic:blipFill>
                    <a:blip r:embed="rId12"/>
                    <a:stretch>
                      <a:fillRect/>
                    </a:stretch>
                  </pic:blipFill>
                  <pic:spPr>
                    <a:xfrm>
                      <a:off x="0" y="0"/>
                      <a:ext cx="2411730" cy="1276350"/>
                    </a:xfrm>
                    <a:prstGeom prst="rect">
                      <a:avLst/>
                    </a:prstGeom>
                  </pic:spPr>
                </pic:pic>
              </a:graphicData>
            </a:graphic>
          </wp:inline>
        </w:drawing>
      </w:r>
    </w:p>
    <w:p w14:paraId="4F840E6F" w14:textId="48AA2C00" w:rsidR="00D103D2" w:rsidRPr="004D7DDD" w:rsidRDefault="00D103D2" w:rsidP="00D103D2">
      <w:pPr>
        <w:pStyle w:val="a3"/>
        <w:numPr>
          <w:ilvl w:val="0"/>
          <w:numId w:val="9"/>
        </w:numPr>
        <w:rPr>
          <w:rFonts w:ascii="바탕"/>
          <w:bCs/>
          <w:sz w:val="16"/>
          <w:szCs w:val="16"/>
        </w:rPr>
      </w:pPr>
      <w:r w:rsidRPr="004D7DDD">
        <w:rPr>
          <w:rFonts w:ascii="바탕"/>
          <w:bCs/>
          <w:sz w:val="16"/>
          <w:szCs w:val="16"/>
        </w:rPr>
        <w:t xml:space="preserve">Seoul Bike Sharing Demand </w:t>
      </w:r>
      <w:proofErr w:type="spellStart"/>
      <w:r w:rsidRPr="004D7DDD">
        <w:rPr>
          <w:rFonts w:ascii="바탕"/>
          <w:bCs/>
          <w:sz w:val="16"/>
          <w:szCs w:val="16"/>
        </w:rPr>
        <w:t>DataSet</w:t>
      </w:r>
      <w:proofErr w:type="spellEnd"/>
    </w:p>
    <w:p w14:paraId="28564275" w14:textId="77777777" w:rsidR="00D103D2" w:rsidRPr="004D7DDD" w:rsidRDefault="00D103D2">
      <w:pPr>
        <w:pStyle w:val="a3"/>
        <w:rPr>
          <w:rFonts w:ascii="바탕"/>
          <w:bCs/>
          <w:sz w:val="20"/>
          <w:szCs w:val="20"/>
        </w:rPr>
      </w:pPr>
    </w:p>
    <w:p w14:paraId="68243F90" w14:textId="2BCE5CE7" w:rsidR="00D103D2" w:rsidRPr="004D7DDD" w:rsidRDefault="00D103D2">
      <w:pPr>
        <w:pStyle w:val="a3"/>
        <w:rPr>
          <w:rFonts w:ascii="바탕"/>
          <w:bCs/>
          <w:sz w:val="20"/>
          <w:szCs w:val="20"/>
        </w:rPr>
      </w:pPr>
      <w:r w:rsidRPr="004D7DDD">
        <w:rPr>
          <w:rFonts w:ascii="바탕"/>
          <w:bCs/>
          <w:sz w:val="20"/>
          <w:szCs w:val="20"/>
        </w:rPr>
        <w:t xml:space="preserve">데이터 분석 과정에서 가장 중요한 단계 중 하나는 데이터의 품질을 검증하고 필요한 전처리를 수행하는 것입니다. 이를 위해 우선적으로 </w:t>
      </w:r>
      <w:r w:rsidRPr="004D7DDD">
        <w:rPr>
          <w:rFonts w:ascii="바탕"/>
          <w:bCs/>
          <w:sz w:val="20"/>
          <w:szCs w:val="20"/>
        </w:rPr>
        <w:t>‘</w:t>
      </w:r>
      <w:r w:rsidRPr="004D7DDD">
        <w:rPr>
          <w:rFonts w:ascii="바탕"/>
          <w:bCs/>
          <w:sz w:val="20"/>
          <w:szCs w:val="20"/>
        </w:rPr>
        <w:t>Seoul Bike Sharing Demand</w:t>
      </w:r>
      <w:r w:rsidRPr="004D7DDD">
        <w:rPr>
          <w:rFonts w:ascii="바탕"/>
          <w:bCs/>
          <w:sz w:val="20"/>
          <w:szCs w:val="20"/>
        </w:rPr>
        <w:t>’</w:t>
      </w:r>
      <w:r w:rsidRPr="004D7DDD">
        <w:rPr>
          <w:rFonts w:ascii="바탕"/>
          <w:bCs/>
          <w:sz w:val="20"/>
          <w:szCs w:val="20"/>
        </w:rPr>
        <w:t xml:space="preserve"> 데이터 셋의 </w:t>
      </w:r>
      <w:proofErr w:type="spellStart"/>
      <w:r w:rsidRPr="004D7DDD">
        <w:rPr>
          <w:rFonts w:ascii="바탕"/>
          <w:bCs/>
          <w:sz w:val="20"/>
          <w:szCs w:val="20"/>
        </w:rPr>
        <w:t>결측치</w:t>
      </w:r>
      <w:proofErr w:type="spellEnd"/>
      <w:r w:rsidRPr="004D7DDD">
        <w:rPr>
          <w:rFonts w:ascii="바탕"/>
          <w:bCs/>
          <w:sz w:val="20"/>
          <w:szCs w:val="20"/>
        </w:rPr>
        <w:t xml:space="preserve"> 여부를 철저히 분석하였습니다. 분석 결과, 이 데이터 셋에는 </w:t>
      </w:r>
      <w:proofErr w:type="spellStart"/>
      <w:r w:rsidRPr="004D7DDD">
        <w:rPr>
          <w:rFonts w:ascii="바탕"/>
          <w:bCs/>
          <w:sz w:val="20"/>
          <w:szCs w:val="20"/>
        </w:rPr>
        <w:t>결측치가</w:t>
      </w:r>
      <w:proofErr w:type="spellEnd"/>
      <w:r w:rsidRPr="004D7DDD">
        <w:rPr>
          <w:rFonts w:ascii="바탕"/>
          <w:bCs/>
          <w:sz w:val="20"/>
          <w:szCs w:val="20"/>
        </w:rPr>
        <w:t xml:space="preserve"> 존재하지 않는 것으로 확인되었습니다. </w:t>
      </w:r>
    </w:p>
    <w:p w14:paraId="03281CF4" w14:textId="636877E0" w:rsidR="00D103D2" w:rsidRPr="004D7DDD" w:rsidRDefault="00D103D2">
      <w:pPr>
        <w:pStyle w:val="a3"/>
        <w:rPr>
          <w:rFonts w:ascii="바탕"/>
          <w:bCs/>
          <w:sz w:val="20"/>
          <w:szCs w:val="20"/>
        </w:rPr>
      </w:pPr>
      <w:r w:rsidRPr="004D7DDD">
        <w:rPr>
          <w:rFonts w:ascii="바탕"/>
          <w:bCs/>
          <w:sz w:val="20"/>
          <w:szCs w:val="20"/>
        </w:rPr>
        <w:t>데이터 처리의 효율성을 높이기 위해, 데이터 셋의 열 이름에 포함된 공백과 특수문자</w:t>
      </w:r>
      <w:r w:rsidRPr="004D7DDD">
        <w:rPr>
          <w:rFonts w:ascii="바탕"/>
          <w:bCs/>
          <w:sz w:val="20"/>
          <w:szCs w:val="20"/>
        </w:rPr>
        <w:t xml:space="preserve">를 </w:t>
      </w:r>
      <w:proofErr w:type="spellStart"/>
      <w:r w:rsidRPr="004D7DDD">
        <w:rPr>
          <w:rFonts w:ascii="바탕"/>
          <w:bCs/>
          <w:sz w:val="20"/>
          <w:szCs w:val="20"/>
        </w:rPr>
        <w:t>언더바</w:t>
      </w:r>
      <w:proofErr w:type="spellEnd"/>
      <w:r w:rsidRPr="004D7DDD">
        <w:rPr>
          <w:rFonts w:ascii="바탕"/>
          <w:bCs/>
          <w:sz w:val="20"/>
          <w:szCs w:val="20"/>
        </w:rPr>
        <w:t>(_)로 대체하였습니다. 이러한 작업은 데이터 처리 과정에서 발생할 수 있는 오류를 최소화하고, 데이터에 대한 접근과 조작을 용이하게 만듭니다.</w:t>
      </w:r>
    </w:p>
    <w:p w14:paraId="1FB8810A" w14:textId="1F51B12A" w:rsidR="00D103D2" w:rsidRPr="004D7DDD" w:rsidRDefault="00D103D2">
      <w:pPr>
        <w:pStyle w:val="a3"/>
        <w:rPr>
          <w:rFonts w:ascii="바탕"/>
          <w:bCs/>
          <w:sz w:val="20"/>
          <w:szCs w:val="20"/>
        </w:rPr>
      </w:pPr>
      <w:r w:rsidRPr="004D7DDD">
        <w:rPr>
          <w:rFonts w:ascii="바탕"/>
          <w:bCs/>
          <w:noProof/>
          <w:sz w:val="20"/>
          <w:szCs w:val="20"/>
        </w:rPr>
        <w:drawing>
          <wp:inline distT="0" distB="0" distL="0" distR="0" wp14:anchorId="1C064824" wp14:editId="5B137E2F">
            <wp:extent cx="2122714" cy="2218287"/>
            <wp:effectExtent l="0" t="0" r="0" b="4445"/>
            <wp:docPr id="501395461"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95461" name="그림 1" descr="텍스트, 스크린샷, 폰트이(가) 표시된 사진&#10;&#10;자동 생성된 설명"/>
                    <pic:cNvPicPr/>
                  </pic:nvPicPr>
                  <pic:blipFill>
                    <a:blip r:embed="rId13"/>
                    <a:stretch>
                      <a:fillRect/>
                    </a:stretch>
                  </pic:blipFill>
                  <pic:spPr>
                    <a:xfrm>
                      <a:off x="0" y="0"/>
                      <a:ext cx="2153264" cy="2250212"/>
                    </a:xfrm>
                    <a:prstGeom prst="rect">
                      <a:avLst/>
                    </a:prstGeom>
                  </pic:spPr>
                </pic:pic>
              </a:graphicData>
            </a:graphic>
          </wp:inline>
        </w:drawing>
      </w:r>
    </w:p>
    <w:p w14:paraId="42239F4D" w14:textId="434A3C7E" w:rsidR="00D103D2" w:rsidRPr="004D7DDD" w:rsidRDefault="00D103D2" w:rsidP="00D103D2">
      <w:pPr>
        <w:pStyle w:val="a3"/>
        <w:numPr>
          <w:ilvl w:val="0"/>
          <w:numId w:val="9"/>
        </w:numPr>
        <w:rPr>
          <w:rFonts w:ascii="바탕"/>
          <w:bCs/>
          <w:sz w:val="16"/>
          <w:szCs w:val="16"/>
        </w:rPr>
      </w:pPr>
      <w:proofErr w:type="spellStart"/>
      <w:r w:rsidRPr="004D7DDD">
        <w:rPr>
          <w:rFonts w:ascii="바탕" w:hint="eastAsia"/>
          <w:bCs/>
          <w:sz w:val="16"/>
          <w:szCs w:val="16"/>
        </w:rPr>
        <w:t>결측치</w:t>
      </w:r>
      <w:proofErr w:type="spellEnd"/>
      <w:r w:rsidRPr="004D7DDD">
        <w:rPr>
          <w:rFonts w:ascii="바탕" w:hint="eastAsia"/>
          <w:bCs/>
          <w:sz w:val="16"/>
          <w:szCs w:val="16"/>
        </w:rPr>
        <w:t xml:space="preserve"> 분석과정</w:t>
      </w:r>
    </w:p>
    <w:p w14:paraId="1AC40610" w14:textId="77777777" w:rsidR="00D103D2" w:rsidRPr="004D7DDD" w:rsidRDefault="00D103D2">
      <w:pPr>
        <w:pStyle w:val="a3"/>
        <w:rPr>
          <w:rFonts w:ascii="바탕"/>
          <w:bCs/>
          <w:sz w:val="20"/>
          <w:szCs w:val="20"/>
        </w:rPr>
      </w:pPr>
    </w:p>
    <w:p w14:paraId="585A939F" w14:textId="25C8AB78" w:rsidR="00D103D2" w:rsidRPr="004D7DDD" w:rsidRDefault="00D103D2">
      <w:pPr>
        <w:pStyle w:val="a3"/>
        <w:rPr>
          <w:rFonts w:ascii="바탕"/>
          <w:bCs/>
          <w:sz w:val="20"/>
          <w:szCs w:val="20"/>
        </w:rPr>
      </w:pPr>
      <w:r w:rsidRPr="004D7DDD">
        <w:rPr>
          <w:rFonts w:ascii="바탕"/>
          <w:bCs/>
          <w:noProof/>
          <w:sz w:val="20"/>
          <w:szCs w:val="20"/>
        </w:rPr>
        <w:drawing>
          <wp:inline distT="0" distB="0" distL="0" distR="0" wp14:anchorId="1E66DA49" wp14:editId="7B23DBBA">
            <wp:extent cx="2670760" cy="963386"/>
            <wp:effectExtent l="0" t="0" r="0" b="1905"/>
            <wp:docPr id="1163895133"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95133" name="그림 1" descr="텍스트, 스크린샷, 소프트웨어, 멀티미디어 소프트웨어이(가) 표시된 사진&#10;&#10;자동 생성된 설명"/>
                    <pic:cNvPicPr/>
                  </pic:nvPicPr>
                  <pic:blipFill>
                    <a:blip r:embed="rId14"/>
                    <a:stretch>
                      <a:fillRect/>
                    </a:stretch>
                  </pic:blipFill>
                  <pic:spPr>
                    <a:xfrm>
                      <a:off x="0" y="0"/>
                      <a:ext cx="2686121" cy="968927"/>
                    </a:xfrm>
                    <a:prstGeom prst="rect">
                      <a:avLst/>
                    </a:prstGeom>
                  </pic:spPr>
                </pic:pic>
              </a:graphicData>
            </a:graphic>
          </wp:inline>
        </w:drawing>
      </w:r>
    </w:p>
    <w:p w14:paraId="13CE7A87" w14:textId="0D7A6F2A" w:rsidR="00D103D2" w:rsidRPr="004D7DDD" w:rsidRDefault="00D103D2" w:rsidP="00D103D2">
      <w:pPr>
        <w:pStyle w:val="a3"/>
        <w:numPr>
          <w:ilvl w:val="0"/>
          <w:numId w:val="9"/>
        </w:numPr>
        <w:rPr>
          <w:rFonts w:ascii="바탕"/>
          <w:bCs/>
          <w:sz w:val="16"/>
          <w:szCs w:val="16"/>
        </w:rPr>
      </w:pPr>
      <w:r w:rsidRPr="004D7DDD">
        <w:rPr>
          <w:rFonts w:ascii="바탕" w:hint="eastAsia"/>
          <w:bCs/>
          <w:sz w:val="16"/>
          <w:szCs w:val="16"/>
        </w:rPr>
        <w:t>공백 및 특수문자 제거</w:t>
      </w:r>
    </w:p>
    <w:p w14:paraId="0DE59ED1" w14:textId="77777777" w:rsidR="00D103D2" w:rsidRPr="00D103D2" w:rsidRDefault="00D103D2" w:rsidP="00D103D2">
      <w:pPr>
        <w:pStyle w:val="a3"/>
        <w:rPr>
          <w:rFonts w:ascii="바탕"/>
          <w:b/>
          <w:sz w:val="16"/>
          <w:szCs w:val="16"/>
        </w:rPr>
      </w:pPr>
    </w:p>
    <w:p w14:paraId="59A47B07" w14:textId="77777777" w:rsidR="00390DE4" w:rsidRDefault="00390DE4">
      <w:pPr>
        <w:pStyle w:val="a3"/>
        <w:rPr>
          <w:rFonts w:ascii="바탕"/>
          <w:b/>
          <w:sz w:val="20"/>
          <w:szCs w:val="20"/>
        </w:rPr>
      </w:pPr>
    </w:p>
    <w:p w14:paraId="4F0EE178" w14:textId="668D668F" w:rsidR="0046752E" w:rsidRDefault="0046752E">
      <w:pPr>
        <w:pStyle w:val="a3"/>
        <w:rPr>
          <w:rFonts w:ascii="바탕"/>
          <w:b/>
          <w:sz w:val="20"/>
          <w:szCs w:val="20"/>
        </w:rPr>
      </w:pPr>
      <w:r>
        <w:rPr>
          <w:rFonts w:ascii="바탕" w:hint="eastAsia"/>
          <w:b/>
          <w:sz w:val="20"/>
          <w:szCs w:val="20"/>
        </w:rPr>
        <w:t>3</w:t>
      </w:r>
      <w:r>
        <w:rPr>
          <w:rFonts w:ascii="바탕"/>
          <w:b/>
          <w:sz w:val="20"/>
          <w:szCs w:val="20"/>
        </w:rPr>
        <w:t xml:space="preserve">.2 </w:t>
      </w:r>
      <w:r>
        <w:rPr>
          <w:rFonts w:ascii="바탕" w:hint="eastAsia"/>
          <w:b/>
          <w:sz w:val="20"/>
          <w:szCs w:val="20"/>
        </w:rPr>
        <w:t>데이터 분석 과정</w:t>
      </w:r>
    </w:p>
    <w:p w14:paraId="1C5131C5" w14:textId="0BC518B4" w:rsidR="00390DE4" w:rsidRPr="004D7DDD" w:rsidRDefault="00390DE4" w:rsidP="00390DE4">
      <w:pPr>
        <w:pStyle w:val="a3"/>
        <w:ind w:firstLineChars="50" w:firstLine="95"/>
        <w:rPr>
          <w:rFonts w:ascii="바탕"/>
          <w:bCs/>
          <w:sz w:val="20"/>
          <w:szCs w:val="20"/>
        </w:rPr>
      </w:pPr>
      <w:r w:rsidRPr="004D7DDD">
        <w:rPr>
          <w:rFonts w:ascii="바탕"/>
          <w:bCs/>
          <w:sz w:val="20"/>
          <w:szCs w:val="20"/>
        </w:rPr>
        <w:t>데이터 분석 과정은 서울시 공공자전거 서비스의 이용 패턴을 이해하고 자전거 이용자 수를 예측하기 위해 진행하였습니다. 데이터 분석 과정은 총 5단계로 진행되었습니다.</w:t>
      </w:r>
    </w:p>
    <w:p w14:paraId="4E81D9CD" w14:textId="77777777" w:rsidR="00390DE4" w:rsidRPr="004D7DDD" w:rsidRDefault="00390DE4" w:rsidP="00390DE4">
      <w:pPr>
        <w:pStyle w:val="a3"/>
        <w:ind w:firstLineChars="50" w:firstLine="95"/>
        <w:rPr>
          <w:rFonts w:ascii="바탕"/>
          <w:bCs/>
          <w:sz w:val="20"/>
          <w:szCs w:val="20"/>
        </w:rPr>
      </w:pPr>
    </w:p>
    <w:p w14:paraId="635343C2" w14:textId="77777777" w:rsidR="00390DE4" w:rsidRPr="004D7DDD" w:rsidRDefault="00390DE4" w:rsidP="00390DE4">
      <w:pPr>
        <w:pStyle w:val="a3"/>
        <w:rPr>
          <w:rFonts w:ascii="바탕"/>
          <w:bCs/>
          <w:sz w:val="20"/>
          <w:szCs w:val="20"/>
        </w:rPr>
      </w:pPr>
      <w:r w:rsidRPr="004D7DDD">
        <w:rPr>
          <w:rFonts w:ascii="바탕"/>
          <w:bCs/>
          <w:sz w:val="20"/>
          <w:szCs w:val="20"/>
        </w:rPr>
        <w:lastRenderedPageBreak/>
        <w:t>1. 온도, 강수량과 이슬점의 관계</w:t>
      </w:r>
    </w:p>
    <w:p w14:paraId="5EEA1C12" w14:textId="6FCE95BC" w:rsidR="00390DE4" w:rsidRPr="004D7DDD" w:rsidRDefault="00390DE4" w:rsidP="00390DE4">
      <w:pPr>
        <w:pStyle w:val="a3"/>
        <w:ind w:firstLineChars="50" w:firstLine="95"/>
        <w:rPr>
          <w:rFonts w:ascii="바탕"/>
          <w:bCs/>
          <w:sz w:val="20"/>
          <w:szCs w:val="20"/>
        </w:rPr>
      </w:pPr>
      <w:r w:rsidRPr="004D7DDD">
        <w:rPr>
          <w:rFonts w:ascii="바탕"/>
          <w:bCs/>
          <w:sz w:val="20"/>
          <w:szCs w:val="20"/>
        </w:rPr>
        <w:t>이슬점은 대기 중 수증기의 양을 나타내는 지표로, 온도와 습도를 통해 결정됩니다. 이슬점은 기본적으로 해당 온도에서 공기가 포화되어 이슬이 형성되기 시작하는 지점을 의미합니다. 이는 온도와 습도가 서로 밀접하게 연관되어 있음을 나타냅니다. 따라서, 예측 모델을 학습할 때 온도와 습도만을 사용하면 이슬점의 정보를 충분히 반영할 수 있습니다. 기온과 습도 데이터는 이슬점을 유추하는 데 필요한 모든 정보를 포함하고 있습니다. 이는 이슬점이 기온과 습도의 함수로 표현될 수 있기 때문입니다. 예측 모델에서 온도와 습도를 독립 변수로 사용하면, 이슬점을 별도로 고려하지 않아도 그 효과를 모델에 반영할 수 있습니다. 이는 데이터의 중복성을 줄이고, 모델의 복잡성을 감소시키는 동시에 효율성을 높이는 방법입니다. 이를 통해, 모델은 기온과 습도 데이터만으로도 이슬점이 미치는 영향을 효과적으로 포착하고 예측할 수 있습니다.</w:t>
      </w:r>
    </w:p>
    <w:p w14:paraId="5643D839" w14:textId="77777777" w:rsidR="00390DE4" w:rsidRPr="004D7DDD" w:rsidRDefault="00390DE4" w:rsidP="00390DE4">
      <w:pPr>
        <w:pStyle w:val="a3"/>
        <w:rPr>
          <w:rFonts w:ascii="바탕"/>
          <w:bCs/>
          <w:sz w:val="20"/>
          <w:szCs w:val="20"/>
        </w:rPr>
      </w:pPr>
      <w:r w:rsidRPr="004D7DDD">
        <w:rPr>
          <w:rFonts w:ascii="바탕"/>
          <w:bCs/>
          <w:sz w:val="20"/>
          <w:szCs w:val="20"/>
        </w:rPr>
        <w:t xml:space="preserve">    </w:t>
      </w:r>
    </w:p>
    <w:p w14:paraId="0AEFB8C0" w14:textId="77777777" w:rsidR="00390DE4" w:rsidRPr="004D7DDD" w:rsidRDefault="00390DE4" w:rsidP="00390DE4">
      <w:pPr>
        <w:pStyle w:val="a3"/>
        <w:rPr>
          <w:rFonts w:ascii="바탕"/>
          <w:bCs/>
          <w:sz w:val="20"/>
          <w:szCs w:val="20"/>
        </w:rPr>
      </w:pPr>
      <w:r w:rsidRPr="004D7DDD">
        <w:rPr>
          <w:rFonts w:ascii="바탕"/>
          <w:bCs/>
          <w:sz w:val="20"/>
          <w:szCs w:val="20"/>
        </w:rPr>
        <w:t xml:space="preserve">2. 날짜, 공휴일, 계절과 자전거 </w:t>
      </w:r>
      <w:proofErr w:type="spellStart"/>
      <w:r w:rsidRPr="004D7DDD">
        <w:rPr>
          <w:rFonts w:ascii="바탕"/>
          <w:bCs/>
          <w:sz w:val="20"/>
          <w:szCs w:val="20"/>
        </w:rPr>
        <w:t>이용량의</w:t>
      </w:r>
      <w:proofErr w:type="spellEnd"/>
      <w:r w:rsidRPr="004D7DDD">
        <w:rPr>
          <w:rFonts w:ascii="바탕"/>
          <w:bCs/>
          <w:sz w:val="20"/>
          <w:szCs w:val="20"/>
        </w:rPr>
        <w:t xml:space="preserve"> 관계</w:t>
      </w:r>
    </w:p>
    <w:p w14:paraId="6B2FC3AB" w14:textId="64E39C4A" w:rsidR="00390DE4" w:rsidRPr="004D7DDD" w:rsidRDefault="00390DE4" w:rsidP="00390DE4">
      <w:pPr>
        <w:pStyle w:val="a3"/>
        <w:ind w:firstLineChars="50" w:firstLine="95"/>
        <w:rPr>
          <w:rFonts w:ascii="바탕"/>
          <w:bCs/>
          <w:sz w:val="20"/>
          <w:szCs w:val="20"/>
        </w:rPr>
      </w:pPr>
      <w:r w:rsidRPr="004D7DDD">
        <w:rPr>
          <w:rFonts w:ascii="바탕"/>
          <w:bCs/>
          <w:sz w:val="20"/>
          <w:szCs w:val="20"/>
        </w:rPr>
        <w:t xml:space="preserve">날짜, 공휴일, 계절과 자전거 </w:t>
      </w:r>
      <w:proofErr w:type="spellStart"/>
      <w:r w:rsidRPr="004D7DDD">
        <w:rPr>
          <w:rFonts w:ascii="바탕"/>
          <w:bCs/>
          <w:sz w:val="20"/>
          <w:szCs w:val="20"/>
        </w:rPr>
        <w:t>이용량</w:t>
      </w:r>
      <w:proofErr w:type="spellEnd"/>
      <w:r w:rsidRPr="004D7DDD">
        <w:rPr>
          <w:rFonts w:ascii="바탕"/>
          <w:bCs/>
          <w:sz w:val="20"/>
          <w:szCs w:val="20"/>
        </w:rPr>
        <w:t xml:space="preserve"> 간의 관계를 분석하기 위해 아래 코드를 사용하여 데이터를 </w:t>
      </w:r>
      <w:proofErr w:type="spellStart"/>
      <w:r w:rsidRPr="004D7DDD">
        <w:rPr>
          <w:rFonts w:ascii="바탕"/>
          <w:bCs/>
          <w:sz w:val="20"/>
          <w:szCs w:val="20"/>
        </w:rPr>
        <w:t>시각화하였습니다</w:t>
      </w:r>
      <w:proofErr w:type="spellEnd"/>
      <w:r w:rsidRPr="004D7DDD">
        <w:rPr>
          <w:rFonts w:ascii="바탕"/>
          <w:bCs/>
          <w:sz w:val="20"/>
          <w:szCs w:val="20"/>
        </w:rPr>
        <w:t>. 이 시각화를 통해 몇 가지 중요한 패턴을 확인할 수 있었습니다. 특히, 5월부터 7월, 그리고 9월부터 10월 사이에 자전거 이용 수요가 높</w:t>
      </w:r>
      <w:r w:rsidRPr="004D7DDD">
        <w:rPr>
          <w:rFonts w:ascii="바탕"/>
          <w:bCs/>
          <w:sz w:val="20"/>
          <w:szCs w:val="20"/>
        </w:rPr>
        <w:t xml:space="preserve">은 것으로 나타났습니다. 반면, 1월부터 3월 사이에는 수요가 상대적으로 낮았습니다. 이러한 데이터 분석 결과는 계절적 요인이 자전거 이용 패턴에 영향을 미치고 있음을 시사합니다. 그러나 여름철 이용자 수의 변화를 더 자세히 살펴보면, 계절 자체보다는 기온이 자전거 </w:t>
      </w:r>
      <w:proofErr w:type="spellStart"/>
      <w:r w:rsidRPr="004D7DDD">
        <w:rPr>
          <w:rFonts w:ascii="바탕"/>
          <w:bCs/>
          <w:sz w:val="20"/>
          <w:szCs w:val="20"/>
        </w:rPr>
        <w:t>이용량에</w:t>
      </w:r>
      <w:proofErr w:type="spellEnd"/>
      <w:r w:rsidRPr="004D7DDD">
        <w:rPr>
          <w:rFonts w:ascii="바탕"/>
          <w:bCs/>
          <w:sz w:val="20"/>
          <w:szCs w:val="20"/>
        </w:rPr>
        <w:t xml:space="preserve"> 더 큰 영향을 미치고 있음을 알 수 있습니다. 또한, 공휴일의 유무와 자전거 </w:t>
      </w:r>
      <w:proofErr w:type="spellStart"/>
      <w:r w:rsidRPr="004D7DDD">
        <w:rPr>
          <w:rFonts w:ascii="바탕"/>
          <w:bCs/>
          <w:sz w:val="20"/>
          <w:szCs w:val="20"/>
        </w:rPr>
        <w:t>이용량</w:t>
      </w:r>
      <w:proofErr w:type="spellEnd"/>
      <w:r w:rsidRPr="004D7DDD">
        <w:rPr>
          <w:rFonts w:ascii="바탕"/>
          <w:bCs/>
          <w:sz w:val="20"/>
          <w:szCs w:val="20"/>
        </w:rPr>
        <w:t xml:space="preserve"> 사이의 관계는 상대적으로 미미한 것으로 나타났습니다. 이는 공휴일이 자전거 이용 패턴에 큰 영향을 미치지 않음을 의미합니다. 이러한 분석은 자전거 </w:t>
      </w:r>
      <w:proofErr w:type="spellStart"/>
      <w:r w:rsidRPr="004D7DDD">
        <w:rPr>
          <w:rFonts w:ascii="바탕"/>
          <w:bCs/>
          <w:sz w:val="20"/>
          <w:szCs w:val="20"/>
        </w:rPr>
        <w:t>이용량</w:t>
      </w:r>
      <w:proofErr w:type="spellEnd"/>
      <w:r w:rsidRPr="004D7DDD">
        <w:rPr>
          <w:rFonts w:ascii="바탕"/>
          <w:bCs/>
          <w:sz w:val="20"/>
          <w:szCs w:val="20"/>
        </w:rPr>
        <w:t xml:space="preserve"> 예측 모델을 개발하는 데 있어 중요한 기준이 될 수 있으며, 특히 기온과 같은 기후 요인을 중요한 변수로 고려해야 함을 시사합니다.</w:t>
      </w:r>
    </w:p>
    <w:p w14:paraId="227268B7" w14:textId="013597C2" w:rsidR="00390DE4" w:rsidRPr="004D7DDD" w:rsidRDefault="00390DE4" w:rsidP="00390DE4">
      <w:pPr>
        <w:pStyle w:val="a3"/>
        <w:rPr>
          <w:rFonts w:ascii="바탕"/>
          <w:bCs/>
          <w:sz w:val="20"/>
          <w:szCs w:val="20"/>
        </w:rPr>
      </w:pPr>
      <w:r w:rsidRPr="004D7DDD">
        <w:rPr>
          <w:rFonts w:ascii="바탕"/>
          <w:bCs/>
          <w:noProof/>
          <w:sz w:val="20"/>
          <w:szCs w:val="20"/>
        </w:rPr>
        <w:drawing>
          <wp:inline distT="0" distB="0" distL="0" distR="0" wp14:anchorId="3C8238D7" wp14:editId="5BB1227D">
            <wp:extent cx="2411730" cy="1278255"/>
            <wp:effectExtent l="0" t="0" r="1270" b="4445"/>
            <wp:docPr id="61995134" name="그림 1" descr="텍스트, 스크린샷, 폰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5134" name="그림 1" descr="텍스트, 스크린샷, 폰트, 소프트웨어이(가) 표시된 사진&#10;&#10;자동 생성된 설명"/>
                    <pic:cNvPicPr/>
                  </pic:nvPicPr>
                  <pic:blipFill>
                    <a:blip r:embed="rId15"/>
                    <a:stretch>
                      <a:fillRect/>
                    </a:stretch>
                  </pic:blipFill>
                  <pic:spPr>
                    <a:xfrm>
                      <a:off x="0" y="0"/>
                      <a:ext cx="2411730" cy="1278255"/>
                    </a:xfrm>
                    <a:prstGeom prst="rect">
                      <a:avLst/>
                    </a:prstGeom>
                  </pic:spPr>
                </pic:pic>
              </a:graphicData>
            </a:graphic>
          </wp:inline>
        </w:drawing>
      </w:r>
    </w:p>
    <w:p w14:paraId="4734836C" w14:textId="518DAF18" w:rsidR="00390DE4" w:rsidRPr="004D7DDD" w:rsidRDefault="00390DE4" w:rsidP="00390DE4">
      <w:pPr>
        <w:pStyle w:val="a3"/>
        <w:rPr>
          <w:rFonts w:ascii="바탕"/>
          <w:bCs/>
          <w:sz w:val="20"/>
          <w:szCs w:val="20"/>
        </w:rPr>
      </w:pPr>
      <w:r w:rsidRPr="004D7DDD">
        <w:rPr>
          <w:rFonts w:ascii="바탕"/>
          <w:bCs/>
          <w:noProof/>
          <w:sz w:val="20"/>
          <w:szCs w:val="20"/>
        </w:rPr>
        <w:drawing>
          <wp:inline distT="0" distB="0" distL="0" distR="0" wp14:anchorId="044F3D3F" wp14:editId="4E14809C">
            <wp:extent cx="2411730" cy="1962785"/>
            <wp:effectExtent l="0" t="0" r="1270" b="5715"/>
            <wp:docPr id="932560407" name="그림 5" descr="텍스트, 스크린샷, 도표, 지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560407" name="그림 5" descr="텍스트, 스크린샷, 도표, 지도이(가) 표시된 사진&#10;&#10;자동 생성된 설명"/>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11730" cy="1962785"/>
                    </a:xfrm>
                    <a:prstGeom prst="rect">
                      <a:avLst/>
                    </a:prstGeom>
                    <a:noFill/>
                    <a:ln>
                      <a:noFill/>
                    </a:ln>
                  </pic:spPr>
                </pic:pic>
              </a:graphicData>
            </a:graphic>
          </wp:inline>
        </w:drawing>
      </w:r>
    </w:p>
    <w:p w14:paraId="1A27F60C" w14:textId="77777777" w:rsidR="00390DE4" w:rsidRPr="004D7DDD" w:rsidRDefault="00390DE4" w:rsidP="00390DE4">
      <w:pPr>
        <w:pStyle w:val="a3"/>
        <w:rPr>
          <w:rFonts w:ascii="바탕"/>
          <w:bCs/>
          <w:sz w:val="20"/>
          <w:szCs w:val="20"/>
        </w:rPr>
      </w:pPr>
      <w:r w:rsidRPr="004D7DDD">
        <w:rPr>
          <w:rFonts w:ascii="바탕"/>
          <w:bCs/>
          <w:sz w:val="20"/>
          <w:szCs w:val="20"/>
        </w:rPr>
        <w:lastRenderedPageBreak/>
        <w:t xml:space="preserve">3. 강수량, 강설량과 자전거 </w:t>
      </w:r>
      <w:proofErr w:type="spellStart"/>
      <w:r w:rsidRPr="004D7DDD">
        <w:rPr>
          <w:rFonts w:ascii="바탕"/>
          <w:bCs/>
          <w:sz w:val="20"/>
          <w:szCs w:val="20"/>
        </w:rPr>
        <w:t>이용량의</w:t>
      </w:r>
      <w:proofErr w:type="spellEnd"/>
      <w:r w:rsidRPr="004D7DDD">
        <w:rPr>
          <w:rFonts w:ascii="바탕"/>
          <w:bCs/>
          <w:sz w:val="20"/>
          <w:szCs w:val="20"/>
        </w:rPr>
        <w:t xml:space="preserve"> 관계</w:t>
      </w:r>
    </w:p>
    <w:p w14:paraId="587A6A16" w14:textId="591D6849" w:rsidR="00390DE4" w:rsidRPr="004D7DDD" w:rsidRDefault="00390DE4" w:rsidP="00390DE4">
      <w:pPr>
        <w:pStyle w:val="a3"/>
        <w:ind w:firstLineChars="50" w:firstLine="95"/>
        <w:rPr>
          <w:rFonts w:ascii="바탕"/>
          <w:bCs/>
          <w:sz w:val="20"/>
          <w:szCs w:val="20"/>
        </w:rPr>
      </w:pPr>
      <w:r w:rsidRPr="004D7DDD">
        <w:rPr>
          <w:rFonts w:ascii="바탕"/>
          <w:bCs/>
          <w:sz w:val="20"/>
          <w:szCs w:val="20"/>
        </w:rPr>
        <w:t xml:space="preserve">강수량과 강설량이 자전거 </w:t>
      </w:r>
      <w:proofErr w:type="spellStart"/>
      <w:r w:rsidRPr="004D7DDD">
        <w:rPr>
          <w:rFonts w:ascii="바탕"/>
          <w:bCs/>
          <w:sz w:val="20"/>
          <w:szCs w:val="20"/>
        </w:rPr>
        <w:t>이용량에</w:t>
      </w:r>
      <w:proofErr w:type="spellEnd"/>
      <w:r w:rsidRPr="004D7DDD">
        <w:rPr>
          <w:rFonts w:ascii="바탕"/>
          <w:bCs/>
          <w:sz w:val="20"/>
          <w:szCs w:val="20"/>
        </w:rPr>
        <w:t xml:space="preserve"> 미치는 영향을 분석하기 위해, 아래 코드를 사용하여 데이터를 </w:t>
      </w:r>
      <w:proofErr w:type="spellStart"/>
      <w:r w:rsidRPr="004D7DDD">
        <w:rPr>
          <w:rFonts w:ascii="바탕"/>
          <w:bCs/>
          <w:sz w:val="20"/>
          <w:szCs w:val="20"/>
        </w:rPr>
        <w:t>시각화했습니다</w:t>
      </w:r>
      <w:proofErr w:type="spellEnd"/>
      <w:r w:rsidRPr="004D7DDD">
        <w:rPr>
          <w:rFonts w:ascii="바탕"/>
          <w:bCs/>
          <w:sz w:val="20"/>
          <w:szCs w:val="20"/>
        </w:rPr>
        <w:t xml:space="preserve">. 눈이 온 날은 파란색, 비가 온 날은 빨간색으로, 그리고 맑은 날은 초록색으로 나타냈습니다. </w:t>
      </w:r>
      <w:proofErr w:type="spellStart"/>
      <w:r w:rsidRPr="004D7DDD">
        <w:rPr>
          <w:rFonts w:ascii="바탕"/>
          <w:bCs/>
          <w:sz w:val="20"/>
          <w:szCs w:val="20"/>
        </w:rPr>
        <w:t>시각화된</w:t>
      </w:r>
      <w:proofErr w:type="spellEnd"/>
      <w:r w:rsidRPr="004D7DDD">
        <w:rPr>
          <w:rFonts w:ascii="바탕"/>
          <w:bCs/>
          <w:sz w:val="20"/>
          <w:szCs w:val="20"/>
        </w:rPr>
        <w:t xml:space="preserve"> 그래프를 살펴보면, X축은 날짜를, Y축은 자전거 이용자 수를 나타냅니다. 특히 주목할 점은 비가 온 날에 자전거 이용자 수가 현저히 감소하는 경향이 있다는 것입니다. 이는 비가 오는 날씨가 자전거 이용에 부정적인 영향을 미친다는 것을 시사합니다. 반면, 눈이 온 날과 눈이 오지 않은 날의 자전거 이용자 수 사이에는 큰 차이가 없는 것으로 나타났습니다. 이는 눈이 내리는 날씨가 자전거 이용 패턴에 큰 영향을 미치지 않음을 의미할 수 있습니다. 이러한 분석은 날씨 조건, 특히 강수량이 자전거 </w:t>
      </w:r>
      <w:proofErr w:type="spellStart"/>
      <w:r w:rsidRPr="004D7DDD">
        <w:rPr>
          <w:rFonts w:ascii="바탕"/>
          <w:bCs/>
          <w:sz w:val="20"/>
          <w:szCs w:val="20"/>
        </w:rPr>
        <w:t>이용량</w:t>
      </w:r>
      <w:proofErr w:type="spellEnd"/>
      <w:r w:rsidRPr="004D7DDD">
        <w:rPr>
          <w:rFonts w:ascii="바탕"/>
          <w:bCs/>
          <w:sz w:val="20"/>
          <w:szCs w:val="20"/>
        </w:rPr>
        <w:t xml:space="preserve"> 예측 모델에 중요한 변수로 고려되어야 함을 나타냅니다.</w:t>
      </w:r>
    </w:p>
    <w:p w14:paraId="15DEAD3D" w14:textId="77777777" w:rsidR="00390DE4" w:rsidRPr="004D7DDD" w:rsidRDefault="00390DE4" w:rsidP="00390DE4">
      <w:pPr>
        <w:pStyle w:val="a3"/>
        <w:rPr>
          <w:rFonts w:ascii="바탕"/>
          <w:bCs/>
          <w:sz w:val="20"/>
          <w:szCs w:val="20"/>
        </w:rPr>
      </w:pPr>
      <w:r w:rsidRPr="004D7DDD">
        <w:rPr>
          <w:rFonts w:ascii="바탕"/>
          <w:bCs/>
          <w:noProof/>
          <w:sz w:val="20"/>
          <w:szCs w:val="20"/>
        </w:rPr>
        <w:drawing>
          <wp:inline distT="0" distB="0" distL="0" distR="0" wp14:anchorId="1FF0ECC8" wp14:editId="32E923B6">
            <wp:extent cx="2411730" cy="1381125"/>
            <wp:effectExtent l="0" t="0" r="1270" b="3175"/>
            <wp:docPr id="633797208" name="그림 1" descr="텍스트, 스크린샷, 폰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797208" name="그림 1" descr="텍스트, 스크린샷, 폰트, 소프트웨어이(가) 표시된 사진&#10;&#10;자동 생성된 설명"/>
                    <pic:cNvPicPr/>
                  </pic:nvPicPr>
                  <pic:blipFill>
                    <a:blip r:embed="rId17"/>
                    <a:stretch>
                      <a:fillRect/>
                    </a:stretch>
                  </pic:blipFill>
                  <pic:spPr>
                    <a:xfrm>
                      <a:off x="0" y="0"/>
                      <a:ext cx="2411730" cy="1381125"/>
                    </a:xfrm>
                    <a:prstGeom prst="rect">
                      <a:avLst/>
                    </a:prstGeom>
                  </pic:spPr>
                </pic:pic>
              </a:graphicData>
            </a:graphic>
          </wp:inline>
        </w:drawing>
      </w:r>
    </w:p>
    <w:p w14:paraId="58672287" w14:textId="4C9FFD5B" w:rsidR="00390DE4" w:rsidRPr="004D7DDD" w:rsidRDefault="00390DE4" w:rsidP="00390DE4">
      <w:pPr>
        <w:pStyle w:val="a3"/>
        <w:rPr>
          <w:rFonts w:ascii="바탕"/>
          <w:bCs/>
          <w:sz w:val="20"/>
          <w:szCs w:val="20"/>
        </w:rPr>
      </w:pPr>
      <w:r w:rsidRPr="004D7DDD">
        <w:rPr>
          <w:rFonts w:ascii="바탕" w:hint="eastAsia"/>
          <w:bCs/>
          <w:noProof/>
          <w:sz w:val="20"/>
          <w:szCs w:val="20"/>
        </w:rPr>
        <w:drawing>
          <wp:inline distT="0" distB="0" distL="0" distR="0" wp14:anchorId="431D5355" wp14:editId="1BC87601">
            <wp:extent cx="2411730" cy="1769745"/>
            <wp:effectExtent l="0" t="0" r="1270" b="0"/>
            <wp:docPr id="1620097712" name="그림 6" descr="텍스트, 스크린샷,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097712" name="그림 6" descr="텍스트, 스크린샷, 도표, 그래프이(가) 표시된 사진&#10;&#10;자동 생성된 설명"/>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11730" cy="1769745"/>
                    </a:xfrm>
                    <a:prstGeom prst="rect">
                      <a:avLst/>
                    </a:prstGeom>
                    <a:noFill/>
                    <a:ln>
                      <a:noFill/>
                    </a:ln>
                  </pic:spPr>
                </pic:pic>
              </a:graphicData>
            </a:graphic>
          </wp:inline>
        </w:drawing>
      </w:r>
    </w:p>
    <w:p w14:paraId="30EC80A4" w14:textId="77777777" w:rsidR="00390DE4" w:rsidRPr="004D7DDD" w:rsidRDefault="00390DE4" w:rsidP="00390DE4">
      <w:pPr>
        <w:pStyle w:val="a3"/>
        <w:rPr>
          <w:rFonts w:ascii="바탕"/>
          <w:bCs/>
          <w:sz w:val="20"/>
          <w:szCs w:val="20"/>
        </w:rPr>
      </w:pPr>
    </w:p>
    <w:p w14:paraId="47B5DC36" w14:textId="03BCA5F8" w:rsidR="00390DE4" w:rsidRPr="004D7DDD" w:rsidRDefault="00390DE4" w:rsidP="00390DE4">
      <w:pPr>
        <w:pStyle w:val="a3"/>
        <w:rPr>
          <w:rFonts w:ascii="바탕"/>
          <w:bCs/>
          <w:sz w:val="20"/>
          <w:szCs w:val="20"/>
        </w:rPr>
      </w:pPr>
      <w:r w:rsidRPr="004D7DDD">
        <w:rPr>
          <w:rFonts w:ascii="바탕"/>
          <w:bCs/>
          <w:sz w:val="20"/>
          <w:szCs w:val="20"/>
        </w:rPr>
        <w:t xml:space="preserve">4. 습도, </w:t>
      </w:r>
      <w:proofErr w:type="spellStart"/>
      <w:r w:rsidRPr="004D7DDD">
        <w:rPr>
          <w:rFonts w:ascii="바탕"/>
          <w:bCs/>
          <w:sz w:val="20"/>
          <w:szCs w:val="20"/>
        </w:rPr>
        <w:t>햇빛량</w:t>
      </w:r>
      <w:proofErr w:type="spellEnd"/>
      <w:r w:rsidRPr="004D7DDD">
        <w:rPr>
          <w:rFonts w:ascii="바탕"/>
          <w:bCs/>
          <w:sz w:val="20"/>
          <w:szCs w:val="20"/>
        </w:rPr>
        <w:t xml:space="preserve">, 기온과 자전거 </w:t>
      </w:r>
      <w:proofErr w:type="spellStart"/>
      <w:r w:rsidRPr="004D7DDD">
        <w:rPr>
          <w:rFonts w:ascii="바탕"/>
          <w:bCs/>
          <w:sz w:val="20"/>
          <w:szCs w:val="20"/>
        </w:rPr>
        <w:t>이용량의</w:t>
      </w:r>
      <w:proofErr w:type="spellEnd"/>
      <w:r w:rsidRPr="004D7DDD">
        <w:rPr>
          <w:rFonts w:ascii="바탕"/>
          <w:bCs/>
          <w:sz w:val="20"/>
          <w:szCs w:val="20"/>
        </w:rPr>
        <w:t xml:space="preserve"> 관계</w:t>
      </w:r>
    </w:p>
    <w:p w14:paraId="654BA292" w14:textId="6F1F996B" w:rsidR="00390DE4" w:rsidRPr="004D7DDD" w:rsidRDefault="00390DE4" w:rsidP="00390DE4">
      <w:pPr>
        <w:pStyle w:val="a3"/>
        <w:ind w:firstLineChars="50" w:firstLine="95"/>
        <w:rPr>
          <w:rFonts w:ascii="바탕"/>
          <w:bCs/>
          <w:sz w:val="20"/>
          <w:szCs w:val="20"/>
        </w:rPr>
      </w:pPr>
      <w:r w:rsidRPr="004D7DDD">
        <w:rPr>
          <w:rFonts w:ascii="바탕"/>
          <w:bCs/>
          <w:sz w:val="20"/>
          <w:szCs w:val="20"/>
        </w:rPr>
        <w:t xml:space="preserve">습도, </w:t>
      </w:r>
      <w:proofErr w:type="spellStart"/>
      <w:r w:rsidRPr="004D7DDD">
        <w:rPr>
          <w:rFonts w:ascii="바탕"/>
          <w:bCs/>
          <w:sz w:val="20"/>
          <w:szCs w:val="20"/>
        </w:rPr>
        <w:t>햇빛량</w:t>
      </w:r>
      <w:proofErr w:type="spellEnd"/>
      <w:r w:rsidRPr="004D7DDD">
        <w:rPr>
          <w:rFonts w:ascii="바탕"/>
          <w:bCs/>
          <w:sz w:val="20"/>
          <w:szCs w:val="20"/>
        </w:rPr>
        <w:t xml:space="preserve">, 기온과 자전거 </w:t>
      </w:r>
      <w:proofErr w:type="spellStart"/>
      <w:r w:rsidRPr="004D7DDD">
        <w:rPr>
          <w:rFonts w:ascii="바탕"/>
          <w:bCs/>
          <w:sz w:val="20"/>
          <w:szCs w:val="20"/>
        </w:rPr>
        <w:t>이용량</w:t>
      </w:r>
      <w:proofErr w:type="spellEnd"/>
      <w:r w:rsidRPr="004D7DDD">
        <w:rPr>
          <w:rFonts w:ascii="바탕"/>
          <w:bCs/>
          <w:sz w:val="20"/>
          <w:szCs w:val="20"/>
        </w:rPr>
        <w:t xml:space="preserve"> 간의 관계를 파악하기 위해 아래 코드를 사용하여 데이터를 </w:t>
      </w:r>
      <w:proofErr w:type="spellStart"/>
      <w:r w:rsidRPr="004D7DDD">
        <w:rPr>
          <w:rFonts w:ascii="바탕"/>
          <w:bCs/>
          <w:sz w:val="20"/>
          <w:szCs w:val="20"/>
        </w:rPr>
        <w:t>시각화했습니다</w:t>
      </w:r>
      <w:proofErr w:type="spellEnd"/>
      <w:r w:rsidRPr="004D7DDD">
        <w:rPr>
          <w:rFonts w:ascii="바탕"/>
          <w:bCs/>
          <w:sz w:val="20"/>
          <w:szCs w:val="20"/>
        </w:rPr>
        <w:t>. 동그라미의 크기로 자전거 이용자 수를 나타내며, 색상은 날씨 조건을 표현합니다. 빨간색은 햇빛이 강한 날을, 파란색은 햇빛이 적은 날을 나타냅니다. 시각화 결과, 습도가 40%에서 60% 사이일 때와 기온이 10</w:t>
      </w:r>
      <w:r w:rsidRPr="004D7DDD">
        <w:rPr>
          <w:rFonts w:ascii="바탕"/>
          <w:bCs/>
          <w:sz w:val="20"/>
          <w:szCs w:val="20"/>
        </w:rPr>
        <w:t>°</w:t>
      </w:r>
      <w:r w:rsidRPr="004D7DDD">
        <w:rPr>
          <w:rFonts w:ascii="바탕"/>
          <w:bCs/>
          <w:sz w:val="20"/>
          <w:szCs w:val="20"/>
        </w:rPr>
        <w:t>C에서 25</w:t>
      </w:r>
      <w:r w:rsidRPr="004D7DDD">
        <w:rPr>
          <w:rFonts w:ascii="바탕"/>
          <w:bCs/>
          <w:sz w:val="20"/>
          <w:szCs w:val="20"/>
        </w:rPr>
        <w:t>°</w:t>
      </w:r>
      <w:r w:rsidRPr="004D7DDD">
        <w:rPr>
          <w:rFonts w:ascii="바탕"/>
          <w:bCs/>
          <w:sz w:val="20"/>
          <w:szCs w:val="20"/>
        </w:rPr>
        <w:t xml:space="preserve">C 사이일 때 자전거 이용자 수가 가장 높은 것으로 나타났습니다. 이는 이러한 기후 조건이 자전거 이용에 가장 적합하다는 것을 시사합니다. 따라서 습도와 기온은 자전거 </w:t>
      </w:r>
      <w:proofErr w:type="spellStart"/>
      <w:r w:rsidRPr="004D7DDD">
        <w:rPr>
          <w:rFonts w:ascii="바탕"/>
          <w:bCs/>
          <w:sz w:val="20"/>
          <w:szCs w:val="20"/>
        </w:rPr>
        <w:t>이용량</w:t>
      </w:r>
      <w:proofErr w:type="spellEnd"/>
      <w:r w:rsidRPr="004D7DDD">
        <w:rPr>
          <w:rFonts w:ascii="바탕"/>
          <w:bCs/>
          <w:sz w:val="20"/>
          <w:szCs w:val="20"/>
        </w:rPr>
        <w:t xml:space="preserve"> 예측 모델에서 중요한 변수로 고려될 수 있습니다. </w:t>
      </w:r>
    </w:p>
    <w:p w14:paraId="0D6C9C4E" w14:textId="57A7854C" w:rsidR="00390DE4" w:rsidRPr="004D7DDD" w:rsidRDefault="00390DE4" w:rsidP="008E5BC6">
      <w:pPr>
        <w:pStyle w:val="a3"/>
        <w:ind w:firstLineChars="50" w:firstLine="98"/>
        <w:rPr>
          <w:rFonts w:ascii="바탕"/>
          <w:bCs/>
          <w:sz w:val="20"/>
          <w:szCs w:val="20"/>
        </w:rPr>
      </w:pPr>
      <w:r w:rsidRPr="004D7DDD">
        <w:rPr>
          <w:rFonts w:ascii="바탕"/>
          <w:bCs/>
          <w:noProof/>
          <w:sz w:val="20"/>
          <w:szCs w:val="20"/>
        </w:rPr>
        <w:drawing>
          <wp:inline distT="0" distB="0" distL="0" distR="0" wp14:anchorId="7EEA9C4F" wp14:editId="6B67B8E7">
            <wp:extent cx="2411730" cy="934085"/>
            <wp:effectExtent l="0" t="0" r="1270" b="5715"/>
            <wp:docPr id="1656350216"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350216" name="그림 1" descr="텍스트, 스크린샷, 폰트이(가) 표시된 사진&#10;&#10;자동 생성된 설명"/>
                    <pic:cNvPicPr/>
                  </pic:nvPicPr>
                  <pic:blipFill>
                    <a:blip r:embed="rId19"/>
                    <a:stretch>
                      <a:fillRect/>
                    </a:stretch>
                  </pic:blipFill>
                  <pic:spPr>
                    <a:xfrm>
                      <a:off x="0" y="0"/>
                      <a:ext cx="2411730" cy="934085"/>
                    </a:xfrm>
                    <a:prstGeom prst="rect">
                      <a:avLst/>
                    </a:prstGeom>
                  </pic:spPr>
                </pic:pic>
              </a:graphicData>
            </a:graphic>
          </wp:inline>
        </w:drawing>
      </w:r>
    </w:p>
    <w:p w14:paraId="087A8040" w14:textId="13CF08E1" w:rsidR="008E5BC6" w:rsidRPr="004D7DDD" w:rsidRDefault="008E5BC6" w:rsidP="00390DE4">
      <w:pPr>
        <w:pStyle w:val="a3"/>
        <w:ind w:firstLineChars="50" w:firstLine="98"/>
        <w:rPr>
          <w:rFonts w:ascii="바탕"/>
          <w:bCs/>
          <w:sz w:val="20"/>
          <w:szCs w:val="20"/>
        </w:rPr>
      </w:pPr>
      <w:r w:rsidRPr="004D7DDD">
        <w:rPr>
          <w:rFonts w:ascii="바탕" w:hint="eastAsia"/>
          <w:bCs/>
          <w:noProof/>
          <w:sz w:val="20"/>
          <w:szCs w:val="20"/>
        </w:rPr>
        <w:lastRenderedPageBreak/>
        <w:drawing>
          <wp:inline distT="0" distB="0" distL="0" distR="0" wp14:anchorId="5954BF68" wp14:editId="03E710B6">
            <wp:extent cx="2411730" cy="1519555"/>
            <wp:effectExtent l="0" t="0" r="1270" b="4445"/>
            <wp:docPr id="461877879" name="그림 1" descr="스크린샷, 텍스트, 다채로움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877879" name="그림 1" descr="스크린샷, 텍스트, 다채로움이(가) 표시된 사진&#10;&#10;자동 생성된 설명"/>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11730" cy="1519555"/>
                    </a:xfrm>
                    <a:prstGeom prst="rect">
                      <a:avLst/>
                    </a:prstGeom>
                    <a:noFill/>
                    <a:ln>
                      <a:noFill/>
                    </a:ln>
                  </pic:spPr>
                </pic:pic>
              </a:graphicData>
            </a:graphic>
          </wp:inline>
        </w:drawing>
      </w:r>
    </w:p>
    <w:p w14:paraId="7FA11C7D" w14:textId="77777777" w:rsidR="00390DE4" w:rsidRPr="004D7DDD" w:rsidRDefault="00390DE4" w:rsidP="00390DE4">
      <w:pPr>
        <w:pStyle w:val="a3"/>
        <w:rPr>
          <w:rFonts w:ascii="바탕"/>
          <w:bCs/>
          <w:sz w:val="20"/>
          <w:szCs w:val="20"/>
        </w:rPr>
      </w:pPr>
      <w:r w:rsidRPr="004D7DDD">
        <w:rPr>
          <w:rFonts w:ascii="바탕"/>
          <w:bCs/>
          <w:sz w:val="20"/>
          <w:szCs w:val="20"/>
        </w:rPr>
        <w:t xml:space="preserve">5. 시간, 날짜와 자전거 </w:t>
      </w:r>
      <w:proofErr w:type="spellStart"/>
      <w:r w:rsidRPr="004D7DDD">
        <w:rPr>
          <w:rFonts w:ascii="바탕"/>
          <w:bCs/>
          <w:sz w:val="20"/>
          <w:szCs w:val="20"/>
        </w:rPr>
        <w:t>이용량의</w:t>
      </w:r>
      <w:proofErr w:type="spellEnd"/>
      <w:r w:rsidRPr="004D7DDD">
        <w:rPr>
          <w:rFonts w:ascii="바탕"/>
          <w:bCs/>
          <w:sz w:val="20"/>
          <w:szCs w:val="20"/>
        </w:rPr>
        <w:t xml:space="preserve"> 관계</w:t>
      </w:r>
    </w:p>
    <w:p w14:paraId="2C98DE80" w14:textId="765BD1E5" w:rsidR="003E2151" w:rsidRPr="004D7DDD" w:rsidRDefault="00390DE4" w:rsidP="00390DE4">
      <w:pPr>
        <w:pStyle w:val="a3"/>
        <w:ind w:firstLineChars="50" w:firstLine="95"/>
        <w:rPr>
          <w:rFonts w:ascii="바탕"/>
          <w:bCs/>
          <w:sz w:val="20"/>
          <w:szCs w:val="20"/>
        </w:rPr>
      </w:pPr>
      <w:r w:rsidRPr="004D7DDD">
        <w:rPr>
          <w:rFonts w:ascii="바탕"/>
          <w:bCs/>
          <w:sz w:val="20"/>
          <w:szCs w:val="20"/>
        </w:rPr>
        <w:t xml:space="preserve">시간 및 날짜와 자전거 </w:t>
      </w:r>
      <w:proofErr w:type="spellStart"/>
      <w:r w:rsidRPr="004D7DDD">
        <w:rPr>
          <w:rFonts w:ascii="바탕"/>
          <w:bCs/>
          <w:sz w:val="20"/>
          <w:szCs w:val="20"/>
        </w:rPr>
        <w:t>이용량</w:t>
      </w:r>
      <w:proofErr w:type="spellEnd"/>
      <w:r w:rsidRPr="004D7DDD">
        <w:rPr>
          <w:rFonts w:ascii="바탕"/>
          <w:bCs/>
          <w:sz w:val="20"/>
          <w:szCs w:val="20"/>
        </w:rPr>
        <w:t xml:space="preserve"> 간의 상관관계를 분석하기 위해, 특정 코드를 사용하여 데이터를 </w:t>
      </w:r>
      <w:proofErr w:type="spellStart"/>
      <w:r w:rsidRPr="004D7DDD">
        <w:rPr>
          <w:rFonts w:ascii="바탕"/>
          <w:bCs/>
          <w:sz w:val="20"/>
          <w:szCs w:val="20"/>
        </w:rPr>
        <w:t>시각화했습니다</w:t>
      </w:r>
      <w:proofErr w:type="spellEnd"/>
      <w:r w:rsidRPr="004D7DDD">
        <w:rPr>
          <w:rFonts w:ascii="바탕"/>
          <w:bCs/>
          <w:sz w:val="20"/>
          <w:szCs w:val="20"/>
        </w:rPr>
        <w:t xml:space="preserve">. 이 과정에서 시간 데이터는 </w:t>
      </w:r>
      <w:proofErr w:type="spellStart"/>
      <w:r w:rsidRPr="004D7DDD">
        <w:rPr>
          <w:rFonts w:ascii="바탕"/>
          <w:bCs/>
          <w:sz w:val="20"/>
          <w:szCs w:val="20"/>
        </w:rPr>
        <w:t>정규화되어</w:t>
      </w:r>
      <w:proofErr w:type="spellEnd"/>
      <w:r w:rsidRPr="004D7DDD">
        <w:rPr>
          <w:rFonts w:ascii="바탕"/>
          <w:bCs/>
          <w:sz w:val="20"/>
          <w:szCs w:val="20"/>
        </w:rPr>
        <w:t xml:space="preserve"> 그래프에 표현되었습니다. 시각화 결과 오전 8시와 오후 6시에 자전거 이용자 수가 가장 많은 것으로 나타났습니다. 이는 출퇴근 시간대에 자전거 이용이 증가한다는 것을 시사합니다. 또한, 그래프에 표시된 반투명한 부분은 날짜에 따른 </w:t>
      </w:r>
      <w:proofErr w:type="spellStart"/>
      <w:r w:rsidRPr="004D7DDD">
        <w:rPr>
          <w:rFonts w:ascii="바탕"/>
          <w:bCs/>
          <w:sz w:val="20"/>
          <w:szCs w:val="20"/>
        </w:rPr>
        <w:t>이용량의</w:t>
      </w:r>
      <w:proofErr w:type="spellEnd"/>
      <w:r w:rsidRPr="004D7DDD">
        <w:rPr>
          <w:rFonts w:ascii="바탕"/>
          <w:bCs/>
          <w:sz w:val="20"/>
          <w:szCs w:val="20"/>
        </w:rPr>
        <w:t xml:space="preserve"> 변동 폭을 나타내는데, 이 변동 폭이 상대적으로 작다는 점은 날짜보다는 시간이 자전거 </w:t>
      </w:r>
      <w:proofErr w:type="spellStart"/>
      <w:r w:rsidRPr="004D7DDD">
        <w:rPr>
          <w:rFonts w:ascii="바탕"/>
          <w:bCs/>
          <w:sz w:val="20"/>
          <w:szCs w:val="20"/>
        </w:rPr>
        <w:t>이용량에</w:t>
      </w:r>
      <w:proofErr w:type="spellEnd"/>
      <w:r w:rsidRPr="004D7DDD">
        <w:rPr>
          <w:rFonts w:ascii="바탕"/>
          <w:bCs/>
          <w:sz w:val="20"/>
          <w:szCs w:val="20"/>
        </w:rPr>
        <w:t xml:space="preserve"> 더 큰 영향을 미친다는 것을 보여줍니다.</w:t>
      </w:r>
    </w:p>
    <w:p w14:paraId="27072267" w14:textId="657A24D6" w:rsidR="00390DE4" w:rsidRPr="004D7DDD" w:rsidRDefault="00390DE4" w:rsidP="00390DE4">
      <w:pPr>
        <w:pStyle w:val="a3"/>
        <w:rPr>
          <w:rFonts w:ascii="바탕"/>
          <w:bCs/>
          <w:sz w:val="20"/>
          <w:szCs w:val="20"/>
        </w:rPr>
      </w:pPr>
      <w:r w:rsidRPr="004D7DDD">
        <w:rPr>
          <w:rFonts w:ascii="바탕"/>
          <w:bCs/>
          <w:noProof/>
          <w:sz w:val="20"/>
          <w:szCs w:val="20"/>
        </w:rPr>
        <w:drawing>
          <wp:inline distT="0" distB="0" distL="0" distR="0" wp14:anchorId="19E4189C" wp14:editId="5A45E7BC">
            <wp:extent cx="2411730" cy="856615"/>
            <wp:effectExtent l="0" t="0" r="1270" b="0"/>
            <wp:docPr id="884952450"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52450" name="그림 1" descr="텍스트, 스크린샷, 폰트이(가) 표시된 사진&#10;&#10;자동 생성된 설명"/>
                    <pic:cNvPicPr/>
                  </pic:nvPicPr>
                  <pic:blipFill>
                    <a:blip r:embed="rId21"/>
                    <a:stretch>
                      <a:fillRect/>
                    </a:stretch>
                  </pic:blipFill>
                  <pic:spPr>
                    <a:xfrm>
                      <a:off x="0" y="0"/>
                      <a:ext cx="2411730" cy="856615"/>
                    </a:xfrm>
                    <a:prstGeom prst="rect">
                      <a:avLst/>
                    </a:prstGeom>
                  </pic:spPr>
                </pic:pic>
              </a:graphicData>
            </a:graphic>
          </wp:inline>
        </w:drawing>
      </w:r>
    </w:p>
    <w:p w14:paraId="79F4674E" w14:textId="74FBA9C7" w:rsidR="003E2151" w:rsidRPr="004D7DDD" w:rsidRDefault="00390DE4">
      <w:pPr>
        <w:pStyle w:val="a3"/>
        <w:rPr>
          <w:rFonts w:ascii="바탕"/>
          <w:bCs/>
          <w:sz w:val="20"/>
          <w:szCs w:val="20"/>
        </w:rPr>
      </w:pPr>
      <w:r w:rsidRPr="004D7DDD">
        <w:rPr>
          <w:rFonts w:ascii="바탕" w:hint="eastAsia"/>
          <w:bCs/>
          <w:noProof/>
          <w:sz w:val="20"/>
          <w:szCs w:val="20"/>
        </w:rPr>
        <w:drawing>
          <wp:inline distT="0" distB="0" distL="0" distR="0" wp14:anchorId="2CE82591" wp14:editId="0D60A412">
            <wp:extent cx="2407877" cy="1567543"/>
            <wp:effectExtent l="0" t="0" r="5715" b="0"/>
            <wp:docPr id="2018011881" name="그림 8" descr="그래프, 텍스트, 도표,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011881" name="그림 8" descr="그래프, 텍스트, 도표, 라인이(가) 표시된 사진&#10;&#10;자동 생성된 설명"/>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28213" cy="1580782"/>
                    </a:xfrm>
                    <a:prstGeom prst="rect">
                      <a:avLst/>
                    </a:prstGeom>
                    <a:noFill/>
                    <a:ln>
                      <a:noFill/>
                    </a:ln>
                  </pic:spPr>
                </pic:pic>
              </a:graphicData>
            </a:graphic>
          </wp:inline>
        </w:drawing>
      </w:r>
    </w:p>
    <w:p w14:paraId="6786F1D9" w14:textId="57782BA8" w:rsidR="00390DE4" w:rsidRPr="004D7DDD" w:rsidRDefault="00390DE4" w:rsidP="00390DE4">
      <w:pPr>
        <w:pStyle w:val="a3"/>
        <w:rPr>
          <w:rFonts w:ascii="바탕"/>
          <w:bCs/>
          <w:sz w:val="20"/>
          <w:szCs w:val="20"/>
        </w:rPr>
      </w:pPr>
      <w:r w:rsidRPr="004D7DDD">
        <w:rPr>
          <w:rFonts w:ascii="바탕"/>
          <w:bCs/>
          <w:sz w:val="20"/>
          <w:szCs w:val="20"/>
        </w:rPr>
        <w:t>데이터 분석을 통해 다음과 같은 중요한 사실들을 확인할 수 있었습니다</w:t>
      </w:r>
    </w:p>
    <w:p w14:paraId="3EF912B6" w14:textId="2FAC3DF9" w:rsidR="00390DE4" w:rsidRPr="004D7DDD" w:rsidRDefault="00390DE4" w:rsidP="00390DE4">
      <w:pPr>
        <w:pStyle w:val="a3"/>
        <w:rPr>
          <w:rFonts w:ascii="바탕"/>
          <w:bCs/>
          <w:sz w:val="20"/>
          <w:szCs w:val="20"/>
        </w:rPr>
      </w:pPr>
      <w:r w:rsidRPr="004D7DDD">
        <w:rPr>
          <w:rFonts w:ascii="바탕"/>
          <w:bCs/>
          <w:sz w:val="20"/>
          <w:szCs w:val="20"/>
        </w:rPr>
        <w:t>1. 이슬점: 이슬점은 온도와 강수량에 상대적인 데이터로 나타났습니다. 이는 이슬점이 온도와 습도의 함수로 결정되며, 이를 통해 온도와 습도 데이터만으로도 이슬점의 영향을 반영할 수 있다는 것을 의미합니다.</w:t>
      </w:r>
    </w:p>
    <w:p w14:paraId="744F93C6" w14:textId="68208EA0" w:rsidR="00390DE4" w:rsidRPr="004D7DDD" w:rsidRDefault="00390DE4" w:rsidP="00390DE4">
      <w:pPr>
        <w:pStyle w:val="a3"/>
        <w:rPr>
          <w:rFonts w:ascii="바탕"/>
          <w:bCs/>
          <w:sz w:val="20"/>
          <w:szCs w:val="20"/>
        </w:rPr>
      </w:pPr>
      <w:r w:rsidRPr="004D7DDD">
        <w:rPr>
          <w:rFonts w:ascii="바탕"/>
          <w:bCs/>
          <w:sz w:val="20"/>
          <w:szCs w:val="20"/>
        </w:rPr>
        <w:t>2. 계절 데이터: 계절은 날짜와 온도 데이터에 의해 결정되는 변수로 파악되었습니다. 이는 계절 데이터가 다른 변수들과 중복되는 정보를 담고 있음을 시사합니다.</w:t>
      </w:r>
    </w:p>
    <w:p w14:paraId="2BE513F5" w14:textId="075B8912" w:rsidR="00390DE4" w:rsidRPr="004D7DDD" w:rsidRDefault="00390DE4" w:rsidP="00390DE4">
      <w:pPr>
        <w:pStyle w:val="a3"/>
        <w:rPr>
          <w:rFonts w:ascii="바탕"/>
          <w:bCs/>
          <w:sz w:val="20"/>
          <w:szCs w:val="20"/>
        </w:rPr>
      </w:pPr>
      <w:r w:rsidRPr="004D7DDD">
        <w:rPr>
          <w:rFonts w:ascii="바탕"/>
          <w:bCs/>
          <w:sz w:val="20"/>
          <w:szCs w:val="20"/>
        </w:rPr>
        <w:t>3. 공휴일과 강설량: 공휴일과 강설량은 자전거 이용자 수와의 상관관계가 낮게 나타났습니다. 이는 이 두 변수가 자전거 이용 패턴 예측에 큰 영향을 미치지 않을 수 있음을 나타냅니다.</w:t>
      </w:r>
    </w:p>
    <w:p w14:paraId="193AF91C" w14:textId="500A573B" w:rsidR="00390DE4" w:rsidRPr="004D7DDD" w:rsidRDefault="00390DE4" w:rsidP="00390DE4">
      <w:pPr>
        <w:pStyle w:val="a3"/>
        <w:rPr>
          <w:rFonts w:ascii="바탕"/>
          <w:bCs/>
          <w:sz w:val="20"/>
          <w:szCs w:val="20"/>
        </w:rPr>
      </w:pPr>
      <w:r w:rsidRPr="004D7DDD">
        <w:rPr>
          <w:rFonts w:ascii="바탕"/>
          <w:bCs/>
          <w:sz w:val="20"/>
          <w:szCs w:val="20"/>
        </w:rPr>
        <w:t>4. 시간과 자전거 이용자 수: 시간과 자전거 이용자 수 간에는 높은 상관관계가 관찰되었습니다. 이는 시간이 자전거 이용 패턴 예측에 중요한 요소임을 시사합니다.</w:t>
      </w:r>
    </w:p>
    <w:p w14:paraId="03C79E74" w14:textId="77777777" w:rsidR="00390DE4" w:rsidRPr="004D7DDD" w:rsidRDefault="00390DE4" w:rsidP="00390DE4">
      <w:pPr>
        <w:pStyle w:val="a3"/>
        <w:rPr>
          <w:rFonts w:ascii="바탕"/>
          <w:bCs/>
          <w:sz w:val="20"/>
          <w:szCs w:val="20"/>
        </w:rPr>
      </w:pPr>
    </w:p>
    <w:p w14:paraId="0F8EF479" w14:textId="2A2C5A4E" w:rsidR="00390DE4" w:rsidRPr="004D7DDD" w:rsidRDefault="00390DE4" w:rsidP="00390DE4">
      <w:pPr>
        <w:pStyle w:val="a3"/>
        <w:rPr>
          <w:rFonts w:ascii="바탕"/>
          <w:bCs/>
          <w:sz w:val="20"/>
          <w:szCs w:val="20"/>
        </w:rPr>
      </w:pPr>
      <w:r w:rsidRPr="004D7DDD">
        <w:rPr>
          <w:rFonts w:ascii="바탕"/>
          <w:bCs/>
          <w:noProof/>
          <w:sz w:val="20"/>
          <w:szCs w:val="20"/>
        </w:rPr>
        <w:lastRenderedPageBreak/>
        <w:drawing>
          <wp:inline distT="0" distB="0" distL="0" distR="0" wp14:anchorId="0291190A" wp14:editId="5B0472AC">
            <wp:extent cx="2411730" cy="2214880"/>
            <wp:effectExtent l="0" t="0" r="1270" b="0"/>
            <wp:docPr id="1810092593" name="그림 9" descr="텍스트, 스크린샷,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092593" name="그림 9" descr="텍스트, 스크린샷, 도표, 그래프이(가) 표시된 사진&#10;&#10;자동 생성된 설명"/>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11730" cy="2214880"/>
                    </a:xfrm>
                    <a:prstGeom prst="rect">
                      <a:avLst/>
                    </a:prstGeom>
                    <a:noFill/>
                    <a:ln>
                      <a:noFill/>
                    </a:ln>
                  </pic:spPr>
                </pic:pic>
              </a:graphicData>
            </a:graphic>
          </wp:inline>
        </w:drawing>
      </w:r>
    </w:p>
    <w:p w14:paraId="055DDC20" w14:textId="4FA74319" w:rsidR="00390DE4" w:rsidRPr="004D7DDD" w:rsidRDefault="00390DE4" w:rsidP="00390DE4">
      <w:pPr>
        <w:pStyle w:val="a3"/>
        <w:rPr>
          <w:rFonts w:ascii="바탕"/>
          <w:bCs/>
          <w:sz w:val="20"/>
          <w:szCs w:val="20"/>
        </w:rPr>
      </w:pPr>
      <w:r w:rsidRPr="004D7DDD">
        <w:rPr>
          <w:rFonts w:ascii="바탕"/>
          <w:bCs/>
          <w:sz w:val="20"/>
          <w:szCs w:val="20"/>
        </w:rPr>
        <w:t xml:space="preserve">이러한 발견을 시각적으로 더 잘 이해하기 위해, </w:t>
      </w:r>
      <w:proofErr w:type="spellStart"/>
      <w:r w:rsidRPr="004D7DDD">
        <w:rPr>
          <w:rFonts w:ascii="바탕"/>
          <w:bCs/>
          <w:sz w:val="20"/>
          <w:szCs w:val="20"/>
        </w:rPr>
        <w:t>히트맵과</w:t>
      </w:r>
      <w:proofErr w:type="spellEnd"/>
      <w:r w:rsidRPr="004D7DDD">
        <w:rPr>
          <w:rFonts w:ascii="바탕"/>
          <w:bCs/>
          <w:sz w:val="20"/>
          <w:szCs w:val="20"/>
        </w:rPr>
        <w:t xml:space="preserve"> 데이터들의 상관관계 막대그래프를 분석하였습니다. </w:t>
      </w:r>
    </w:p>
    <w:p w14:paraId="2D5B4D87" w14:textId="79BA197C" w:rsidR="00390DE4" w:rsidRPr="004D7DDD" w:rsidRDefault="00390DE4" w:rsidP="00390DE4">
      <w:pPr>
        <w:pStyle w:val="a3"/>
        <w:rPr>
          <w:rFonts w:ascii="바탕"/>
          <w:bCs/>
          <w:sz w:val="20"/>
          <w:szCs w:val="20"/>
        </w:rPr>
      </w:pPr>
      <w:r w:rsidRPr="004D7DDD">
        <w:rPr>
          <w:rFonts w:ascii="바탕"/>
          <w:bCs/>
          <w:noProof/>
          <w:sz w:val="20"/>
          <w:szCs w:val="20"/>
        </w:rPr>
        <w:drawing>
          <wp:inline distT="0" distB="0" distL="0" distR="0" wp14:anchorId="5A78CB64" wp14:editId="7108959F">
            <wp:extent cx="2411730" cy="1907540"/>
            <wp:effectExtent l="0" t="0" r="1270" b="0"/>
            <wp:docPr id="1124081729" name="그림 10" descr="텍스트, 스크린샷, 사각형, 패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81729" name="그림 10" descr="텍스트, 스크린샷, 사각형, 패턴이(가) 표시된 사진&#10;&#10;자동 생성된 설명"/>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11730" cy="1907540"/>
                    </a:xfrm>
                    <a:prstGeom prst="rect">
                      <a:avLst/>
                    </a:prstGeom>
                    <a:noFill/>
                    <a:ln>
                      <a:noFill/>
                    </a:ln>
                  </pic:spPr>
                </pic:pic>
              </a:graphicData>
            </a:graphic>
          </wp:inline>
        </w:drawing>
      </w:r>
    </w:p>
    <w:p w14:paraId="26CE887E" w14:textId="65884099" w:rsidR="00074014" w:rsidRPr="004D7DDD" w:rsidRDefault="00390DE4" w:rsidP="00390DE4">
      <w:pPr>
        <w:pStyle w:val="a3"/>
        <w:rPr>
          <w:rFonts w:ascii="바탕"/>
          <w:bCs/>
          <w:sz w:val="20"/>
          <w:szCs w:val="20"/>
        </w:rPr>
      </w:pPr>
      <w:r w:rsidRPr="004D7DDD">
        <w:rPr>
          <w:rFonts w:ascii="바탕"/>
          <w:bCs/>
          <w:sz w:val="20"/>
          <w:szCs w:val="20"/>
        </w:rPr>
        <w:t>막대 그래프에서는 자전거 이용자 수와 높은 상관관계를 보이는 변수로 시간, 온도, 이슬점이 확인되었습니다. 그러나 이슬점은 이전 분석에서 온도와 습도에 상대적인 데이터로 밝혀졌기 때문에, 이슬점 대신 습도를 사용하기로 결정하였습니다. 따라서 최종적으로 독립변수로 시간, 온도, 습도를 선택하고, 종속변수로 자전거 이용자 수를 설정하였습니다.</w:t>
      </w:r>
    </w:p>
    <w:p w14:paraId="1E602765" w14:textId="1704B3CF" w:rsidR="0046752E" w:rsidRDefault="0046752E">
      <w:pPr>
        <w:pStyle w:val="a3"/>
        <w:rPr>
          <w:rFonts w:ascii="바탕"/>
          <w:b/>
          <w:sz w:val="20"/>
          <w:szCs w:val="20"/>
        </w:rPr>
      </w:pPr>
      <w:r>
        <w:rPr>
          <w:rFonts w:ascii="바탕" w:hint="eastAsia"/>
          <w:b/>
          <w:sz w:val="20"/>
          <w:szCs w:val="20"/>
        </w:rPr>
        <w:t>3</w:t>
      </w:r>
      <w:r>
        <w:rPr>
          <w:rFonts w:ascii="바탕"/>
          <w:b/>
          <w:sz w:val="20"/>
          <w:szCs w:val="20"/>
        </w:rPr>
        <w:t xml:space="preserve">.3 </w:t>
      </w:r>
      <w:r>
        <w:rPr>
          <w:rFonts w:ascii="바탕" w:hint="eastAsia"/>
          <w:b/>
          <w:sz w:val="20"/>
          <w:szCs w:val="20"/>
        </w:rPr>
        <w:t>모델 성능 평가</w:t>
      </w:r>
    </w:p>
    <w:p w14:paraId="14ECFBFF" w14:textId="281523FB" w:rsidR="00074014" w:rsidRPr="00074014" w:rsidRDefault="00074014">
      <w:pPr>
        <w:pStyle w:val="a3"/>
        <w:rPr>
          <w:rFonts w:ascii="바탕"/>
          <w:b/>
          <w:sz w:val="20"/>
          <w:szCs w:val="20"/>
        </w:rPr>
      </w:pPr>
      <w:r w:rsidRPr="00074014">
        <w:rPr>
          <w:rFonts w:ascii="바탕"/>
          <w:b/>
          <w:noProof/>
          <w:sz w:val="20"/>
          <w:szCs w:val="20"/>
        </w:rPr>
        <w:drawing>
          <wp:inline distT="0" distB="0" distL="0" distR="0" wp14:anchorId="4E121F43" wp14:editId="67AA8FE7">
            <wp:extent cx="2411730" cy="954405"/>
            <wp:effectExtent l="0" t="0" r="1270" b="0"/>
            <wp:docPr id="1164007963"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07963" name="그림 1" descr="텍스트, 스크린샷, 폰트이(가) 표시된 사진&#10;&#10;자동 생성된 설명"/>
                    <pic:cNvPicPr/>
                  </pic:nvPicPr>
                  <pic:blipFill>
                    <a:blip r:embed="rId25"/>
                    <a:stretch>
                      <a:fillRect/>
                    </a:stretch>
                  </pic:blipFill>
                  <pic:spPr>
                    <a:xfrm>
                      <a:off x="0" y="0"/>
                      <a:ext cx="2411730" cy="954405"/>
                    </a:xfrm>
                    <a:prstGeom prst="rect">
                      <a:avLst/>
                    </a:prstGeom>
                  </pic:spPr>
                </pic:pic>
              </a:graphicData>
            </a:graphic>
          </wp:inline>
        </w:drawing>
      </w:r>
    </w:p>
    <w:p w14:paraId="0C41C328" w14:textId="77777777" w:rsidR="00074014" w:rsidRPr="004D7DDD" w:rsidRDefault="00074014" w:rsidP="003E2151">
      <w:pPr>
        <w:pStyle w:val="a3"/>
        <w:rPr>
          <w:rFonts w:ascii="바탕"/>
          <w:bCs/>
          <w:sz w:val="20"/>
          <w:szCs w:val="20"/>
        </w:rPr>
      </w:pPr>
      <w:r w:rsidRPr="004D7DDD">
        <w:rPr>
          <w:rFonts w:ascii="바탕"/>
          <w:bCs/>
          <w:sz w:val="20"/>
          <w:szCs w:val="20"/>
        </w:rPr>
        <w:t xml:space="preserve">모델 성능 평가는 이론적 배경에서 언급된 세 가지 모델 - 선형회귀, </w:t>
      </w:r>
      <w:proofErr w:type="spellStart"/>
      <w:r w:rsidRPr="004D7DDD">
        <w:rPr>
          <w:rFonts w:ascii="바탕"/>
          <w:bCs/>
          <w:sz w:val="20"/>
          <w:szCs w:val="20"/>
        </w:rPr>
        <w:t>릿지회귀</w:t>
      </w:r>
      <w:proofErr w:type="spellEnd"/>
      <w:r w:rsidRPr="004D7DDD">
        <w:rPr>
          <w:rFonts w:ascii="바탕"/>
          <w:bCs/>
          <w:sz w:val="20"/>
          <w:szCs w:val="20"/>
        </w:rPr>
        <w:t xml:space="preserve">, 결정 트리 회귀 - 을 사용하여 모델들을 학습 시켰습니다. 이 모델들을 효과적으로 학습시키기 위해, 각 모델을 </w:t>
      </w:r>
      <w:proofErr w:type="spellStart"/>
      <w:r w:rsidRPr="004D7DDD">
        <w:rPr>
          <w:rFonts w:ascii="바탕"/>
          <w:bCs/>
          <w:sz w:val="20"/>
          <w:szCs w:val="20"/>
        </w:rPr>
        <w:t>딕셔너리</w:t>
      </w:r>
      <w:proofErr w:type="spellEnd"/>
      <w:r w:rsidRPr="004D7DDD">
        <w:rPr>
          <w:rFonts w:ascii="바탕"/>
          <w:bCs/>
          <w:sz w:val="20"/>
          <w:szCs w:val="20"/>
        </w:rPr>
        <w:t xml:space="preserve"> 구조에 할당하고 반복문을 사용하여 일괄적으로 학습시켰습니다. 이러한 접근 방식은 코드의 효율성을 높이고 모델 관리를 용이하게 만들었습니다. 모델의 성능 평가를 위해, 네 가지 주요 성능 지표를 사용하였습니다: 평균 제곱 백분율 오차(MSPE), 평균 절대 오차(MSAE), 결정 계수(R Square), 그리고 조정된 결정 계수(Adjusted R Square). 이 지표들은 모델의 예측 정확도와 일관성을 평가하는 데 중요한 역할을 하며, 각 모델의 성능을 객관적으로 비교하는 데 사용되었습니다. </w:t>
      </w:r>
    </w:p>
    <w:p w14:paraId="6632FED6" w14:textId="21EE804B" w:rsidR="00074014" w:rsidRPr="003E2151" w:rsidRDefault="00074014">
      <w:pPr>
        <w:pStyle w:val="a3"/>
        <w:rPr>
          <w:rFonts w:ascii="바탕"/>
          <w:b/>
          <w:sz w:val="20"/>
          <w:szCs w:val="20"/>
        </w:rPr>
      </w:pPr>
      <w:r w:rsidRPr="00074014">
        <w:rPr>
          <w:rFonts w:ascii="바탕"/>
          <w:b/>
          <w:noProof/>
          <w:sz w:val="20"/>
          <w:szCs w:val="20"/>
        </w:rPr>
        <w:lastRenderedPageBreak/>
        <w:drawing>
          <wp:inline distT="0" distB="0" distL="0" distR="0" wp14:anchorId="669EA57F" wp14:editId="6E0A7319">
            <wp:extent cx="2411730" cy="3780064"/>
            <wp:effectExtent l="0" t="0" r="1270" b="5080"/>
            <wp:docPr id="1915026044"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26044" name="그림 1" descr="텍스트, 스크린샷이(가) 표시된 사진&#10;&#10;자동 생성된 설명"/>
                    <pic:cNvPicPr/>
                  </pic:nvPicPr>
                  <pic:blipFill>
                    <a:blip r:embed="rId26"/>
                    <a:stretch>
                      <a:fillRect/>
                    </a:stretch>
                  </pic:blipFill>
                  <pic:spPr>
                    <a:xfrm>
                      <a:off x="0" y="0"/>
                      <a:ext cx="2437205" cy="3819993"/>
                    </a:xfrm>
                    <a:prstGeom prst="rect">
                      <a:avLst/>
                    </a:prstGeom>
                  </pic:spPr>
                </pic:pic>
              </a:graphicData>
            </a:graphic>
          </wp:inline>
        </w:drawing>
      </w:r>
    </w:p>
    <w:p w14:paraId="6E43B432" w14:textId="738726B5" w:rsidR="0046752E" w:rsidRDefault="0046752E" w:rsidP="0046752E">
      <w:pPr>
        <w:pStyle w:val="a3"/>
        <w:rPr>
          <w:rFonts w:ascii="맑은 고딕" w:eastAsia="맑은 고딕"/>
          <w:b/>
          <w:sz w:val="26"/>
          <w:szCs w:val="26"/>
        </w:rPr>
      </w:pPr>
      <w:r>
        <w:rPr>
          <w:rFonts w:ascii="맑은 고딕" w:eastAsia="맑은 고딕"/>
          <w:b/>
          <w:sz w:val="26"/>
          <w:szCs w:val="26"/>
        </w:rPr>
        <w:t>4</w:t>
      </w:r>
      <w:r w:rsidRPr="004E53AC">
        <w:rPr>
          <w:rFonts w:ascii="맑은 고딕" w:eastAsia="맑은 고딕"/>
          <w:b/>
          <w:sz w:val="26"/>
          <w:szCs w:val="26"/>
        </w:rPr>
        <w:t xml:space="preserve">. </w:t>
      </w:r>
      <w:r>
        <w:rPr>
          <w:rFonts w:ascii="맑은 고딕" w:eastAsia="맑은 고딕" w:hint="eastAsia"/>
          <w:b/>
          <w:sz w:val="26"/>
          <w:szCs w:val="26"/>
        </w:rPr>
        <w:t>결론</w:t>
      </w:r>
    </w:p>
    <w:p w14:paraId="290CDF0A" w14:textId="4A59EA43" w:rsidR="0046752E" w:rsidRDefault="0046752E" w:rsidP="0046752E">
      <w:pPr>
        <w:pStyle w:val="a3"/>
        <w:rPr>
          <w:rFonts w:ascii="바탕"/>
          <w:b/>
          <w:sz w:val="20"/>
          <w:szCs w:val="20"/>
        </w:rPr>
      </w:pPr>
      <w:r>
        <w:rPr>
          <w:rFonts w:ascii="바탕"/>
          <w:b/>
          <w:sz w:val="20"/>
          <w:szCs w:val="20"/>
        </w:rPr>
        <w:t>4</w:t>
      </w:r>
      <w:r w:rsidRPr="004E53AC">
        <w:rPr>
          <w:rFonts w:ascii="바탕"/>
          <w:b/>
          <w:sz w:val="20"/>
          <w:szCs w:val="20"/>
        </w:rPr>
        <w:t xml:space="preserve">.1 </w:t>
      </w:r>
      <w:r w:rsidR="003E2151">
        <w:rPr>
          <w:rFonts w:ascii="바탕" w:hint="eastAsia"/>
          <w:b/>
          <w:sz w:val="20"/>
          <w:szCs w:val="20"/>
        </w:rPr>
        <w:t>분석 결과</w:t>
      </w:r>
    </w:p>
    <w:p w14:paraId="44F65FB2" w14:textId="38DBD5CF" w:rsidR="00074014" w:rsidRPr="004D7DDD" w:rsidRDefault="001A0AF9" w:rsidP="00074014">
      <w:pPr>
        <w:pStyle w:val="a3"/>
        <w:rPr>
          <w:rFonts w:ascii="바탕"/>
          <w:bCs/>
          <w:sz w:val="20"/>
          <w:szCs w:val="20"/>
        </w:rPr>
      </w:pPr>
      <w:r>
        <w:rPr>
          <w:rFonts w:ascii="바탕" w:hint="eastAsia"/>
          <w:noProof/>
          <w:sz w:val="26"/>
          <w:szCs w:val="26"/>
        </w:rPr>
        <w:drawing>
          <wp:inline distT="0" distB="0" distL="0" distR="0" wp14:anchorId="64A62AAF" wp14:editId="4502D8B3">
            <wp:extent cx="2411730" cy="1561465"/>
            <wp:effectExtent l="0" t="0" r="1270" b="635"/>
            <wp:docPr id="1039420557" name="그림 11" descr="텍스트, 스크린샷, 그래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20557" name="그림 11" descr="텍스트, 스크린샷, 그래프, 도표이(가) 표시된 사진&#10;&#10;자동 생성된 설명"/>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11730" cy="1561465"/>
                    </a:xfrm>
                    <a:prstGeom prst="rect">
                      <a:avLst/>
                    </a:prstGeom>
                    <a:noFill/>
                    <a:ln>
                      <a:noFill/>
                    </a:ln>
                  </pic:spPr>
                </pic:pic>
              </a:graphicData>
            </a:graphic>
          </wp:inline>
        </w:drawing>
      </w:r>
      <w:r w:rsidR="00074014" w:rsidRPr="004D7DDD">
        <w:rPr>
          <w:rFonts w:ascii="바탕"/>
          <w:bCs/>
          <w:sz w:val="20"/>
          <w:szCs w:val="20"/>
        </w:rPr>
        <w:t>성능 지표 비교 결과, 결정 계수는 모든 모델에서 유사한 값을 보였으나, 평균 제곱 백분율 오차(MSPE)와 평균 절대 오차(MSAE)에서 결정 트리 회귀 모델이 가장 우수한 성능을 나타냈습니다. 이러한 결과</w:t>
      </w:r>
      <w:r w:rsidR="00074014" w:rsidRPr="004D7DDD">
        <w:rPr>
          <w:rFonts w:ascii="바탕"/>
          <w:bCs/>
          <w:sz w:val="20"/>
          <w:szCs w:val="20"/>
        </w:rPr>
        <w:t>를 바탕으로 결정 트리 회귀 모델을 서울시 공공자전거 이용자 수 예측에 가장 적합한 모델로 선정하였습니다.</w:t>
      </w:r>
      <w:r w:rsidR="00074014" w:rsidRPr="004D7DDD">
        <w:rPr>
          <w:rFonts w:ascii="바탕" w:hint="eastAsia"/>
          <w:bCs/>
          <w:noProof/>
          <w:sz w:val="26"/>
          <w:szCs w:val="26"/>
        </w:rPr>
        <w:t xml:space="preserve"> </w:t>
      </w:r>
    </w:p>
    <w:p w14:paraId="6C811030" w14:textId="3FBCBDDF" w:rsidR="00074014" w:rsidRPr="004D7DDD" w:rsidRDefault="001A0AF9" w:rsidP="00074014">
      <w:pPr>
        <w:pStyle w:val="a3"/>
        <w:ind w:firstLineChars="50" w:firstLine="98"/>
        <w:rPr>
          <w:rFonts w:ascii="바탕"/>
          <w:bCs/>
          <w:sz w:val="20"/>
          <w:szCs w:val="20"/>
        </w:rPr>
      </w:pPr>
      <w:r w:rsidRPr="004D7DDD">
        <w:rPr>
          <w:rFonts w:ascii="바탕"/>
          <w:bCs/>
          <w:noProof/>
          <w:sz w:val="20"/>
          <w:szCs w:val="20"/>
        </w:rPr>
        <w:drawing>
          <wp:inline distT="0" distB="0" distL="0" distR="0" wp14:anchorId="46CCE5C2" wp14:editId="2DBA57D3">
            <wp:extent cx="2411730" cy="2806065"/>
            <wp:effectExtent l="0" t="0" r="1270" b="635"/>
            <wp:docPr id="928063059"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63059" name="그림 1" descr="텍스트, 스크린샷, 폰트이(가) 표시된 사진&#10;&#10;자동 생성된 설명"/>
                    <pic:cNvPicPr/>
                  </pic:nvPicPr>
                  <pic:blipFill>
                    <a:blip r:embed="rId28"/>
                    <a:stretch>
                      <a:fillRect/>
                    </a:stretch>
                  </pic:blipFill>
                  <pic:spPr>
                    <a:xfrm>
                      <a:off x="0" y="0"/>
                      <a:ext cx="2411730" cy="2806065"/>
                    </a:xfrm>
                    <a:prstGeom prst="rect">
                      <a:avLst/>
                    </a:prstGeom>
                  </pic:spPr>
                </pic:pic>
              </a:graphicData>
            </a:graphic>
          </wp:inline>
        </w:drawing>
      </w:r>
    </w:p>
    <w:p w14:paraId="0E7A3EA0" w14:textId="307AA7B8" w:rsidR="003E2151" w:rsidRPr="004D7DDD" w:rsidRDefault="00074014" w:rsidP="00074014">
      <w:pPr>
        <w:pStyle w:val="a3"/>
        <w:ind w:firstLineChars="50" w:firstLine="95"/>
        <w:rPr>
          <w:rFonts w:ascii="바탕"/>
          <w:bCs/>
          <w:sz w:val="20"/>
          <w:szCs w:val="20"/>
        </w:rPr>
      </w:pPr>
      <w:r w:rsidRPr="004D7DDD">
        <w:rPr>
          <w:rFonts w:ascii="바탕" w:hint="eastAsia"/>
          <w:bCs/>
          <w:sz w:val="20"/>
          <w:szCs w:val="20"/>
        </w:rPr>
        <w:t>결정 트리 회귀 모델</w:t>
      </w:r>
      <w:r w:rsidRPr="004D7DDD">
        <w:rPr>
          <w:rFonts w:ascii="바탕"/>
          <w:bCs/>
          <w:sz w:val="20"/>
          <w:szCs w:val="20"/>
        </w:rPr>
        <w:t xml:space="preserve">을 사용하여 온도, 습도, 시간 등의 변수에 따른 자전거 </w:t>
      </w:r>
      <w:proofErr w:type="spellStart"/>
      <w:r w:rsidRPr="004D7DDD">
        <w:rPr>
          <w:rFonts w:ascii="바탕"/>
          <w:bCs/>
          <w:sz w:val="20"/>
          <w:szCs w:val="20"/>
        </w:rPr>
        <w:t>이용량을</w:t>
      </w:r>
      <w:proofErr w:type="spellEnd"/>
      <w:r w:rsidRPr="004D7DDD">
        <w:rPr>
          <w:rFonts w:ascii="바탕"/>
          <w:bCs/>
          <w:sz w:val="20"/>
          <w:szCs w:val="20"/>
        </w:rPr>
        <w:t xml:space="preserve"> 예측하는 모델을 구축하였습니다. 아래코드는 모델을 사용하여 입력 값을 온도가 18도, 습도가 40%, 시간이 오후 6시(18시)로 설정한 결과입니다. 그 결과 자전거 </w:t>
      </w:r>
      <w:proofErr w:type="spellStart"/>
      <w:r w:rsidRPr="004D7DDD">
        <w:rPr>
          <w:rFonts w:ascii="바탕"/>
          <w:bCs/>
          <w:sz w:val="20"/>
          <w:szCs w:val="20"/>
        </w:rPr>
        <w:t>이용량이</w:t>
      </w:r>
      <w:proofErr w:type="spellEnd"/>
      <w:r w:rsidRPr="004D7DDD">
        <w:rPr>
          <w:rFonts w:ascii="바탕"/>
          <w:bCs/>
          <w:sz w:val="20"/>
          <w:szCs w:val="20"/>
        </w:rPr>
        <w:t xml:space="preserve"> 약 3,245대로 추정되었습니다.</w:t>
      </w:r>
    </w:p>
    <w:p w14:paraId="48DA2802" w14:textId="4B2F7D34" w:rsidR="003E2151" w:rsidRPr="004D7DDD" w:rsidRDefault="003E2151" w:rsidP="0046752E">
      <w:pPr>
        <w:pStyle w:val="a3"/>
        <w:rPr>
          <w:rFonts w:ascii="바탕"/>
          <w:bCs/>
          <w:sz w:val="20"/>
          <w:szCs w:val="20"/>
        </w:rPr>
      </w:pPr>
    </w:p>
    <w:p w14:paraId="62BE27A0" w14:textId="77777777" w:rsidR="00074014" w:rsidRPr="004D7DDD" w:rsidRDefault="00074014" w:rsidP="00074014">
      <w:pPr>
        <w:pStyle w:val="a3"/>
        <w:rPr>
          <w:rFonts w:ascii="바탕"/>
          <w:b/>
          <w:sz w:val="20"/>
          <w:szCs w:val="20"/>
        </w:rPr>
      </w:pPr>
      <w:r w:rsidRPr="004D7DDD">
        <w:rPr>
          <w:rFonts w:ascii="바탕" w:hint="eastAsia"/>
          <w:b/>
          <w:sz w:val="20"/>
          <w:szCs w:val="20"/>
        </w:rPr>
        <w:t>4</w:t>
      </w:r>
      <w:r w:rsidRPr="004D7DDD">
        <w:rPr>
          <w:rFonts w:ascii="바탕"/>
          <w:b/>
          <w:sz w:val="20"/>
          <w:szCs w:val="20"/>
        </w:rPr>
        <w:t xml:space="preserve">.2 </w:t>
      </w:r>
      <w:r w:rsidRPr="004D7DDD">
        <w:rPr>
          <w:rFonts w:ascii="바탕" w:hint="eastAsia"/>
          <w:b/>
          <w:sz w:val="20"/>
          <w:szCs w:val="20"/>
        </w:rPr>
        <w:t>기대효과 및 한계점</w:t>
      </w:r>
    </w:p>
    <w:p w14:paraId="3001A24B" w14:textId="77777777" w:rsidR="001A0AF9" w:rsidRPr="004D7DDD" w:rsidRDefault="001A0AF9" w:rsidP="001A0AF9">
      <w:pPr>
        <w:pStyle w:val="a3"/>
        <w:ind w:firstLineChars="50" w:firstLine="95"/>
        <w:rPr>
          <w:rFonts w:ascii="바탕"/>
          <w:bCs/>
          <w:sz w:val="20"/>
          <w:szCs w:val="20"/>
        </w:rPr>
      </w:pPr>
      <w:r w:rsidRPr="004D7DDD">
        <w:rPr>
          <w:rFonts w:ascii="바탕"/>
          <w:bCs/>
          <w:sz w:val="20"/>
          <w:szCs w:val="20"/>
        </w:rPr>
        <w:t xml:space="preserve">서비스의 기대 효과는 다음과 같습니다. 첫째, 이용자 수 예측을 통해 사용자의 수요에 맞춰 자전거를 적절히 배치함으로써, 자전거 쏠림 현상을 완화할 수 있습니다. 이는 사용자 경험을 개선하고 서비스의 효율성을 높이는 데 기여할 것입니다. 둘째, </w:t>
      </w:r>
      <w:r w:rsidRPr="004D7DDD">
        <w:rPr>
          <w:rFonts w:ascii="바탕"/>
          <w:bCs/>
          <w:sz w:val="20"/>
          <w:szCs w:val="20"/>
        </w:rPr>
        <w:lastRenderedPageBreak/>
        <w:t xml:space="preserve">이러한 예측 시스템은 노동자들의 업무 효율을 증진시키고, 그들의 업무 부담을 경감시킬 것으로 기대됩니다. </w:t>
      </w:r>
    </w:p>
    <w:p w14:paraId="64A9598B" w14:textId="03DE0413" w:rsidR="00CC63D6" w:rsidRDefault="001A0AF9" w:rsidP="001A0AF9">
      <w:pPr>
        <w:pStyle w:val="a3"/>
        <w:ind w:firstLineChars="50" w:firstLine="95"/>
        <w:rPr>
          <w:rFonts w:ascii="바탕"/>
          <w:b/>
          <w:sz w:val="20"/>
          <w:szCs w:val="20"/>
        </w:rPr>
      </w:pPr>
      <w:r w:rsidRPr="004D7DDD">
        <w:rPr>
          <w:rFonts w:ascii="바탕"/>
          <w:bCs/>
          <w:sz w:val="20"/>
          <w:szCs w:val="20"/>
        </w:rPr>
        <w:t xml:space="preserve">현재 모델은 서울시 전체 자전거 이용자 수 데이터를 기반으로 하여 개발되었습니다. 이는 각 개별 대여소별 이용자 수 예측에는 직접 적용할 수 없는 한계를 가지고 있습니다. 그러나 본 </w:t>
      </w:r>
      <w:r w:rsidRPr="004D7DDD">
        <w:rPr>
          <w:rFonts w:ascii="바탕" w:hint="eastAsia"/>
          <w:bCs/>
          <w:sz w:val="20"/>
          <w:szCs w:val="20"/>
        </w:rPr>
        <w:t>프로젝트</w:t>
      </w:r>
      <w:r w:rsidRPr="004D7DDD">
        <w:rPr>
          <w:rFonts w:ascii="바탕"/>
          <w:bCs/>
          <w:sz w:val="20"/>
          <w:szCs w:val="20"/>
        </w:rPr>
        <w:t xml:space="preserve">에서 사용된 방법론을 각 대여소의 자전거 이용 데이터에 적용한다면, 대여소별 이용자 수 예측 또한 가능할 것으로 보입니다. </w:t>
      </w:r>
    </w:p>
    <w:p w14:paraId="78301543" w14:textId="77777777" w:rsidR="004D7DDD" w:rsidRDefault="004D7DDD" w:rsidP="003E2151">
      <w:pPr>
        <w:pStyle w:val="a3"/>
        <w:wordWrap/>
        <w:jc w:val="center"/>
        <w:rPr>
          <w:rFonts w:ascii="바탕"/>
          <w:b/>
          <w:sz w:val="20"/>
          <w:szCs w:val="20"/>
        </w:rPr>
      </w:pPr>
    </w:p>
    <w:p w14:paraId="32D84179" w14:textId="77777777" w:rsidR="004D7DDD" w:rsidRDefault="004D7DDD" w:rsidP="003E2151">
      <w:pPr>
        <w:pStyle w:val="a3"/>
        <w:wordWrap/>
        <w:jc w:val="center"/>
        <w:rPr>
          <w:rFonts w:ascii="맑은 고딕"/>
          <w:b/>
          <w:sz w:val="26"/>
          <w:szCs w:val="26"/>
        </w:rPr>
      </w:pPr>
    </w:p>
    <w:p w14:paraId="7006272F" w14:textId="6D768DF0" w:rsidR="00CC63D6" w:rsidRPr="003E2151" w:rsidRDefault="003E2151" w:rsidP="003E2151">
      <w:pPr>
        <w:pStyle w:val="a3"/>
        <w:wordWrap/>
        <w:jc w:val="center"/>
        <w:rPr>
          <w:sz w:val="26"/>
          <w:szCs w:val="26"/>
        </w:rPr>
      </w:pPr>
      <w:r>
        <w:rPr>
          <w:rFonts w:ascii="맑은 고딕" w:hint="eastAsia"/>
          <w:b/>
          <w:sz w:val="26"/>
          <w:szCs w:val="26"/>
        </w:rPr>
        <w:t>참고문헌</w:t>
      </w:r>
    </w:p>
    <w:p w14:paraId="38CA48F8" w14:textId="2A61C5E3" w:rsidR="003E2151" w:rsidRDefault="00403C8C" w:rsidP="003E2151">
      <w:pPr>
        <w:pStyle w:val="a3"/>
      </w:pPr>
      <w:r>
        <w:t xml:space="preserve">1. </w:t>
      </w:r>
      <w:r w:rsidR="003E2151">
        <w:t xml:space="preserve">[Earth.Org](http://Earth.Org) </w:t>
      </w:r>
      <w:r w:rsidR="003E2151">
        <w:t>‘</w:t>
      </w:r>
      <w:r w:rsidR="003E2151">
        <w:t>2022</w:t>
      </w:r>
      <w:r w:rsidR="003E2151">
        <w:t>의</w:t>
      </w:r>
      <w:r w:rsidR="003E2151">
        <w:t xml:space="preserve"> </w:t>
      </w:r>
      <w:r w:rsidR="003E2151">
        <w:t>가장</w:t>
      </w:r>
      <w:r w:rsidR="003E2151">
        <w:t xml:space="preserve"> </w:t>
      </w:r>
      <w:r w:rsidR="003E2151">
        <w:t>큰</w:t>
      </w:r>
      <w:r w:rsidR="003E2151">
        <w:t xml:space="preserve"> </w:t>
      </w:r>
      <w:r w:rsidR="003E2151">
        <w:t>환경문제</w:t>
      </w:r>
      <w:r w:rsidR="003E2151">
        <w:t xml:space="preserve"> 12</w:t>
      </w:r>
      <w:r w:rsidR="003E2151">
        <w:t>가지</w:t>
      </w:r>
      <w:r w:rsidR="003E2151">
        <w:t>’</w:t>
      </w:r>
      <w:r w:rsidR="003E2151">
        <w:t>보고서</w:t>
      </w:r>
      <w:r w:rsidR="003E2151">
        <w:t xml:space="preserve"> </w:t>
      </w:r>
      <w:r w:rsidR="003E2151">
        <w:t>발표</w:t>
      </w:r>
      <w:r w:rsidR="003E2151">
        <w:t xml:space="preserve"> </w:t>
      </w:r>
      <w:r w:rsidR="003E2151">
        <w:br/>
        <w:t>https://www.waterjournal.co.kr/news/articleView.html?idxno=62399</w:t>
      </w:r>
    </w:p>
    <w:p w14:paraId="435E1B26" w14:textId="77777777" w:rsidR="003E2151" w:rsidRDefault="003E2151" w:rsidP="003E2151">
      <w:pPr>
        <w:pStyle w:val="a3"/>
      </w:pPr>
      <w:r>
        <w:t xml:space="preserve">2. </w:t>
      </w:r>
      <w:r>
        <w:t>연도별</w:t>
      </w:r>
      <w:r>
        <w:t xml:space="preserve"> </w:t>
      </w:r>
      <w:proofErr w:type="spellStart"/>
      <w:r>
        <w:t>따릉이</w:t>
      </w:r>
      <w:proofErr w:type="spellEnd"/>
      <w:r>
        <w:t xml:space="preserve"> </w:t>
      </w:r>
      <w:r>
        <w:t>이용현황</w:t>
      </w:r>
    </w:p>
    <w:p w14:paraId="408DA1D9" w14:textId="064ADC12" w:rsidR="003E2151" w:rsidRDefault="003E2151" w:rsidP="003E2151">
      <w:pPr>
        <w:pStyle w:val="a3"/>
      </w:pPr>
      <w:r>
        <w:t>https://news.mt.co.kr/mtview.php?no=2021103020523964746</w:t>
      </w:r>
    </w:p>
    <w:p w14:paraId="1486E32B" w14:textId="77777777" w:rsidR="003E2151" w:rsidRDefault="003E2151" w:rsidP="003E2151">
      <w:pPr>
        <w:pStyle w:val="a3"/>
      </w:pPr>
      <w:r>
        <w:t xml:space="preserve">3. </w:t>
      </w:r>
      <w:proofErr w:type="spellStart"/>
      <w:r>
        <w:t>서일정</w:t>
      </w:r>
      <w:proofErr w:type="spellEnd"/>
      <w:r>
        <w:t xml:space="preserve"> and </w:t>
      </w:r>
      <w:r>
        <w:t>조재희</w:t>
      </w:r>
      <w:r>
        <w:t xml:space="preserve">. (2021). </w:t>
      </w:r>
      <w:r>
        <w:t>코로나</w:t>
      </w:r>
      <w:r>
        <w:t xml:space="preserve">19 </w:t>
      </w:r>
      <w:r>
        <w:t>전후</w:t>
      </w:r>
      <w:r>
        <w:t xml:space="preserve"> </w:t>
      </w:r>
      <w:r>
        <w:t>서울시</w:t>
      </w:r>
      <w:r>
        <w:t xml:space="preserve"> </w:t>
      </w:r>
      <w:r>
        <w:t>공공</w:t>
      </w:r>
      <w:r>
        <w:t xml:space="preserve"> </w:t>
      </w:r>
      <w:r>
        <w:t>자전거</w:t>
      </w:r>
      <w:r>
        <w:t xml:space="preserve"> </w:t>
      </w:r>
      <w:r>
        <w:t>이용</w:t>
      </w:r>
      <w:r>
        <w:t xml:space="preserve"> </w:t>
      </w:r>
      <w:r>
        <w:t>패턴의</w:t>
      </w:r>
      <w:r>
        <w:t xml:space="preserve"> </w:t>
      </w:r>
      <w:r>
        <w:t>변화</w:t>
      </w:r>
      <w:r>
        <w:t xml:space="preserve">. </w:t>
      </w:r>
      <w:proofErr w:type="spellStart"/>
      <w:r>
        <w:t>한국빅데이터학회</w:t>
      </w:r>
      <w:proofErr w:type="spellEnd"/>
      <w:r>
        <w:t xml:space="preserve"> </w:t>
      </w:r>
      <w:proofErr w:type="spellStart"/>
      <w:r>
        <w:t>학회지</w:t>
      </w:r>
      <w:proofErr w:type="spellEnd"/>
      <w:r>
        <w:t>, 6(2), 139-149.</w:t>
      </w:r>
    </w:p>
    <w:p w14:paraId="0EFFE769" w14:textId="00E95192" w:rsidR="00CC63D6" w:rsidRDefault="003E2151" w:rsidP="003E2151">
      <w:pPr>
        <w:pStyle w:val="a3"/>
      </w:pPr>
      <w:r>
        <w:t xml:space="preserve">4. </w:t>
      </w:r>
      <w:r>
        <w:t>백지혜</w:t>
      </w:r>
      <w:r>
        <w:t xml:space="preserve">. (2021). </w:t>
      </w:r>
      <w:r>
        <w:t>공공자전거</w:t>
      </w:r>
      <w:r>
        <w:t xml:space="preserve"> </w:t>
      </w:r>
      <w:r>
        <w:t>이용특성이</w:t>
      </w:r>
      <w:r>
        <w:t xml:space="preserve"> </w:t>
      </w:r>
      <w:r>
        <w:t>만족도에</w:t>
      </w:r>
      <w:r>
        <w:t xml:space="preserve"> </w:t>
      </w:r>
      <w:r>
        <w:t>미치는</w:t>
      </w:r>
      <w:r>
        <w:t xml:space="preserve"> </w:t>
      </w:r>
      <w:r>
        <w:t>영향분석</w:t>
      </w:r>
      <w:r>
        <w:t xml:space="preserve">. </w:t>
      </w:r>
      <w:proofErr w:type="spellStart"/>
      <w:r>
        <w:t>한향대학교</w:t>
      </w:r>
      <w:proofErr w:type="spellEnd"/>
      <w:r>
        <w:t xml:space="preserve"> </w:t>
      </w:r>
      <w:r>
        <w:t>석사학위논문</w:t>
      </w:r>
      <w:r>
        <w:t xml:space="preserve"> - https://hanyang.dcollection.net/public_resource/pdf/200000485847_20231126112245.pdf</w:t>
      </w:r>
    </w:p>
    <w:p w14:paraId="57C0A6D3" w14:textId="72C00319" w:rsidR="00BD7C85" w:rsidRPr="004F3230" w:rsidRDefault="00BD7C85" w:rsidP="00F935DA">
      <w:pPr>
        <w:pStyle w:val="a3"/>
        <w:wordWrap/>
        <w:jc w:val="left"/>
        <w:sectPr w:rsidR="00BD7C85" w:rsidRPr="004F3230" w:rsidSect="004F3230">
          <w:headerReference w:type="even" r:id="rId29"/>
          <w:headerReference w:type="default" r:id="rId30"/>
          <w:footerReference w:type="default" r:id="rId31"/>
          <w:footnotePr>
            <w:numFmt w:val="lowerRoman"/>
            <w:numRestart w:val="eachPage"/>
          </w:footnotePr>
          <w:endnotePr>
            <w:numFmt w:val="decimal"/>
          </w:endnotePr>
          <w:type w:val="continuous"/>
          <w:pgSz w:w="10318" w:h="14570"/>
          <w:pgMar w:top="1417" w:right="1134" w:bottom="1417" w:left="1134" w:header="850" w:footer="1417" w:gutter="0"/>
          <w:cols w:num="2" w:space="454"/>
          <w:docGrid w:linePitch="272"/>
        </w:sectPr>
      </w:pPr>
    </w:p>
    <w:p w14:paraId="4F5E2342" w14:textId="560D5731" w:rsidR="00CC63D6" w:rsidRDefault="00CC63D6">
      <w:pPr>
        <w:pStyle w:val="a3"/>
        <w:rPr>
          <w:rFonts w:ascii="바탕"/>
        </w:rPr>
      </w:pPr>
    </w:p>
    <w:sectPr w:rsidR="00CC63D6" w:rsidSect="00BD7C85">
      <w:footnotePr>
        <w:numFmt w:val="lowerRoman"/>
        <w:numRestart w:val="eachPage"/>
      </w:footnotePr>
      <w:endnotePr>
        <w:numFmt w:val="decimal"/>
      </w:endnotePr>
      <w:type w:val="continuous"/>
      <w:pgSz w:w="10318" w:h="14570"/>
      <w:pgMar w:top="1417" w:right="1134" w:bottom="1417" w:left="1134" w:header="850" w:footer="1417" w:gutter="0"/>
      <w:cols w:space="4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7C9F13" w14:textId="77777777" w:rsidR="00EC0BA0" w:rsidRDefault="00EC0BA0">
      <w:pPr>
        <w:spacing w:after="0" w:line="240" w:lineRule="auto"/>
      </w:pPr>
      <w:r>
        <w:separator/>
      </w:r>
    </w:p>
  </w:endnote>
  <w:endnote w:type="continuationSeparator" w:id="0">
    <w:p w14:paraId="65771A61" w14:textId="77777777" w:rsidR="00EC0BA0" w:rsidRDefault="00EC0B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한컴바탕">
    <w:panose1 w:val="020B0604020202020204"/>
    <w:charset w:val="81"/>
    <w:family w:val="roman"/>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바탕">
    <w:altName w:val="Batang"/>
    <w:panose1 w:val="02030600000101010101"/>
    <w:charset w:val="81"/>
    <w:family w:val="roman"/>
    <w:pitch w:val="variable"/>
    <w:sig w:usb0="B00002AF" w:usb1="69D77CFB" w:usb2="00000030" w:usb3="00000000" w:csb0="0008009F" w:csb1="00000000"/>
  </w:font>
  <w:font w:name="맑은 고딕">
    <w:panose1 w:val="020B0503020000020004"/>
    <w:charset w:val="81"/>
    <w:family w:val="swiss"/>
    <w:pitch w:val="variable"/>
    <w:sig w:usb0="9000002F" w:usb1="29D77CFB" w:usb2="00000012" w:usb3="00000000" w:csb0="00080001" w:csb1="00000000"/>
  </w:font>
  <w:font w:name="함초롬바탕">
    <w:panose1 w:val="020B0604020202020204"/>
    <w:charset w:val="81"/>
    <w:family w:val="roman"/>
    <w:pitch w:val="variable"/>
    <w:sig w:usb0="F7002EFF" w:usb1="19DFFFFF" w:usb2="001BFDD7" w:usb3="00000000" w:csb0="001F01FF" w:csb1="00000000"/>
  </w:font>
  <w:font w:name="함초롬돋움">
    <w:panose1 w:val="020B0604020202020204"/>
    <w:charset w:val="81"/>
    <w:family w:val="modern"/>
    <w:pitch w:val="variable"/>
    <w:sig w:usb0="F7002EFF" w:usb1="19DFFFFF" w:usb2="001BFDD7" w:usb3="00000000" w:csb0="001F007F" w:csb1="00000000"/>
  </w:font>
  <w:font w:name="돋움">
    <w:altName w:val="Dotum"/>
    <w:panose1 w:val="020B0600000101010101"/>
    <w:charset w:val="81"/>
    <w:family w:val="swiss"/>
    <w:pitch w:val="variable"/>
    <w:sig w:usb0="B00002AF" w:usb1="69D77CFB" w:usb2="00000030" w:usb3="00000000" w:csb0="0008009F" w:csb1="00000000"/>
  </w:font>
  <w:font w:name="휴먼세명조">
    <w:panose1 w:val="020B0604020202020204"/>
    <w:charset w:val="81"/>
    <w:family w:val="roman"/>
    <w:pitch w:val="default"/>
  </w:font>
  <w:font w:name="Arial">
    <w:panose1 w:val="020B0604020202020204"/>
    <w:charset w:val="00"/>
    <w:family w:val="swiss"/>
    <w:pitch w:val="variable"/>
    <w:sig w:usb0="E0002EFF" w:usb1="C000785B" w:usb2="00000009" w:usb3="00000000" w:csb0="000001FF" w:csb1="00000000"/>
  </w:font>
  <w:font w:name="신명 태고딕">
    <w:altName w:val="바탕"/>
    <w:panose1 w:val="020B0604020202020204"/>
    <w:charset w:val="81"/>
    <w:family w:val="roman"/>
    <w:pitch w:val="default"/>
  </w:font>
  <w:font w:name="(한)신명조">
    <w:panose1 w:val="020B0604020202020204"/>
    <w:charset w:val="81"/>
    <w:family w:val="roman"/>
    <w:pitch w:val="default"/>
  </w:font>
  <w:font w:name="Times New Roman MT Extra Bold">
    <w:panose1 w:val="020B0604020202020204"/>
    <w:charset w:val="00"/>
    <w:family w:val="roman"/>
    <w:pitch w:val="default"/>
  </w:font>
  <w:font w:name="신명 중명조">
    <w:panose1 w:val="020B0604020202020204"/>
    <w:charset w:val="81"/>
    <w:family w:val="roman"/>
    <w:pitch w:val="default"/>
  </w:font>
  <w:font w:name="한양신명조">
    <w:altName w:val="바탕"/>
    <w:panose1 w:val="020B0604020202020204"/>
    <w:charset w:val="81"/>
    <w:family w:val="roman"/>
    <w:pitch w:val="default"/>
  </w:font>
  <w:font w:name="HY신명조">
    <w:altName w:val="바탕"/>
    <w:panose1 w:val="020B0604020202020204"/>
    <w:charset w:val="81"/>
    <w:family w:val="roman"/>
    <w:pitch w:val="variable"/>
    <w:sig w:usb0="900002A7" w:usb1="29D77CF9" w:usb2="00000010" w:usb3="00000000" w:csb0="00080000" w:csb1="00000000"/>
  </w:font>
  <w:font w:name="HCI Poppy">
    <w:panose1 w:val="020B0604020202020204"/>
    <w:charset w:val="00"/>
    <w:family w:val="roman"/>
    <w:pitch w:val="default"/>
  </w:font>
  <w:font w:name="휴먼명조">
    <w:panose1 w:val="020B0604020202020204"/>
    <w:charset w:val="81"/>
    <w:family w:val="roman"/>
    <w:pitch w:val="default"/>
  </w:font>
  <w:font w:name="한양중고딕">
    <w:panose1 w:val="020B0604020202020204"/>
    <w:charset w:val="81"/>
    <w:family w:val="roman"/>
    <w:pitch w:val="default"/>
  </w:font>
  <w:font w:name="#중고딕">
    <w:panose1 w:val="020B0604020202020204"/>
    <w:charset w:val="81"/>
    <w:family w:val="roman"/>
    <w:pitch w:val="default"/>
  </w:font>
  <w:font w:name="HY중고딕">
    <w:panose1 w:val="020B0604020202020204"/>
    <w:charset w:val="81"/>
    <w:family w:val="roman"/>
    <w:pitch w:val="variable"/>
    <w:sig w:usb0="900002A7" w:usb1="29D77CF9" w:usb2="00000010" w:usb3="00000000" w:csb0="00080000" w:csb1="00000000"/>
  </w:font>
  <w:font w:name="-윤고딕120">
    <w:panose1 w:val="020B0604020202020204"/>
    <w:charset w:val="81"/>
    <w:family w:val="roman"/>
    <w:pitch w:val="default"/>
  </w:font>
  <w:font w:name="신명 중고딕">
    <w:panose1 w:val="020B0604020202020204"/>
    <w:charset w:val="81"/>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628FF" w14:textId="4164D94F" w:rsidR="00CC63D6" w:rsidRDefault="00492182">
    <w:pPr>
      <w:pStyle w:val="a6"/>
      <w:pBdr>
        <w:top w:val="none" w:sz="2" w:space="3" w:color="000000"/>
        <w:left w:val="none" w:sz="2" w:space="3" w:color="000000"/>
        <w:bottom w:val="none" w:sz="2" w:space="3" w:color="000000"/>
        <w:right w:val="none" w:sz="2" w:space="3" w:color="000000"/>
      </w:pBdr>
    </w:pPr>
    <w:r>
      <w:rPr>
        <w:noProof/>
      </w:rPr>
      <mc:AlternateContent>
        <mc:Choice Requires="wps">
          <w:drawing>
            <wp:inline distT="0" distB="0" distL="0" distR="0" wp14:anchorId="73DBE563" wp14:editId="3A509B5C">
              <wp:extent cx="635000" cy="4445"/>
              <wp:effectExtent l="0" t="0" r="3175" b="0"/>
              <wp:docPr id="4" name="_x12292247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00" cy="444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87ED05" id="_x1229224702" o:spid="_x0000_s1026" style="width:50pt;height:.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" fillcolor="black" stroked="f">
              <w10:anchorlock/>
            </v:rect>
          </w:pict>
        </mc:Fallback>
      </mc:AlternateContent>
    </w:r>
  </w:p>
  <w:p w14:paraId="482F7449" w14:textId="55C96357" w:rsidR="00CC63D6" w:rsidRDefault="00CC63D6">
    <w:pPr>
      <w:pStyle w:val="a3"/>
      <w:spacing w:line="312" w:lineRule="auto"/>
      <w:ind w:left="171" w:hanging="17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B72B1" w14:textId="77777777" w:rsidR="00CC63D6" w:rsidRDefault="00CC63D6">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EC9E77" w14:textId="77777777" w:rsidR="00EC0BA0" w:rsidRDefault="00EC0BA0">
      <w:pPr>
        <w:spacing w:after="0" w:line="240" w:lineRule="auto"/>
      </w:pPr>
      <w:r>
        <w:separator/>
      </w:r>
    </w:p>
  </w:footnote>
  <w:footnote w:type="continuationSeparator" w:id="0">
    <w:p w14:paraId="4949C8F6" w14:textId="77777777" w:rsidR="00EC0BA0" w:rsidRDefault="00EC0B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D340D" w14:textId="265FEE1C" w:rsidR="00CC63D6" w:rsidRDefault="00492182">
    <w:pPr>
      <w:pStyle w:val="a6"/>
      <w:pBdr>
        <w:top w:val="none" w:sz="2" w:space="3" w:color="000000"/>
        <w:left w:val="none" w:sz="2" w:space="3" w:color="000000"/>
        <w:bottom w:val="none" w:sz="2" w:space="3" w:color="000000"/>
        <w:right w:val="none" w:sz="2" w:space="3" w:color="000000"/>
      </w:pBdr>
    </w:pPr>
    <w:r>
      <w:rPr>
        <w:noProof/>
      </w:rPr>
      <mc:AlternateContent>
        <mc:Choice Requires="wps">
          <w:drawing>
            <wp:inline distT="0" distB="0" distL="0" distR="0" wp14:anchorId="41C861A4" wp14:editId="3799E7D7">
              <wp:extent cx="635000" cy="17780"/>
              <wp:effectExtent l="0" t="0" r="3175" b="1270"/>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11750" cy="177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89F7FC" id="Rectangle 2" o:spid="_x0000_s1026" style="width:50pt;height: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" fillcolor="black" stroked="f">
              <w10:anchorlock/>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781A2" w14:textId="6351D7BD" w:rsidR="00CC63D6" w:rsidRPr="004F3230" w:rsidRDefault="00CC63D6" w:rsidP="004F7D1B">
    <w:pPr>
      <w:pStyle w:val="a6"/>
      <w:pBdr>
        <w:top w:val="none" w:sz="2" w:space="3" w:color="000000"/>
        <w:left w:val="none" w:sz="2" w:space="3" w:color="000000"/>
        <w:bottom w:val="none" w:sz="2" w:space="3" w:color="000000"/>
        <w:right w:val="none" w:sz="2" w:space="3" w:color="000000"/>
      </w:pBdr>
      <w:tabs>
        <w:tab w:val="left" w:pos="2211"/>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09331E"/>
    <w:multiLevelType w:val="multilevel"/>
    <w:tmpl w:val="9F3898D4"/>
    <w:lvl w:ilvl="0">
      <w:start w:val="1"/>
      <w:numFmt w:val="decimal"/>
      <w:suff w:val="space"/>
      <w:lvlText w:val="%1."/>
      <w:lvlJc w:val="left"/>
    </w:lvl>
    <w:lvl w:ilvl="1">
      <w:start w:val="1"/>
      <w:numFmt w:val="ganada"/>
      <w:pStyle w:val="2"/>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한컴바탕" w:eastAsia="한컴바탕" w:hAnsi="한컴바탕"/>
        <w:color w:val="000000"/>
        <w:sz w:val="20"/>
      </w:rPr>
    </w:lvl>
    <w:lvl w:ilvl="8">
      <w:start w:val="1"/>
      <w:numFmt w:val="decimal"/>
      <w:suff w:val="nothing"/>
      <w:lvlText w:val=""/>
      <w:lvlJc w:val="left"/>
      <w:rPr>
        <w:rFonts w:ascii="한컴바탕" w:eastAsia="한컴바탕" w:hAnsi="한컴바탕"/>
        <w:color w:val="000000"/>
        <w:sz w:val="20"/>
      </w:rPr>
    </w:lvl>
  </w:abstractNum>
  <w:abstractNum w:abstractNumId="1" w15:restartNumberingAfterBreak="0">
    <w:nsid w:val="1E8224D9"/>
    <w:multiLevelType w:val="multilevel"/>
    <w:tmpl w:val="7F820588"/>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pStyle w:val="4"/>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한컴바탕" w:eastAsia="한컴바탕" w:hAnsi="한컴바탕"/>
        <w:color w:val="000000"/>
        <w:sz w:val="20"/>
      </w:rPr>
    </w:lvl>
    <w:lvl w:ilvl="8">
      <w:start w:val="1"/>
      <w:numFmt w:val="decimal"/>
      <w:suff w:val="nothing"/>
      <w:lvlText w:val=""/>
      <w:lvlJc w:val="left"/>
      <w:rPr>
        <w:rFonts w:ascii="한컴바탕" w:eastAsia="한컴바탕" w:hAnsi="한컴바탕"/>
        <w:color w:val="000000"/>
        <w:sz w:val="20"/>
      </w:rPr>
    </w:lvl>
  </w:abstractNum>
  <w:abstractNum w:abstractNumId="2" w15:restartNumberingAfterBreak="0">
    <w:nsid w:val="32076D45"/>
    <w:multiLevelType w:val="multilevel"/>
    <w:tmpl w:val="580E7D4C"/>
    <w:lvl w:ilvl="0">
      <w:start w:val="1"/>
      <w:numFmt w:val="decimal"/>
      <w:suff w:val="space"/>
      <w:lvlText w:val="%1."/>
      <w:lvlJc w:val="left"/>
    </w:lvl>
    <w:lvl w:ilvl="1">
      <w:start w:val="1"/>
      <w:numFmt w:val="ganada"/>
      <w:suff w:val="space"/>
      <w:lvlText w:val="%2."/>
      <w:lvlJc w:val="left"/>
    </w:lvl>
    <w:lvl w:ilvl="2">
      <w:start w:val="1"/>
      <w:numFmt w:val="decimal"/>
      <w:pStyle w:val="3"/>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한컴바탕" w:eastAsia="한컴바탕" w:hAnsi="한컴바탕"/>
        <w:color w:val="000000"/>
        <w:sz w:val="20"/>
      </w:rPr>
    </w:lvl>
    <w:lvl w:ilvl="8">
      <w:start w:val="1"/>
      <w:numFmt w:val="decimal"/>
      <w:suff w:val="nothing"/>
      <w:lvlText w:val=""/>
      <w:lvlJc w:val="left"/>
      <w:rPr>
        <w:rFonts w:ascii="한컴바탕" w:eastAsia="한컴바탕" w:hAnsi="한컴바탕"/>
        <w:color w:val="000000"/>
        <w:sz w:val="20"/>
      </w:rPr>
    </w:lvl>
  </w:abstractNum>
  <w:abstractNum w:abstractNumId="3" w15:restartNumberingAfterBreak="0">
    <w:nsid w:val="33201A9C"/>
    <w:multiLevelType w:val="hybridMultilevel"/>
    <w:tmpl w:val="FB989B28"/>
    <w:lvl w:ilvl="0" w:tplc="B0C879C6">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 w15:restartNumberingAfterBreak="0">
    <w:nsid w:val="38E207F2"/>
    <w:multiLevelType w:val="hybridMultilevel"/>
    <w:tmpl w:val="64DCE8BA"/>
    <w:lvl w:ilvl="0" w:tplc="6A9080AA">
      <w:start w:val="2"/>
      <w:numFmt w:val="bullet"/>
      <w:lvlText w:val=""/>
      <w:lvlJc w:val="left"/>
      <w:pPr>
        <w:ind w:left="800" w:hanging="360"/>
      </w:pPr>
      <w:rPr>
        <w:rFonts w:ascii="Wingdings" w:eastAsia="바탕" w:hAnsi="Wingdings" w:cstheme="minorBidi"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5" w15:restartNumberingAfterBreak="0">
    <w:nsid w:val="42212B7E"/>
    <w:multiLevelType w:val="multilevel"/>
    <w:tmpl w:val="540E1534"/>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pStyle w:val="6"/>
      <w:suff w:val="space"/>
      <w:lvlText w:val="(%6)"/>
      <w:lvlJc w:val="left"/>
    </w:lvl>
    <w:lvl w:ilvl="6">
      <w:start w:val="1"/>
      <w:numFmt w:val="decimalEnclosedCircle"/>
      <w:suff w:val="space"/>
      <w:lvlText w:val="%7"/>
      <w:lvlJc w:val="left"/>
    </w:lvl>
    <w:lvl w:ilvl="7">
      <w:start w:val="1"/>
      <w:numFmt w:val="decimal"/>
      <w:suff w:val="nothing"/>
      <w:lvlText w:val=""/>
      <w:lvlJc w:val="left"/>
      <w:rPr>
        <w:rFonts w:ascii="한컴바탕" w:eastAsia="한컴바탕" w:hAnsi="한컴바탕"/>
        <w:color w:val="000000"/>
        <w:sz w:val="20"/>
      </w:rPr>
    </w:lvl>
    <w:lvl w:ilvl="8">
      <w:start w:val="1"/>
      <w:numFmt w:val="decimal"/>
      <w:suff w:val="nothing"/>
      <w:lvlText w:val=""/>
      <w:lvlJc w:val="left"/>
      <w:rPr>
        <w:rFonts w:ascii="한컴바탕" w:eastAsia="한컴바탕" w:hAnsi="한컴바탕"/>
        <w:color w:val="000000"/>
        <w:sz w:val="20"/>
      </w:rPr>
    </w:lvl>
  </w:abstractNum>
  <w:abstractNum w:abstractNumId="6" w15:restartNumberingAfterBreak="0">
    <w:nsid w:val="4A8C1643"/>
    <w:multiLevelType w:val="multilevel"/>
    <w:tmpl w:val="9C782D98"/>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pStyle w:val="5"/>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한컴바탕" w:eastAsia="한컴바탕" w:hAnsi="한컴바탕"/>
        <w:color w:val="000000"/>
        <w:sz w:val="20"/>
      </w:rPr>
    </w:lvl>
    <w:lvl w:ilvl="8">
      <w:start w:val="1"/>
      <w:numFmt w:val="decimal"/>
      <w:suff w:val="nothing"/>
      <w:lvlText w:val=""/>
      <w:lvlJc w:val="left"/>
      <w:rPr>
        <w:rFonts w:ascii="한컴바탕" w:eastAsia="한컴바탕" w:hAnsi="한컴바탕"/>
        <w:color w:val="000000"/>
        <w:sz w:val="20"/>
      </w:rPr>
    </w:lvl>
  </w:abstractNum>
  <w:abstractNum w:abstractNumId="7" w15:restartNumberingAfterBreak="0">
    <w:nsid w:val="60AD0958"/>
    <w:multiLevelType w:val="multilevel"/>
    <w:tmpl w:val="56BA8FF2"/>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pStyle w:val="7"/>
      <w:suff w:val="space"/>
      <w:lvlText w:val="%7"/>
      <w:lvlJc w:val="left"/>
    </w:lvl>
    <w:lvl w:ilvl="7">
      <w:start w:val="1"/>
      <w:numFmt w:val="decimal"/>
      <w:suff w:val="nothing"/>
      <w:lvlText w:val=""/>
      <w:lvlJc w:val="left"/>
      <w:rPr>
        <w:rFonts w:ascii="한컴바탕" w:eastAsia="한컴바탕" w:hAnsi="한컴바탕"/>
        <w:color w:val="000000"/>
        <w:sz w:val="20"/>
      </w:rPr>
    </w:lvl>
    <w:lvl w:ilvl="8">
      <w:start w:val="1"/>
      <w:numFmt w:val="decimal"/>
      <w:suff w:val="nothing"/>
      <w:lvlText w:val=""/>
      <w:lvlJc w:val="left"/>
      <w:rPr>
        <w:rFonts w:ascii="한컴바탕" w:eastAsia="한컴바탕" w:hAnsi="한컴바탕"/>
        <w:color w:val="000000"/>
        <w:sz w:val="20"/>
      </w:rPr>
    </w:lvl>
  </w:abstractNum>
  <w:abstractNum w:abstractNumId="8" w15:restartNumberingAfterBreak="0">
    <w:nsid w:val="6476529C"/>
    <w:multiLevelType w:val="multilevel"/>
    <w:tmpl w:val="C7F23C00"/>
    <w:lvl w:ilvl="0">
      <w:start w:val="1"/>
      <w:numFmt w:val="decimal"/>
      <w:pStyle w:val="1"/>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한컴바탕" w:eastAsia="한컴바탕" w:hAnsi="한컴바탕"/>
        <w:color w:val="000000"/>
        <w:sz w:val="20"/>
      </w:rPr>
    </w:lvl>
    <w:lvl w:ilvl="8">
      <w:start w:val="1"/>
      <w:numFmt w:val="decimal"/>
      <w:suff w:val="nothing"/>
      <w:lvlText w:val=""/>
      <w:lvlJc w:val="left"/>
      <w:rPr>
        <w:rFonts w:ascii="한컴바탕" w:eastAsia="한컴바탕" w:hAnsi="한컴바탕"/>
        <w:color w:val="000000"/>
        <w:sz w:val="20"/>
      </w:rPr>
    </w:lvl>
  </w:abstractNum>
  <w:abstractNum w:abstractNumId="9" w15:restartNumberingAfterBreak="0">
    <w:nsid w:val="691C2301"/>
    <w:multiLevelType w:val="hybridMultilevel"/>
    <w:tmpl w:val="1B1A14A8"/>
    <w:lvl w:ilvl="0" w:tplc="8C96EBBC">
      <w:start w:val="2"/>
      <w:numFmt w:val="bullet"/>
      <w:lvlText w:val="-"/>
      <w:lvlJc w:val="left"/>
      <w:pPr>
        <w:ind w:left="800" w:hanging="360"/>
      </w:pPr>
      <w:rPr>
        <w:rFonts w:ascii="바탕" w:eastAsia="바탕" w:hAnsi="바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num w:numId="1" w16cid:durableId="336689475">
    <w:abstractNumId w:val="8"/>
  </w:num>
  <w:num w:numId="2" w16cid:durableId="554783775">
    <w:abstractNumId w:val="0"/>
  </w:num>
  <w:num w:numId="3" w16cid:durableId="863832169">
    <w:abstractNumId w:val="2"/>
  </w:num>
  <w:num w:numId="4" w16cid:durableId="1493566743">
    <w:abstractNumId w:val="1"/>
  </w:num>
  <w:num w:numId="5" w16cid:durableId="1638947624">
    <w:abstractNumId w:val="6"/>
  </w:num>
  <w:num w:numId="6" w16cid:durableId="761340166">
    <w:abstractNumId w:val="5"/>
  </w:num>
  <w:num w:numId="7" w16cid:durableId="1523278397">
    <w:abstractNumId w:val="7"/>
  </w:num>
  <w:num w:numId="8" w16cid:durableId="1644501291">
    <w:abstractNumId w:val="4"/>
  </w:num>
  <w:num w:numId="9" w16cid:durableId="1812209707">
    <w:abstractNumId w:val="9"/>
  </w:num>
  <w:num w:numId="10" w16cid:durableId="34787895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bordersDoNotSurroundHeader/>
  <w:bordersDoNotSurroundFooter/>
  <w:proofState w:spelling="clean" w:grammar="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800"/>
  <w:evenAndOddHeaders/>
  <w:characterSpacingControl w:val="doNotCompress"/>
  <w:hdrShapeDefaults>
    <o:shapedefaults v:ext="edit" spidmax="2050"/>
  </w:hdrShapeDefaults>
  <w:footnotePr>
    <w:numFmt w:val="lowerRoman"/>
    <w:numRestart w:val="eachPage"/>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63D6"/>
    <w:rsid w:val="00034309"/>
    <w:rsid w:val="00074014"/>
    <w:rsid w:val="001306FD"/>
    <w:rsid w:val="001A0AF9"/>
    <w:rsid w:val="001C0B25"/>
    <w:rsid w:val="00337CED"/>
    <w:rsid w:val="00390DE4"/>
    <w:rsid w:val="003C51FC"/>
    <w:rsid w:val="003D4A56"/>
    <w:rsid w:val="003E2151"/>
    <w:rsid w:val="00403C8C"/>
    <w:rsid w:val="0046752E"/>
    <w:rsid w:val="00492182"/>
    <w:rsid w:val="004D7DDD"/>
    <w:rsid w:val="004E53AC"/>
    <w:rsid w:val="004F3230"/>
    <w:rsid w:val="004F7D1B"/>
    <w:rsid w:val="00773B32"/>
    <w:rsid w:val="007D057E"/>
    <w:rsid w:val="00811658"/>
    <w:rsid w:val="008578EF"/>
    <w:rsid w:val="008E5BC6"/>
    <w:rsid w:val="008E77FF"/>
    <w:rsid w:val="009B061B"/>
    <w:rsid w:val="00A44342"/>
    <w:rsid w:val="00AB0A35"/>
    <w:rsid w:val="00B26084"/>
    <w:rsid w:val="00B31FDE"/>
    <w:rsid w:val="00BD7C85"/>
    <w:rsid w:val="00CB1E48"/>
    <w:rsid w:val="00CC63D6"/>
    <w:rsid w:val="00D103D2"/>
    <w:rsid w:val="00D2687C"/>
    <w:rsid w:val="00D95340"/>
    <w:rsid w:val="00EC0BA0"/>
    <w:rsid w:val="00EE6A94"/>
    <w:rsid w:val="00F4646D"/>
    <w:rsid w:val="00F935D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F9BA49"/>
  <w15:docId w15:val="{487D0221-DEC7-48D5-BA9E-57A7DCB98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60" w:lineRule="auto"/>
      <w:textAlignment w:val="baseline"/>
    </w:pPr>
    <w:rPr>
      <w:rFonts w:ascii="Times New Roman" w:eastAsia="바탕"/>
      <w:color w:val="000000"/>
      <w:spacing w:val="-3"/>
      <w:w w:val="98"/>
      <w:sz w:val="18"/>
      <w:shd w:val="clear" w:color="000000" w:fill="auto"/>
    </w:rPr>
  </w:style>
  <w:style w:type="paragraph" w:customStyle="1" w:styleId="40">
    <w:name w:val="제목4"/>
    <w:uiPriority w:val="1"/>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60" w:lineRule="auto"/>
      <w:textAlignment w:val="baseline"/>
    </w:pPr>
    <w:rPr>
      <w:rFonts w:ascii="Times New Roman" w:eastAsia="바탕"/>
      <w:b/>
      <w:color w:val="000000"/>
      <w:spacing w:val="-3"/>
      <w:w w:val="98"/>
      <w:sz w:val="18"/>
      <w:shd w:val="clear" w:color="000000" w:fill="auto"/>
    </w:rPr>
  </w:style>
  <w:style w:type="paragraph" w:customStyle="1" w:styleId="30">
    <w:name w:val="제목3"/>
    <w:uiPriority w:val="2"/>
    <w:pPr>
      <w:widowControl w:val="0"/>
      <w:pBdr>
        <w:top w:val="none" w:sz="2" w:space="0" w:color="000000"/>
        <w:left w:val="none" w:sz="2" w:space="0" w:color="000000"/>
        <w:bottom w:val="none" w:sz="2" w:space="0" w:color="000000"/>
        <w:right w:val="none" w:sz="2" w:space="0" w:color="000000"/>
      </w:pBdr>
      <w:tabs>
        <w:tab w:val="left" w:pos="6379"/>
      </w:tabs>
      <w:autoSpaceDE w:val="0"/>
      <w:autoSpaceDN w:val="0"/>
      <w:snapToGrid w:val="0"/>
      <w:spacing w:before="200" w:after="0" w:line="360" w:lineRule="auto"/>
      <w:jc w:val="left"/>
      <w:textAlignment w:val="baseline"/>
    </w:pPr>
    <w:rPr>
      <w:rFonts w:ascii="Times New Roman" w:eastAsia="바탕"/>
      <w:b/>
      <w:color w:val="000000"/>
      <w:spacing w:val="-4"/>
      <w:w w:val="98"/>
      <w:sz w:val="26"/>
      <w:shd w:val="clear" w:color="000000" w:fill="auto"/>
    </w:rPr>
  </w:style>
  <w:style w:type="paragraph" w:customStyle="1" w:styleId="20">
    <w:name w:val="제목2"/>
    <w:uiPriority w:val="3"/>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60" w:lineRule="auto"/>
      <w:textAlignment w:val="baseline"/>
    </w:pPr>
    <w:rPr>
      <w:rFonts w:ascii="맑은 고딕" w:eastAsia="맑은 고딕"/>
      <w:b/>
      <w:color w:val="000000"/>
      <w:spacing w:val="-3"/>
      <w:w w:val="98"/>
      <w:sz w:val="18"/>
      <w:shd w:val="clear" w:color="000000" w:fill="auto"/>
    </w:rPr>
  </w:style>
  <w:style w:type="paragraph" w:customStyle="1" w:styleId="10">
    <w:name w:val="제목1"/>
    <w:uiPriority w:val="4"/>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before="400" w:after="0" w:line="360" w:lineRule="auto"/>
      <w:textAlignment w:val="baseline"/>
    </w:pPr>
    <w:rPr>
      <w:rFonts w:ascii="맑은 고딕" w:eastAsia="맑은 고딕"/>
      <w:b/>
      <w:color w:val="000000"/>
      <w:spacing w:val="-4"/>
      <w:w w:val="98"/>
      <w:sz w:val="30"/>
      <w:shd w:val="clear" w:color="000000" w:fill="auto"/>
    </w:rPr>
  </w:style>
  <w:style w:type="paragraph" w:styleId="a4">
    <w:name w:val="Body Text"/>
    <w:uiPriority w:val="5"/>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300"/>
      <w:textAlignment w:val="baseline"/>
    </w:pPr>
    <w:rPr>
      <w:rFonts w:ascii="함초롬바탕" w:eastAsia="함초롬바탕"/>
      <w:color w:val="000000"/>
      <w:shd w:val="clear" w:color="000000" w:fill="auto"/>
    </w:rPr>
  </w:style>
  <w:style w:type="paragraph" w:customStyle="1" w:styleId="1">
    <w:name w:val="개요 1"/>
    <w:uiPriority w:val="6"/>
    <w:pPr>
      <w:widowControl w:val="0"/>
      <w:numPr>
        <w:numId w:val="1"/>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200"/>
      <w:textAlignment w:val="baseline"/>
      <w:outlineLvl w:val="0"/>
    </w:pPr>
    <w:rPr>
      <w:rFonts w:ascii="함초롬바탕" w:eastAsia="함초롬바탕"/>
      <w:color w:val="000000"/>
      <w:shd w:val="clear" w:color="000000" w:fill="auto"/>
    </w:rPr>
  </w:style>
  <w:style w:type="paragraph" w:customStyle="1" w:styleId="2">
    <w:name w:val="개요 2"/>
    <w:uiPriority w:val="7"/>
    <w:pPr>
      <w:widowControl w:val="0"/>
      <w:numPr>
        <w:ilvl w:val="1"/>
        <w:numId w:val="2"/>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400"/>
      <w:textAlignment w:val="baseline"/>
      <w:outlineLvl w:val="1"/>
    </w:pPr>
    <w:rPr>
      <w:rFonts w:ascii="함초롬바탕" w:eastAsia="함초롬바탕"/>
      <w:color w:val="000000"/>
      <w:shd w:val="clear" w:color="000000" w:fill="auto"/>
    </w:rPr>
  </w:style>
  <w:style w:type="paragraph" w:customStyle="1" w:styleId="3">
    <w:name w:val="개요 3"/>
    <w:uiPriority w:val="8"/>
    <w:pPr>
      <w:widowControl w:val="0"/>
      <w:numPr>
        <w:ilvl w:val="2"/>
        <w:numId w:val="3"/>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600"/>
      <w:textAlignment w:val="baseline"/>
      <w:outlineLvl w:val="2"/>
    </w:pPr>
    <w:rPr>
      <w:rFonts w:ascii="함초롬바탕" w:eastAsia="함초롬바탕"/>
      <w:color w:val="000000"/>
      <w:shd w:val="clear" w:color="000000" w:fill="auto"/>
    </w:rPr>
  </w:style>
  <w:style w:type="paragraph" w:customStyle="1" w:styleId="4">
    <w:name w:val="개요 4"/>
    <w:uiPriority w:val="9"/>
    <w:pPr>
      <w:widowControl w:val="0"/>
      <w:numPr>
        <w:ilvl w:val="3"/>
        <w:numId w:val="4"/>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800"/>
      <w:textAlignment w:val="baseline"/>
      <w:outlineLvl w:val="3"/>
    </w:pPr>
    <w:rPr>
      <w:rFonts w:ascii="함초롬바탕" w:eastAsia="함초롬바탕"/>
      <w:color w:val="000000"/>
      <w:shd w:val="clear" w:color="000000" w:fill="auto"/>
    </w:rPr>
  </w:style>
  <w:style w:type="paragraph" w:customStyle="1" w:styleId="5">
    <w:name w:val="개요 5"/>
    <w:uiPriority w:val="10"/>
    <w:pPr>
      <w:widowControl w:val="0"/>
      <w:numPr>
        <w:ilvl w:val="4"/>
        <w:numId w:val="5"/>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1000"/>
      <w:textAlignment w:val="baseline"/>
      <w:outlineLvl w:val="4"/>
    </w:pPr>
    <w:rPr>
      <w:rFonts w:ascii="함초롬바탕" w:eastAsia="함초롬바탕"/>
      <w:color w:val="000000"/>
      <w:shd w:val="clear" w:color="000000" w:fill="auto"/>
    </w:rPr>
  </w:style>
  <w:style w:type="paragraph" w:customStyle="1" w:styleId="6">
    <w:name w:val="개요 6"/>
    <w:uiPriority w:val="11"/>
    <w:pPr>
      <w:widowControl w:val="0"/>
      <w:numPr>
        <w:ilvl w:val="5"/>
        <w:numId w:val="6"/>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1200"/>
      <w:textAlignment w:val="baseline"/>
      <w:outlineLvl w:val="5"/>
    </w:pPr>
    <w:rPr>
      <w:rFonts w:ascii="함초롬바탕" w:eastAsia="함초롬바탕"/>
      <w:color w:val="000000"/>
      <w:shd w:val="clear" w:color="000000" w:fill="auto"/>
    </w:rPr>
  </w:style>
  <w:style w:type="paragraph" w:customStyle="1" w:styleId="7">
    <w:name w:val="개요 7"/>
    <w:uiPriority w:val="12"/>
    <w:pPr>
      <w:widowControl w:val="0"/>
      <w:numPr>
        <w:ilvl w:val="6"/>
        <w:numId w:val="7"/>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1400"/>
      <w:textAlignment w:val="baseline"/>
      <w:outlineLvl w:val="6"/>
    </w:pPr>
    <w:rPr>
      <w:rFonts w:ascii="함초롬바탕" w:eastAsia="함초롬바탕"/>
      <w:color w:val="000000"/>
      <w:shd w:val="clear" w:color="000000" w:fill="auto"/>
    </w:rPr>
  </w:style>
  <w:style w:type="character" w:customStyle="1" w:styleId="a5">
    <w:name w:val="쪽 번호"/>
    <w:uiPriority w:val="13"/>
    <w:rPr>
      <w:rFonts w:ascii="함초롬돋움" w:eastAsia="함초롬돋움"/>
      <w:color w:val="000000"/>
      <w:sz w:val="20"/>
      <w:shd w:val="clear" w:color="000000" w:fill="auto"/>
    </w:rPr>
  </w:style>
  <w:style w:type="paragraph" w:customStyle="1" w:styleId="a6">
    <w:name w:val="머리말"/>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12" w:lineRule="auto"/>
      <w:textAlignment w:val="baseline"/>
    </w:pPr>
    <w:rPr>
      <w:rFonts w:ascii="Times New Roman" w:eastAsia="바탕"/>
      <w:color w:val="000000"/>
      <w:spacing w:val="-3"/>
      <w:w w:val="98"/>
      <w:sz w:val="18"/>
      <w:shd w:val="clear" w:color="000000" w:fill="auto"/>
    </w:rPr>
  </w:style>
  <w:style w:type="paragraph" w:customStyle="1" w:styleId="a7">
    <w:name w:val="각주"/>
    <w:uiPriority w:val="15"/>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288" w:lineRule="auto"/>
      <w:ind w:left="262" w:hanging="262"/>
      <w:textAlignment w:val="baseline"/>
    </w:pPr>
    <w:rPr>
      <w:rFonts w:ascii="바탕" w:eastAsia="바탕"/>
      <w:color w:val="000000"/>
      <w:spacing w:val="-2"/>
      <w:w w:val="98"/>
      <w:sz w:val="16"/>
      <w:shd w:val="clear" w:color="000000" w:fill="auto"/>
    </w:rPr>
  </w:style>
  <w:style w:type="paragraph" w:customStyle="1" w:styleId="a8">
    <w:name w:val="미주"/>
    <w:uiPriority w:val="16"/>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12" w:lineRule="auto"/>
      <w:ind w:left="262" w:hanging="262"/>
      <w:textAlignment w:val="baseline"/>
    </w:pPr>
    <w:rPr>
      <w:rFonts w:ascii="함초롬바탕" w:eastAsia="함초롬바탕"/>
      <w:color w:val="000000"/>
      <w:sz w:val="18"/>
      <w:shd w:val="clear" w:color="000000" w:fill="auto"/>
    </w:rPr>
  </w:style>
  <w:style w:type="paragraph" w:customStyle="1" w:styleId="a9">
    <w:name w:val="메모"/>
    <w:uiPriority w:val="17"/>
    <w:pPr>
      <w:widowControl w:val="0"/>
      <w:pBdr>
        <w:top w:val="none" w:sz="2" w:space="0" w:color="000000"/>
        <w:left w:val="none" w:sz="2" w:space="0" w:color="000000"/>
        <w:bottom w:val="none" w:sz="2" w:space="0" w:color="000000"/>
        <w:right w:val="none" w:sz="2" w:space="0" w:color="000000"/>
      </w:pBdr>
      <w:autoSpaceDE w:val="0"/>
      <w:autoSpaceDN w:val="0"/>
      <w:spacing w:after="0" w:line="312" w:lineRule="auto"/>
      <w:jc w:val="left"/>
      <w:textAlignment w:val="baseline"/>
    </w:pPr>
    <w:rPr>
      <w:rFonts w:ascii="함초롬돋움" w:eastAsia="함초롬돋움"/>
      <w:color w:val="000000"/>
      <w:spacing w:val="-4"/>
      <w:sz w:val="18"/>
      <w:shd w:val="clear" w:color="000000" w:fill="auto"/>
    </w:rPr>
  </w:style>
  <w:style w:type="paragraph" w:customStyle="1" w:styleId="aa">
    <w:name w:val="초록"/>
    <w:uiPriority w:val="18"/>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12" w:lineRule="auto"/>
      <w:ind w:firstLine="200"/>
      <w:textAlignment w:val="baseline"/>
    </w:pPr>
    <w:rPr>
      <w:rFonts w:ascii="Times New Roman" w:eastAsia="돋움"/>
      <w:b/>
      <w:color w:val="000000"/>
    </w:rPr>
  </w:style>
  <w:style w:type="paragraph" w:customStyle="1" w:styleId="Corresponding">
    <w:name w:val="Corresponding"/>
    <w:uiPriority w:val="19"/>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283" w:lineRule="auto"/>
      <w:ind w:left="95" w:hanging="95"/>
      <w:textAlignment w:val="baseline"/>
    </w:pPr>
    <w:rPr>
      <w:rFonts w:ascii="Times New Roman" w:eastAsia="휴먼세명조"/>
      <w:color w:val="000000"/>
      <w:kern w:val="1"/>
      <w:sz w:val="18"/>
    </w:rPr>
  </w:style>
  <w:style w:type="paragraph" w:customStyle="1" w:styleId="ab">
    <w:name w:val="대제목"/>
    <w:uiPriority w:val="20"/>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200" w:line="360" w:lineRule="auto"/>
      <w:textAlignment w:val="baseline"/>
    </w:pPr>
    <w:rPr>
      <w:rFonts w:ascii="Arial" w:eastAsia="신명 태고딕"/>
      <w:b/>
      <w:color w:val="000000"/>
      <w:sz w:val="24"/>
    </w:rPr>
  </w:style>
  <w:style w:type="paragraph" w:customStyle="1" w:styleId="ac">
    <w:name w:val="그림설명"/>
    <w:uiPriority w:val="21"/>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276" w:lineRule="auto"/>
      <w:textAlignment w:val="baseline"/>
    </w:pPr>
    <w:rPr>
      <w:rFonts w:ascii="Times New Roman" w:eastAsia="(한)신명조"/>
      <w:color w:val="000000"/>
    </w:rPr>
  </w:style>
  <w:style w:type="paragraph" w:customStyle="1" w:styleId="ad">
    <w:name w:val="중제목"/>
    <w:uiPriority w:val="22"/>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12" w:lineRule="auto"/>
      <w:textAlignment w:val="baseline"/>
    </w:pPr>
    <w:rPr>
      <w:rFonts w:ascii="Times New Roman MT Extra Bold" w:eastAsia="휴먼세명조"/>
      <w:b/>
      <w:color w:val="000000"/>
    </w:rPr>
  </w:style>
  <w:style w:type="paragraph" w:customStyle="1" w:styleId="ae">
    <w:name w:val="참고문헌"/>
    <w:uiPriority w:val="23"/>
    <w:pPr>
      <w:widowControl w:val="0"/>
      <w:pBdr>
        <w:top w:val="none" w:sz="2" w:space="0" w:color="000000"/>
        <w:left w:val="none" w:sz="2" w:space="0" w:color="000000"/>
        <w:bottom w:val="none" w:sz="2" w:space="0" w:color="000000"/>
        <w:right w:val="none" w:sz="2" w:space="0" w:color="000000"/>
      </w:pBdr>
      <w:tabs>
        <w:tab w:val="right" w:pos="226"/>
        <w:tab w:val="left" w:pos="299"/>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s>
      <w:wordWrap w:val="0"/>
      <w:autoSpaceDE w:val="0"/>
      <w:autoSpaceDN w:val="0"/>
      <w:snapToGrid w:val="0"/>
      <w:spacing w:after="0" w:line="280" w:lineRule="auto"/>
      <w:ind w:left="299" w:hanging="299"/>
      <w:textAlignment w:val="baseline"/>
    </w:pPr>
    <w:rPr>
      <w:rFonts w:ascii="Times New Roman" w:eastAsia="(한)신명조"/>
      <w:color w:val="000000"/>
      <w:spacing w:val="-2"/>
      <w:w w:val="95"/>
      <w:kern w:val="1"/>
    </w:rPr>
  </w:style>
  <w:style w:type="paragraph" w:customStyle="1" w:styleId="af">
    <w:name w:val="로마자"/>
    <w:uiPriority w:val="24"/>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226" w:line="360" w:lineRule="auto"/>
      <w:textAlignment w:val="baseline"/>
    </w:pPr>
    <w:rPr>
      <w:rFonts w:ascii="신명 태고딕" w:eastAsia="신명 태고딕"/>
      <w:color w:val="000000"/>
      <w:spacing w:val="-4"/>
      <w:w w:val="95"/>
    </w:rPr>
  </w:style>
  <w:style w:type="paragraph" w:customStyle="1" w:styleId="af0">
    <w:name w:val="저자양력"/>
    <w:uiPriority w:val="25"/>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12" w:lineRule="auto"/>
      <w:textAlignment w:val="baseline"/>
    </w:pPr>
    <w:rPr>
      <w:rFonts w:ascii="신명 중명조" w:eastAsia="신명 중명조"/>
      <w:color w:val="000000"/>
      <w:spacing w:val="-4"/>
      <w:w w:val="95"/>
      <w:sz w:val="18"/>
    </w:rPr>
  </w:style>
  <w:style w:type="paragraph" w:customStyle="1" w:styleId="af1">
    <w:name w:val=".본문"/>
    <w:uiPriority w:val="26"/>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96" w:lineRule="auto"/>
      <w:ind w:firstLine="150"/>
      <w:textAlignment w:val="baseline"/>
    </w:pPr>
    <w:rPr>
      <w:rFonts w:ascii="한양신명조" w:eastAsia="한양신명조"/>
      <w:color w:val="000000"/>
      <w:spacing w:val="-7"/>
      <w:w w:val="96"/>
      <w:sz w:val="18"/>
    </w:rPr>
  </w:style>
  <w:style w:type="paragraph" w:styleId="af2">
    <w:name w:val="Title"/>
    <w:uiPriority w:val="10"/>
    <w:qFormat/>
    <w:pPr>
      <w:widowControl w:val="0"/>
      <w:pBdr>
        <w:top w:val="none" w:sz="2" w:space="0" w:color="000000"/>
        <w:left w:val="none" w:sz="2" w:space="0" w:color="000000"/>
        <w:bottom w:val="none" w:sz="2" w:space="0" w:color="000000"/>
        <w:right w:val="none" w:sz="2" w:space="0" w:color="000000"/>
      </w:pBdr>
      <w:autoSpaceDE w:val="0"/>
      <w:autoSpaceDN w:val="0"/>
      <w:snapToGrid w:val="0"/>
      <w:spacing w:after="0" w:line="360" w:lineRule="auto"/>
      <w:jc w:val="center"/>
      <w:textAlignment w:val="baseline"/>
    </w:pPr>
    <w:rPr>
      <w:rFonts w:ascii="맑은 고딕" w:eastAsia="맑은 고딕"/>
      <w:b/>
      <w:color w:val="000000"/>
      <w:spacing w:val="-4"/>
      <w:w w:val="98"/>
      <w:sz w:val="30"/>
      <w:shd w:val="clear" w:color="000000" w:fill="auto"/>
    </w:rPr>
  </w:style>
  <w:style w:type="paragraph" w:customStyle="1" w:styleId="af3">
    <w:name w:val="이름"/>
    <w:uiPriority w:val="28"/>
    <w:pPr>
      <w:widowControl w:val="0"/>
      <w:pBdr>
        <w:top w:val="none" w:sz="2" w:space="0" w:color="000000"/>
        <w:left w:val="none" w:sz="2" w:space="0" w:color="000000"/>
        <w:bottom w:val="none" w:sz="2" w:space="0" w:color="000000"/>
        <w:right w:val="none" w:sz="2" w:space="0" w:color="000000"/>
      </w:pBdr>
      <w:autoSpaceDE w:val="0"/>
      <w:autoSpaceDN w:val="0"/>
      <w:snapToGrid w:val="0"/>
      <w:spacing w:before="200" w:after="140" w:line="360" w:lineRule="auto"/>
      <w:jc w:val="center"/>
      <w:textAlignment w:val="baseline"/>
    </w:pPr>
    <w:rPr>
      <w:rFonts w:ascii="HY신명조" w:eastAsia="HY신명조"/>
      <w:b/>
      <w:color w:val="000000"/>
      <w:kern w:val="1"/>
      <w:sz w:val="22"/>
      <w:shd w:val="clear" w:color="000000" w:fill="auto"/>
    </w:rPr>
  </w:style>
  <w:style w:type="paragraph" w:customStyle="1" w:styleId="MS">
    <w:name w:val="MS바탕글"/>
    <w:uiPriority w:val="29"/>
    <w:pPr>
      <w:widowControl w:val="0"/>
      <w:pBdr>
        <w:top w:val="none" w:sz="2" w:space="0" w:color="000000"/>
        <w:left w:val="none" w:sz="2" w:space="0" w:color="000000"/>
        <w:bottom w:val="none" w:sz="2" w:space="0" w:color="000000"/>
        <w:right w:val="none" w:sz="2" w:space="0" w:color="000000"/>
      </w:pBdr>
      <w:wordWrap w:val="0"/>
      <w:autoSpaceDE w:val="0"/>
      <w:autoSpaceDN w:val="0"/>
      <w:spacing w:line="256" w:lineRule="auto"/>
      <w:textAlignment w:val="baseline"/>
    </w:pPr>
    <w:rPr>
      <w:rFonts w:ascii="맑은 고딕" w:eastAsia="맑은 고딕"/>
      <w:color w:val="000000"/>
    </w:rPr>
  </w:style>
  <w:style w:type="paragraph" w:customStyle="1" w:styleId="xl78">
    <w:name w:val="xl78"/>
    <w:uiPriority w:val="30"/>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jc w:val="right"/>
      <w:textAlignment w:val="baseline"/>
    </w:pPr>
    <w:rPr>
      <w:rFonts w:ascii="한컴바탕" w:eastAsia="한컴바탕"/>
      <w:color w:val="000000"/>
      <w:sz w:val="18"/>
    </w:rPr>
  </w:style>
  <w:style w:type="paragraph" w:customStyle="1" w:styleId="xl79">
    <w:name w:val="xl79"/>
    <w:uiPriority w:val="31"/>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jc w:val="right"/>
      <w:textAlignment w:val="baseline"/>
    </w:pPr>
    <w:rPr>
      <w:rFonts w:ascii="한컴바탕" w:eastAsia="한컴바탕"/>
      <w:color w:val="000000"/>
      <w:sz w:val="18"/>
    </w:rPr>
  </w:style>
  <w:style w:type="paragraph" w:customStyle="1" w:styleId="xl74">
    <w:name w:val="xl74"/>
    <w:uiPriority w:val="32"/>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jc w:val="right"/>
      <w:textAlignment w:val="baseline"/>
    </w:pPr>
    <w:rPr>
      <w:rFonts w:ascii="한컴바탕" w:eastAsia="한컴바탕"/>
      <w:color w:val="000000"/>
      <w:sz w:val="18"/>
    </w:rPr>
  </w:style>
  <w:style w:type="paragraph" w:customStyle="1" w:styleId="xl76">
    <w:name w:val="xl76"/>
    <w:uiPriority w:val="33"/>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jc w:val="center"/>
      <w:textAlignment w:val="baseline"/>
    </w:pPr>
    <w:rPr>
      <w:rFonts w:ascii="Arial" w:eastAsia="한컴바탕"/>
      <w:color w:val="000000"/>
    </w:rPr>
  </w:style>
  <w:style w:type="paragraph" w:customStyle="1" w:styleId="td">
    <w:name w:val="td"/>
    <w:uiPriority w:val="34"/>
    <w:pPr>
      <w:widowControl w:val="0"/>
      <w:pBdr>
        <w:top w:val="none" w:sz="2" w:space="0" w:color="000000"/>
        <w:left w:val="none" w:sz="2" w:space="0" w:color="000000"/>
        <w:bottom w:val="none" w:sz="2" w:space="0" w:color="000000"/>
        <w:right w:val="none" w:sz="2" w:space="0" w:color="000000"/>
      </w:pBdr>
      <w:autoSpaceDE w:val="0"/>
      <w:autoSpaceDN w:val="0"/>
      <w:spacing w:after="0" w:line="240" w:lineRule="auto"/>
      <w:textAlignment w:val="center"/>
    </w:pPr>
    <w:rPr>
      <w:rFonts w:ascii="맑은 고딕" w:eastAsia="맑은 고딕"/>
      <w:color w:val="000000"/>
      <w:sz w:val="22"/>
    </w:rPr>
  </w:style>
  <w:style w:type="paragraph" w:customStyle="1" w:styleId="xl70">
    <w:name w:val="xl70"/>
    <w:uiPriority w:val="35"/>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jc w:val="right"/>
      <w:textAlignment w:val="baseline"/>
    </w:pPr>
    <w:rPr>
      <w:rFonts w:ascii="한컴바탕" w:eastAsia="한컴바탕"/>
      <w:color w:val="000000"/>
      <w:sz w:val="18"/>
    </w:rPr>
  </w:style>
  <w:style w:type="paragraph" w:customStyle="1" w:styleId="xl75">
    <w:name w:val="xl75"/>
    <w:uiPriority w:val="36"/>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jc w:val="center"/>
      <w:textAlignment w:val="baseline"/>
    </w:pPr>
    <w:rPr>
      <w:rFonts w:ascii="Arial" w:eastAsia="한컴바탕"/>
      <w:color w:val="000000"/>
    </w:rPr>
  </w:style>
  <w:style w:type="paragraph" w:customStyle="1" w:styleId="xl73">
    <w:name w:val="xl73"/>
    <w:uiPriority w:val="37"/>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jc w:val="center"/>
      <w:textAlignment w:val="baseline"/>
    </w:pPr>
    <w:rPr>
      <w:rFonts w:ascii="Arial" w:eastAsia="한컴바탕"/>
      <w:color w:val="000000"/>
    </w:rPr>
  </w:style>
  <w:style w:type="paragraph" w:customStyle="1" w:styleId="xl65">
    <w:name w:val="xl65"/>
    <w:uiPriority w:val="38"/>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textAlignment w:val="baseline"/>
    </w:pPr>
    <w:rPr>
      <w:rFonts w:ascii="HY신명조" w:eastAsia="HY신명조"/>
      <w:color w:val="000000"/>
      <w:sz w:val="16"/>
    </w:rPr>
  </w:style>
  <w:style w:type="paragraph" w:customStyle="1" w:styleId="MsoListParagraph0">
    <w:name w:val="MsoListParagraph"/>
    <w:uiPriority w:val="39"/>
    <w:pPr>
      <w:widowControl w:val="0"/>
      <w:pBdr>
        <w:top w:val="none" w:sz="2" w:space="0" w:color="000000"/>
        <w:left w:val="none" w:sz="2" w:space="0" w:color="000000"/>
        <w:bottom w:val="none" w:sz="2" w:space="0" w:color="000000"/>
        <w:right w:val="none" w:sz="2" w:space="0" w:color="000000"/>
      </w:pBdr>
      <w:wordWrap w:val="0"/>
      <w:autoSpaceDE w:val="0"/>
      <w:autoSpaceDN w:val="0"/>
      <w:spacing w:line="256" w:lineRule="auto"/>
      <w:ind w:left="1600"/>
      <w:textAlignment w:val="baseline"/>
    </w:pPr>
    <w:rPr>
      <w:rFonts w:ascii="맑은 고딕" w:eastAsia="맑은 고딕"/>
      <w:color w:val="000000"/>
    </w:rPr>
  </w:style>
  <w:style w:type="paragraph" w:customStyle="1" w:styleId="af4">
    <w:name w:val="표내부쫍힘"/>
    <w:uiPriority w:val="40"/>
    <w:pPr>
      <w:widowControl w:val="0"/>
      <w:pBdr>
        <w:top w:val="none" w:sz="2" w:space="0" w:color="000000"/>
        <w:left w:val="none" w:sz="2" w:space="0" w:color="000000"/>
        <w:bottom w:val="none" w:sz="2" w:space="0" w:color="000000"/>
        <w:right w:val="none" w:sz="2" w:space="0" w:color="000000"/>
      </w:pBdr>
      <w:autoSpaceDE w:val="0"/>
      <w:autoSpaceDN w:val="0"/>
      <w:snapToGrid w:val="0"/>
      <w:spacing w:after="0" w:line="345" w:lineRule="auto"/>
      <w:jc w:val="center"/>
      <w:textAlignment w:val="baseline"/>
    </w:pPr>
    <w:rPr>
      <w:rFonts w:ascii="Times New Roman" w:eastAsia="HY신명조"/>
      <w:color w:val="000000"/>
      <w:spacing w:val="-5"/>
      <w:w w:val="98"/>
      <w:sz w:val="16"/>
      <w:shd w:val="clear" w:color="000000" w:fill="auto"/>
    </w:rPr>
  </w:style>
  <w:style w:type="paragraph" w:customStyle="1" w:styleId="new">
    <w:name w:val="본문(new교원연구)"/>
    <w:uiPriority w:val="41"/>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412" w:lineRule="auto"/>
      <w:ind w:firstLine="200"/>
      <w:textAlignment w:val="baseline"/>
    </w:pPr>
    <w:rPr>
      <w:rFonts w:ascii="HCI Poppy" w:eastAsia="휴먼명조"/>
      <w:color w:val="000000"/>
      <w:spacing w:val="-5"/>
      <w:w w:val="95"/>
      <w:sz w:val="22"/>
    </w:rPr>
  </w:style>
  <w:style w:type="paragraph" w:customStyle="1" w:styleId="af5">
    <w:name w:val="표캡션"/>
    <w:uiPriority w:val="42"/>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textAlignment w:val="baseline"/>
    </w:pPr>
    <w:rPr>
      <w:rFonts w:ascii="한양중고딕" w:eastAsia="한양중고딕"/>
      <w:color w:val="000000"/>
      <w:sz w:val="18"/>
    </w:rPr>
  </w:style>
  <w:style w:type="paragraph" w:customStyle="1" w:styleId="MsDefault">
    <w:name w:val="Ms Default"/>
    <w:uiPriority w:val="43"/>
    <w:pPr>
      <w:widowControl w:val="0"/>
      <w:pBdr>
        <w:top w:val="none" w:sz="2" w:space="0" w:color="000000"/>
        <w:left w:val="none" w:sz="2" w:space="0" w:color="000000"/>
        <w:bottom w:val="none" w:sz="2" w:space="0" w:color="000000"/>
        <w:right w:val="none" w:sz="2" w:space="0" w:color="000000"/>
      </w:pBdr>
      <w:autoSpaceDE w:val="0"/>
      <w:autoSpaceDN w:val="0"/>
      <w:spacing w:after="0" w:line="240" w:lineRule="auto"/>
      <w:jc w:val="left"/>
      <w:textAlignment w:val="baseline"/>
    </w:pPr>
    <w:rPr>
      <w:rFonts w:ascii="한컴바탕" w:eastAsia="한컴바탕"/>
      <w:color w:val="000000"/>
    </w:rPr>
  </w:style>
  <w:style w:type="paragraph" w:customStyle="1" w:styleId="af6">
    <w:name w:val="요약"/>
    <w:uiPriority w:val="44"/>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412" w:lineRule="auto"/>
      <w:ind w:left="200" w:right="200" w:firstLine="200"/>
      <w:textAlignment w:val="baseline"/>
    </w:pPr>
    <w:rPr>
      <w:rFonts w:ascii="휴먼명조" w:eastAsia="휴먼명조"/>
      <w:color w:val="000000"/>
      <w:spacing w:val="-5"/>
      <w:w w:val="95"/>
      <w:shd w:val="clear" w:color="000000" w:fill="auto"/>
    </w:rPr>
  </w:style>
  <w:style w:type="paragraph" w:customStyle="1" w:styleId="af7">
    <w:name w:val="저자약력"/>
    <w:uiPriority w:val="45"/>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36" w:lineRule="auto"/>
      <w:ind w:left="180"/>
      <w:textAlignment w:val="baseline"/>
    </w:pPr>
    <w:rPr>
      <w:rFonts w:ascii="Arial" w:eastAsia="#중고딕"/>
      <w:color w:val="000000"/>
      <w:spacing w:val="-5"/>
      <w:w w:val="90"/>
      <w:sz w:val="16"/>
      <w:shd w:val="clear" w:color="000000" w:fill="auto"/>
    </w:rPr>
  </w:style>
  <w:style w:type="paragraph" w:customStyle="1" w:styleId="af8">
    <w:name w:val="각 장 제목"/>
    <w:uiPriority w:val="46"/>
    <w:pPr>
      <w:widowControl w:val="0"/>
      <w:pBdr>
        <w:top w:val="none" w:sz="2" w:space="0" w:color="000000"/>
        <w:left w:val="none" w:sz="2" w:space="0" w:color="000000"/>
        <w:bottom w:val="none" w:sz="2" w:space="0" w:color="000000"/>
        <w:right w:val="none" w:sz="2" w:space="0" w:color="000000"/>
      </w:pBdr>
      <w:autoSpaceDE w:val="0"/>
      <w:autoSpaceDN w:val="0"/>
      <w:snapToGrid w:val="0"/>
      <w:spacing w:after="300" w:line="384" w:lineRule="auto"/>
      <w:jc w:val="center"/>
      <w:textAlignment w:val="baseline"/>
    </w:pPr>
    <w:rPr>
      <w:rFonts w:ascii="HY중고딕" w:eastAsia="HY중고딕"/>
      <w:b/>
      <w:color w:val="000000"/>
      <w:spacing w:val="-11"/>
      <w:sz w:val="22"/>
    </w:rPr>
  </w:style>
  <w:style w:type="paragraph" w:customStyle="1" w:styleId="af9">
    <w:name w:val="각 절 제목"/>
    <w:uiPriority w:val="47"/>
    <w:pPr>
      <w:widowControl w:val="0"/>
      <w:pBdr>
        <w:top w:val="none" w:sz="2" w:space="0" w:color="000000"/>
        <w:left w:val="none" w:sz="2" w:space="0" w:color="000000"/>
        <w:bottom w:val="none" w:sz="2" w:space="0" w:color="000000"/>
        <w:right w:val="none" w:sz="2" w:space="0" w:color="000000"/>
      </w:pBdr>
      <w:tabs>
        <w:tab w:val="left" w:pos="577"/>
      </w:tabs>
      <w:wordWrap w:val="0"/>
      <w:autoSpaceDE w:val="0"/>
      <w:autoSpaceDN w:val="0"/>
      <w:snapToGrid w:val="0"/>
      <w:spacing w:after="0" w:line="384" w:lineRule="auto"/>
      <w:ind w:firstLine="200"/>
      <w:textAlignment w:val="baseline"/>
    </w:pPr>
    <w:rPr>
      <w:rFonts w:ascii="HY중고딕" w:eastAsia="HY중고딕"/>
      <w:color w:val="000000"/>
      <w:spacing w:val="-5"/>
      <w:w w:val="95"/>
      <w:sz w:val="22"/>
    </w:rPr>
  </w:style>
  <w:style w:type="paragraph" w:customStyle="1" w:styleId="afa">
    <w:name w:val="영문제목"/>
    <w:uiPriority w:val="48"/>
    <w:pPr>
      <w:widowControl w:val="0"/>
      <w:pBdr>
        <w:top w:val="none" w:sz="2" w:space="0" w:color="000000"/>
        <w:left w:val="none" w:sz="2" w:space="0" w:color="000000"/>
        <w:bottom w:val="none" w:sz="2" w:space="0" w:color="000000"/>
        <w:right w:val="none" w:sz="2" w:space="0" w:color="000000"/>
      </w:pBdr>
      <w:autoSpaceDE w:val="0"/>
      <w:autoSpaceDN w:val="0"/>
      <w:snapToGrid w:val="0"/>
      <w:spacing w:after="280" w:line="312" w:lineRule="auto"/>
      <w:ind w:left="200" w:right="200"/>
      <w:jc w:val="center"/>
      <w:textAlignment w:val="baseline"/>
    </w:pPr>
    <w:rPr>
      <w:rFonts w:ascii="한양신명조" w:eastAsia="한양신명조"/>
      <w:color w:val="000000"/>
      <w:w w:val="90"/>
      <w:sz w:val="30"/>
    </w:rPr>
  </w:style>
  <w:style w:type="paragraph" w:customStyle="1" w:styleId="afb">
    <w:name w:val="표안"/>
    <w:uiPriority w:val="49"/>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36" w:lineRule="auto"/>
      <w:textAlignment w:val="baseline"/>
    </w:pPr>
    <w:rPr>
      <w:rFonts w:ascii="한양신명조" w:eastAsia="한양신명조"/>
      <w:color w:val="000000"/>
      <w:sz w:val="18"/>
    </w:rPr>
  </w:style>
  <w:style w:type="paragraph" w:customStyle="1" w:styleId="afc">
    <w:name w:val="그림제목"/>
    <w:uiPriority w:val="50"/>
    <w:pPr>
      <w:widowControl w:val="0"/>
      <w:pBdr>
        <w:top w:val="none" w:sz="2" w:space="0" w:color="000000"/>
        <w:left w:val="none" w:sz="2" w:space="0" w:color="000000"/>
        <w:bottom w:val="none" w:sz="2" w:space="0" w:color="000000"/>
        <w:right w:val="none" w:sz="2" w:space="0" w:color="000000"/>
      </w:pBdr>
      <w:autoSpaceDE w:val="0"/>
      <w:autoSpaceDN w:val="0"/>
      <w:snapToGrid w:val="0"/>
      <w:spacing w:after="0" w:line="336" w:lineRule="auto"/>
      <w:jc w:val="center"/>
      <w:textAlignment w:val="baseline"/>
    </w:pPr>
    <w:rPr>
      <w:rFonts w:ascii="-윤고딕120" w:eastAsia="-윤고딕120"/>
      <w:color w:val="000000"/>
      <w:spacing w:val="-5"/>
      <w:sz w:val="18"/>
    </w:rPr>
  </w:style>
  <w:style w:type="paragraph" w:customStyle="1" w:styleId="afd">
    <w:name w:val="영문이름"/>
    <w:uiPriority w:val="51"/>
    <w:pPr>
      <w:widowControl w:val="0"/>
      <w:pBdr>
        <w:top w:val="none" w:sz="2" w:space="0" w:color="000000"/>
        <w:left w:val="none" w:sz="2" w:space="0" w:color="000000"/>
        <w:bottom w:val="none" w:sz="2" w:space="0" w:color="000000"/>
        <w:right w:val="none" w:sz="2" w:space="0" w:color="000000"/>
      </w:pBdr>
      <w:autoSpaceDE w:val="0"/>
      <w:autoSpaceDN w:val="0"/>
      <w:snapToGrid w:val="0"/>
      <w:spacing w:before="170" w:after="0" w:line="360" w:lineRule="auto"/>
      <w:jc w:val="center"/>
      <w:textAlignment w:val="baseline"/>
    </w:pPr>
    <w:rPr>
      <w:rFonts w:ascii="신명 중고딕" w:eastAsia="신명 중고딕"/>
      <w:color w:val="000000"/>
      <w:spacing w:val="-4"/>
      <w:w w:val="95"/>
    </w:rPr>
  </w:style>
  <w:style w:type="paragraph" w:customStyle="1" w:styleId="MsoFootnoteText0">
    <w:name w:val="MsoFootnoteText"/>
    <w:uiPriority w:val="52"/>
    <w:pPr>
      <w:widowControl w:val="0"/>
      <w:pBdr>
        <w:top w:val="none" w:sz="2" w:space="0" w:color="000000"/>
        <w:left w:val="none" w:sz="2" w:space="0" w:color="000000"/>
        <w:bottom w:val="none" w:sz="2" w:space="0" w:color="000000"/>
        <w:right w:val="none" w:sz="2" w:space="0" w:color="000000"/>
      </w:pBdr>
      <w:wordWrap w:val="0"/>
      <w:autoSpaceDE w:val="0"/>
      <w:autoSpaceDN w:val="0"/>
      <w:spacing w:after="100" w:line="276" w:lineRule="auto"/>
      <w:textAlignment w:val="baseline"/>
    </w:pPr>
    <w:rPr>
      <w:rFonts w:ascii="맑은 고딕" w:eastAsia="맑은 고딕"/>
      <w:color w:val="000000"/>
    </w:rPr>
  </w:style>
  <w:style w:type="paragraph" w:styleId="afe">
    <w:name w:val="header"/>
    <w:basedOn w:val="a"/>
    <w:link w:val="Char"/>
    <w:uiPriority w:val="99"/>
    <w:unhideWhenUsed/>
    <w:rsid w:val="004E53AC"/>
    <w:pPr>
      <w:tabs>
        <w:tab w:val="center" w:pos="4513"/>
        <w:tab w:val="right" w:pos="9026"/>
      </w:tabs>
      <w:snapToGrid w:val="0"/>
    </w:pPr>
  </w:style>
  <w:style w:type="character" w:customStyle="1" w:styleId="Char">
    <w:name w:val="머리글 Char"/>
    <w:basedOn w:val="a0"/>
    <w:link w:val="afe"/>
    <w:uiPriority w:val="99"/>
    <w:rsid w:val="004E53AC"/>
  </w:style>
  <w:style w:type="paragraph" w:styleId="aff">
    <w:name w:val="footer"/>
    <w:basedOn w:val="a"/>
    <w:link w:val="Char0"/>
    <w:uiPriority w:val="99"/>
    <w:unhideWhenUsed/>
    <w:rsid w:val="004E53AC"/>
    <w:pPr>
      <w:tabs>
        <w:tab w:val="center" w:pos="4513"/>
        <w:tab w:val="right" w:pos="9026"/>
      </w:tabs>
      <w:snapToGrid w:val="0"/>
    </w:pPr>
  </w:style>
  <w:style w:type="character" w:customStyle="1" w:styleId="Char0">
    <w:name w:val="바닥글 Char"/>
    <w:basedOn w:val="a0"/>
    <w:link w:val="aff"/>
    <w:uiPriority w:val="99"/>
    <w:rsid w:val="004E53AC"/>
  </w:style>
  <w:style w:type="character" w:styleId="aff0">
    <w:name w:val="Hyperlink"/>
    <w:basedOn w:val="a0"/>
    <w:uiPriority w:val="99"/>
    <w:unhideWhenUsed/>
    <w:rsid w:val="003D4A56"/>
    <w:rPr>
      <w:color w:val="0563C1" w:themeColor="hyperlink"/>
      <w:u w:val="single"/>
    </w:rPr>
  </w:style>
  <w:style w:type="character" w:customStyle="1" w:styleId="11">
    <w:name w:val="확인되지 않은 멘션1"/>
    <w:basedOn w:val="a0"/>
    <w:uiPriority w:val="99"/>
    <w:semiHidden/>
    <w:unhideWhenUsed/>
    <w:rsid w:val="003D4A56"/>
    <w:rPr>
      <w:color w:val="605E5C"/>
      <w:shd w:val="clear" w:color="auto" w:fill="E1DFDD"/>
    </w:rPr>
  </w:style>
  <w:style w:type="paragraph" w:styleId="aff1">
    <w:name w:val="Date"/>
    <w:basedOn w:val="a"/>
    <w:next w:val="a"/>
    <w:link w:val="Char1"/>
    <w:uiPriority w:val="99"/>
    <w:semiHidden/>
    <w:unhideWhenUsed/>
    <w:rsid w:val="00F935DA"/>
  </w:style>
  <w:style w:type="character" w:customStyle="1" w:styleId="Char1">
    <w:name w:val="날짜 Char"/>
    <w:basedOn w:val="a0"/>
    <w:link w:val="aff1"/>
    <w:uiPriority w:val="99"/>
    <w:semiHidden/>
    <w:rsid w:val="00F935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33823">
      <w:bodyDiv w:val="1"/>
      <w:marLeft w:val="0"/>
      <w:marRight w:val="0"/>
      <w:marTop w:val="0"/>
      <w:marBottom w:val="0"/>
      <w:divBdr>
        <w:top w:val="none" w:sz="0" w:space="0" w:color="auto"/>
        <w:left w:val="none" w:sz="0" w:space="0" w:color="auto"/>
        <w:bottom w:val="none" w:sz="0" w:space="0" w:color="auto"/>
        <w:right w:val="none" w:sz="0" w:space="0" w:color="auto"/>
      </w:divBdr>
    </w:div>
    <w:div w:id="319775122">
      <w:bodyDiv w:val="1"/>
      <w:marLeft w:val="0"/>
      <w:marRight w:val="0"/>
      <w:marTop w:val="0"/>
      <w:marBottom w:val="0"/>
      <w:divBdr>
        <w:top w:val="none" w:sz="0" w:space="0" w:color="auto"/>
        <w:left w:val="none" w:sz="0" w:space="0" w:color="auto"/>
        <w:bottom w:val="none" w:sz="0" w:space="0" w:color="auto"/>
        <w:right w:val="none" w:sz="0" w:space="0" w:color="auto"/>
      </w:divBdr>
    </w:div>
    <w:div w:id="536046605">
      <w:bodyDiv w:val="1"/>
      <w:marLeft w:val="0"/>
      <w:marRight w:val="0"/>
      <w:marTop w:val="0"/>
      <w:marBottom w:val="0"/>
      <w:divBdr>
        <w:top w:val="none" w:sz="0" w:space="0" w:color="auto"/>
        <w:left w:val="none" w:sz="0" w:space="0" w:color="auto"/>
        <w:bottom w:val="none" w:sz="0" w:space="0" w:color="auto"/>
        <w:right w:val="none" w:sz="0" w:space="0" w:color="auto"/>
      </w:divBdr>
    </w:div>
    <w:div w:id="885023324">
      <w:bodyDiv w:val="1"/>
      <w:marLeft w:val="0"/>
      <w:marRight w:val="0"/>
      <w:marTop w:val="0"/>
      <w:marBottom w:val="0"/>
      <w:divBdr>
        <w:top w:val="none" w:sz="0" w:space="0" w:color="auto"/>
        <w:left w:val="none" w:sz="0" w:space="0" w:color="auto"/>
        <w:bottom w:val="none" w:sz="0" w:space="0" w:color="auto"/>
        <w:right w:val="none" w:sz="0" w:space="0" w:color="auto"/>
      </w:divBdr>
    </w:div>
    <w:div w:id="1357270099">
      <w:bodyDiv w:val="1"/>
      <w:marLeft w:val="0"/>
      <w:marRight w:val="0"/>
      <w:marTop w:val="0"/>
      <w:marBottom w:val="0"/>
      <w:divBdr>
        <w:top w:val="none" w:sz="0" w:space="0" w:color="auto"/>
        <w:left w:val="none" w:sz="0" w:space="0" w:color="auto"/>
        <w:bottom w:val="none" w:sz="0" w:space="0" w:color="auto"/>
        <w:right w:val="none" w:sz="0" w:space="0" w:color="auto"/>
      </w:divBdr>
    </w:div>
    <w:div w:id="1707753668">
      <w:bodyDiv w:val="1"/>
      <w:marLeft w:val="0"/>
      <w:marRight w:val="0"/>
      <w:marTop w:val="0"/>
      <w:marBottom w:val="0"/>
      <w:divBdr>
        <w:top w:val="none" w:sz="0" w:space="0" w:color="auto"/>
        <w:left w:val="none" w:sz="0" w:space="0" w:color="auto"/>
        <w:bottom w:val="none" w:sz="0" w:space="0" w:color="auto"/>
        <w:right w:val="none" w:sz="0" w:space="0" w:color="auto"/>
      </w:divBdr>
    </w:div>
    <w:div w:id="1847397327">
      <w:bodyDiv w:val="1"/>
      <w:marLeft w:val="0"/>
      <w:marRight w:val="0"/>
      <w:marTop w:val="0"/>
      <w:marBottom w:val="0"/>
      <w:divBdr>
        <w:top w:val="none" w:sz="0" w:space="0" w:color="auto"/>
        <w:left w:val="none" w:sz="0" w:space="0" w:color="auto"/>
        <w:bottom w:val="none" w:sz="0" w:space="0" w:color="auto"/>
        <w:right w:val="none" w:sz="0" w:space="0" w:color="auto"/>
      </w:divBdr>
    </w:div>
    <w:div w:id="20336064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 Id="rId8"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7DAE88-9399-48AE-BB04-5E507C17F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1382</Words>
  <Characters>7884</Characters>
  <Application>Microsoft Office Word</Application>
  <DocSecurity>0</DocSecurity>
  <Lines>65</Lines>
  <Paragraphs>18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main</dc:creator>
  <cp:lastModifiedBy>장욱</cp:lastModifiedBy>
  <cp:revision>2</cp:revision>
  <cp:lastPrinted>2023-11-26T04:54:00Z</cp:lastPrinted>
  <dcterms:created xsi:type="dcterms:W3CDTF">2023-12-05T06:08:00Z</dcterms:created>
  <dcterms:modified xsi:type="dcterms:W3CDTF">2023-12-05T06:08:00Z</dcterms:modified>
  <cp:version>0501.0001.01</cp:version>
</cp:coreProperties>
</file>