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E7FD" w14:textId="53B794D5" w:rsidR="000769B7" w:rsidRDefault="00C95976">
      <w:pPr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</w:rPr>
      </w:pPr>
      <w:r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</w:rPr>
        <w:t xml:space="preserve">Groupe : Sycophantes </w:t>
      </w:r>
      <w:r w:rsidR="001D3C83"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</w:rPr>
        <w:t>du bien</w:t>
      </w:r>
    </w:p>
    <w:p w14:paraId="3261A263" w14:textId="77777777" w:rsidR="00C95976" w:rsidRPr="00C95976" w:rsidRDefault="00C95976">
      <w:pPr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  <w:lang w:val="en-US"/>
        </w:rPr>
      </w:pPr>
      <w:r w:rsidRPr="00C95976"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  <w:lang w:val="en-US"/>
        </w:rPr>
        <w:t xml:space="preserve">TD </w:t>
      </w:r>
      <w:r>
        <w:rPr>
          <w:rFonts w:ascii="Source Sans Pro" w:eastAsia="Times New Roman" w:hAnsi="Source Sans Pro" w:cs="Times New Roman"/>
          <w:b/>
          <w:bCs/>
          <w:color w:val="212529"/>
          <w:spacing w:val="-15"/>
          <w:sz w:val="57"/>
          <w:szCs w:val="57"/>
          <w:lang w:val="en-US"/>
        </w:rPr>
        <w:t xml:space="preserve">C </w:t>
      </w:r>
    </w:p>
    <w:p w14:paraId="669F82C2" w14:textId="77777777" w:rsidR="00C95976" w:rsidRPr="00C95976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36"/>
          <w:szCs w:val="36"/>
          <w:lang w:val="en-US"/>
        </w:rPr>
      </w:pPr>
      <w:r w:rsidRPr="00C95976">
        <w:rPr>
          <w:rFonts w:ascii="Source Sans Pro" w:eastAsia="Times New Roman" w:hAnsi="Source Sans Pro" w:cs="Times New Roman"/>
          <w:b/>
          <w:bCs/>
          <w:color w:val="212529"/>
          <w:spacing w:val="-15"/>
          <w:sz w:val="36"/>
          <w:szCs w:val="36"/>
          <w:lang w:val="en-US"/>
        </w:rPr>
        <w:t xml:space="preserve">ELISABETH Lionel </w:t>
      </w:r>
    </w:p>
    <w:p w14:paraId="106841AB" w14:textId="77777777" w:rsidR="00C95976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36"/>
          <w:szCs w:val="36"/>
          <w:lang w:val="en-US"/>
        </w:rPr>
      </w:pPr>
      <w:r w:rsidRPr="00C95976">
        <w:rPr>
          <w:rFonts w:ascii="Source Sans Pro" w:eastAsia="Times New Roman" w:hAnsi="Source Sans Pro" w:cs="Times New Roman"/>
          <w:b/>
          <w:bCs/>
          <w:color w:val="212529"/>
          <w:spacing w:val="-15"/>
          <w:sz w:val="36"/>
          <w:szCs w:val="36"/>
          <w:lang w:val="en-US"/>
        </w:rPr>
        <w:t>DO PHAM Alexandre</w:t>
      </w:r>
    </w:p>
    <w:p w14:paraId="0AABF3E6" w14:textId="77777777" w:rsidR="00C95976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  <w:lang w:val="en-US"/>
        </w:rPr>
      </w:pPr>
    </w:p>
    <w:p w14:paraId="01B86991" w14:textId="2118E8DA" w:rsidR="00C95976" w:rsidRPr="007B0514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</w:rPr>
      </w:pPr>
      <w:r w:rsidRPr="007B0514"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</w:rPr>
        <w:t xml:space="preserve">Mini – </w:t>
      </w:r>
      <w:r w:rsidR="00F8092A" w:rsidRPr="007B0514"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</w:rPr>
        <w:t>Rapport :</w:t>
      </w:r>
    </w:p>
    <w:p w14:paraId="1AB69D32" w14:textId="77777777" w:rsidR="00C95976" w:rsidRPr="007B0514" w:rsidRDefault="00C95976" w:rsidP="00C95976">
      <w:pPr>
        <w:spacing w:after="0"/>
        <w:rPr>
          <w:rFonts w:ascii="Source Sans Pro" w:eastAsia="Times New Roman" w:hAnsi="Source Sans Pro" w:cs="Times New Roman"/>
          <w:b/>
          <w:bCs/>
          <w:color w:val="212529"/>
          <w:spacing w:val="-15"/>
          <w:sz w:val="28"/>
          <w:szCs w:val="28"/>
        </w:rPr>
      </w:pPr>
    </w:p>
    <w:p w14:paraId="6AB93F83" w14:textId="0FE39DFA" w:rsidR="00C95976" w:rsidRDefault="0040520A" w:rsidP="00C95976">
      <w:pPr>
        <w:spacing w:after="0"/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Fonctions heuristiques : (classées de la plus optimisées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aux moins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que nous avons testé)</w:t>
      </w:r>
    </w:p>
    <w:p w14:paraId="5FC665D8" w14:textId="77777777" w:rsidR="0040520A" w:rsidRDefault="0040520A" w:rsidP="00C95976">
      <w:pPr>
        <w:spacing w:after="0"/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</w:p>
    <w:p w14:paraId="593E06D4" w14:textId="5939461C" w:rsidR="0040520A" w:rsidRDefault="0040520A" w:rsidP="0040520A">
      <w:pPr>
        <w:pStyle w:val="Paragraphedeliste"/>
        <w:numPr>
          <w:ilvl w:val="0"/>
          <w:numId w:val="1"/>
        </w:numPr>
        <w:spacing w:after="0"/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Parcours complet de la grille en récupérant une liste de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case, puis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vérification pour chaque liste s’ils sont gagnants.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Attribution à chaque liste une valeur en fonction du nombre de jetons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alignées.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Sans alpha beta (4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rangs, en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moyenne 20s) </w:t>
      </w:r>
    </w:p>
    <w:p w14:paraId="3B98DA6B" w14:textId="77777777" w:rsidR="0040520A" w:rsidRPr="0040520A" w:rsidRDefault="0040520A" w:rsidP="0040520A">
      <w:pPr>
        <w:pStyle w:val="Paragraphedeliste"/>
        <w:spacing w:after="0"/>
        <w:ind w:left="1068"/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</w:p>
    <w:p w14:paraId="720007D2" w14:textId="38460688" w:rsidR="0040520A" w:rsidRPr="0040520A" w:rsidRDefault="0040520A" w:rsidP="00F1675A">
      <w:pPr>
        <w:pStyle w:val="Paragraphedeliste"/>
        <w:numPr>
          <w:ilvl w:val="0"/>
          <w:numId w:val="1"/>
        </w:numP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</w:pPr>
      <w:r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Parcours semi-complet * de la grille en récupérant une liste de </w:t>
      </w:r>
      <w:r w:rsidR="00C43D79"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case, puis</w:t>
      </w:r>
      <w:r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</w:t>
      </w:r>
      <w:r w:rsidR="00C43D79"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vérification.</w:t>
      </w:r>
      <w:r w:rsidRPr="0040520A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</w:t>
      </w:r>
    </w:p>
    <w:p w14:paraId="0638F209" w14:textId="6F4E6704" w:rsidR="00C95976" w:rsidRPr="0040520A" w:rsidRDefault="0040520A" w:rsidP="0040520A">
      <w:pPr>
        <w:pStyle w:val="Paragraphedeliste"/>
        <w:ind w:left="1068"/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*on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parcourt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un rectangle de taille x, y qui s’agrandit plus la partie évolue pour limiter la zone de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parcours.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 Avec alpha beta cette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fois (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4 rangs, en moyenne 5s)</w:t>
      </w:r>
    </w:p>
    <w:p w14:paraId="51AA08BA" w14:textId="77777777" w:rsidR="0040520A" w:rsidRDefault="0040520A" w:rsidP="0040520A">
      <w:pPr>
        <w:pStyle w:val="Paragraphedeliste"/>
        <w:ind w:left="1068"/>
      </w:pPr>
    </w:p>
    <w:p w14:paraId="24F6919A" w14:textId="0B4DF4A3" w:rsidR="0040520A" w:rsidRPr="00304158" w:rsidRDefault="0040520A" w:rsidP="00304158">
      <w:pPr>
        <w:pStyle w:val="Paragraphedeliste"/>
        <w:numPr>
          <w:ilvl w:val="0"/>
          <w:numId w:val="1"/>
        </w:numPr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Parcours semi-complet de la grille en récupérant une liste de case seulement avec les cas avec 3 jetons ou plus </w:t>
      </w:r>
      <w:r w:rsidR="00C43D79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alignés, puis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vérification.  (4 rangs, en moyenne &lt;0,5s en début de partie &lt;2s en fin de partie) (6 rangs, en moyenne &lt;5s en début &lt;15s en fin de partie)</w:t>
      </w:r>
    </w:p>
    <w:p w14:paraId="48AECE95" w14:textId="77777777" w:rsidR="00304158" w:rsidRDefault="00304158" w:rsidP="00304158">
      <w:pPr>
        <w:pStyle w:val="Paragraphedeliste"/>
        <w:ind w:left="1068"/>
      </w:pPr>
    </w:p>
    <w:p w14:paraId="223C7600" w14:textId="7537FAE6" w:rsidR="0040520A" w:rsidRPr="00304158" w:rsidRDefault="00C43D79" w:rsidP="0040520A">
      <w:pPr>
        <w:pStyle w:val="Paragraphedeliste"/>
        <w:numPr>
          <w:ilvl w:val="0"/>
          <w:numId w:val="1"/>
        </w:numPr>
      </w:pP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Parcours des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alignements de jetons en fonction du dernier jeton joué.  On ne parcourt plus la grille en cherchant les alignements de jetons, maintenant on analyse seulement 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le 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dernier jeton joué</w:t>
      </w:r>
      <w:r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 xml:space="preserve"> en cherchant des alignements de 3 ou 4 jetons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. (4 rangs en moyenne &lt;0.2s) (6 rangs en moyenne &lt;</w:t>
      </w:r>
      <w:r w:rsidR="00C26A64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4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s au début de partie &lt;</w:t>
      </w:r>
      <w:r w:rsidR="00C26A64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1</w:t>
      </w:r>
      <w:r w:rsidR="001234A7">
        <w:rPr>
          <w:rFonts w:ascii="Source Sans Pro" w:eastAsia="Times New Roman" w:hAnsi="Source Sans Pro" w:cs="Times New Roman"/>
          <w:color w:val="212529"/>
          <w:spacing w:val="-15"/>
          <w:sz w:val="24"/>
          <w:szCs w:val="24"/>
        </w:rPr>
        <w:t>s en fin de partie)</w:t>
      </w:r>
    </w:p>
    <w:p w14:paraId="6A7465AB" w14:textId="77777777" w:rsidR="001C10E3" w:rsidRDefault="001C10E3" w:rsidP="001C10E3"/>
    <w:p w14:paraId="7FA14269" w14:textId="77777777" w:rsidR="00304158" w:rsidRDefault="00304158" w:rsidP="00304158">
      <w:r>
        <w:t>Optimisations de l’algo</w:t>
      </w:r>
      <w:r w:rsidR="00680480">
        <w:t> :</w:t>
      </w:r>
    </w:p>
    <w:p w14:paraId="603C8BBD" w14:textId="5437E214" w:rsidR="00680480" w:rsidRDefault="00313FDC" w:rsidP="00304158">
      <w:r>
        <w:t xml:space="preserve">Afin de diminuer le temps de calculs de notre algo, sans trop impacter ça performance, nous avons créé une méthode spécifique. Celle-ci diminuera le rang selon la phase de la partie. Par exemple pendant les premiers tours, on calculera seulement 4 coups en avance, car le résultat est généralement le même </w:t>
      </w:r>
      <w:proofErr w:type="spellStart"/>
      <w:r>
        <w:t>quelque</w:t>
      </w:r>
      <w:proofErr w:type="spellEnd"/>
      <w:r>
        <w:t xml:space="preserve"> soit la valeur de rang initial choisi.</w:t>
      </w:r>
      <w:r w:rsidR="0024079A">
        <w:t xml:space="preserve"> De même en fin de </w:t>
      </w:r>
      <w:r w:rsidR="009D790D">
        <w:t>partie,</w:t>
      </w:r>
      <w:r w:rsidR="0024079A">
        <w:t xml:space="preserve"> </w:t>
      </w:r>
      <w:r w:rsidR="009D790D">
        <w:t>s’i</w:t>
      </w:r>
      <w:r w:rsidR="0024079A">
        <w:t>l ne reste plus que 2 jetons à l’IA, elle ne s’</w:t>
      </w:r>
      <w:r w:rsidR="004E4505">
        <w:t>embêtera</w:t>
      </w:r>
      <w:r w:rsidR="0024079A">
        <w:t xml:space="preserve"> pas à calculer les possibilités à un rang 7</w:t>
      </w:r>
      <w:r w:rsidR="004E4505">
        <w:t>.</w:t>
      </w:r>
    </w:p>
    <w:p w14:paraId="67DDD08A" w14:textId="4396375E" w:rsidR="000C1341" w:rsidRDefault="000C1341" w:rsidP="00304158"/>
    <w:p w14:paraId="74D6E6F0" w14:textId="3B17269A" w:rsidR="000C1341" w:rsidRDefault="000C1341" w:rsidP="00304158">
      <w:r>
        <w:t xml:space="preserve">Lien </w:t>
      </w:r>
      <w:proofErr w:type="spellStart"/>
      <w:r>
        <w:t>colab</w:t>
      </w:r>
      <w:proofErr w:type="spellEnd"/>
      <w:r>
        <w:t> :</w:t>
      </w:r>
    </w:p>
    <w:p w14:paraId="0230B186" w14:textId="19888B7C" w:rsidR="000C1341" w:rsidRPr="0040520A" w:rsidRDefault="007B0514" w:rsidP="007B0514">
      <w:r w:rsidRPr="007B0514">
        <w:t>https://colab.research.google.com/drive/15awrWizOdWIOAOAqikUc5zIlykTEg9qp?usp=sharing</w:t>
      </w:r>
    </w:p>
    <w:sectPr w:rsidR="000C1341" w:rsidRPr="00405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276E8"/>
    <w:multiLevelType w:val="hybridMultilevel"/>
    <w:tmpl w:val="9CE6A8D4"/>
    <w:lvl w:ilvl="0" w:tplc="081ECC8C">
      <w:numFmt w:val="bullet"/>
      <w:lvlText w:val="-"/>
      <w:lvlJc w:val="left"/>
      <w:pPr>
        <w:ind w:left="1068" w:hanging="360"/>
      </w:pPr>
      <w:rPr>
        <w:rFonts w:ascii="Source Sans Pro" w:eastAsia="Times New Roman" w:hAnsi="Source Sans Pro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76"/>
    <w:rsid w:val="00037AB0"/>
    <w:rsid w:val="000C1341"/>
    <w:rsid w:val="001234A7"/>
    <w:rsid w:val="001C10E3"/>
    <w:rsid w:val="001D3C83"/>
    <w:rsid w:val="0024079A"/>
    <w:rsid w:val="00304158"/>
    <w:rsid w:val="00313FDC"/>
    <w:rsid w:val="0040520A"/>
    <w:rsid w:val="00473ED4"/>
    <w:rsid w:val="004E4505"/>
    <w:rsid w:val="00615B15"/>
    <w:rsid w:val="00680480"/>
    <w:rsid w:val="00686F9F"/>
    <w:rsid w:val="007B0514"/>
    <w:rsid w:val="009030A3"/>
    <w:rsid w:val="009D790D"/>
    <w:rsid w:val="00C26A64"/>
    <w:rsid w:val="00C43D79"/>
    <w:rsid w:val="00C95976"/>
    <w:rsid w:val="00E86FDF"/>
    <w:rsid w:val="00F8092A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D9AB"/>
  <w15:chartTrackingRefBased/>
  <w15:docId w15:val="{86AE0203-9A60-41A6-8FED-E138EE2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95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59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C9597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40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Dopham</dc:creator>
  <cp:keywords/>
  <dc:description/>
  <cp:lastModifiedBy>ELISABETH Lionel</cp:lastModifiedBy>
  <cp:revision>5</cp:revision>
  <dcterms:created xsi:type="dcterms:W3CDTF">2020-05-05T15:29:00Z</dcterms:created>
  <dcterms:modified xsi:type="dcterms:W3CDTF">2020-05-05T15:31:00Z</dcterms:modified>
</cp:coreProperties>
</file>