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Ухарова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15</w:t>
      </w:r>
    </w:p>
    <w:p>
      <w:pPr>
        <w:pStyle w:val="BodyText"/>
      </w:pPr>
      <w:r>
        <w:t xml:space="preserve">Построить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br/>
      </w: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0.89</m:t>
          </m:r>
          <m:r>
            <m:rPr>
              <m:sty m:val="p"/>
            </m:rPr>
            <m:t>+</m:t>
          </m:r>
          <m:r>
            <m:t>0.000015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0.000015</m:t>
          </m:r>
          <m:r>
            <m:rPr>
              <m:sty m:val="p"/>
            </m:rPr>
            <m:t>+</m:t>
          </m:r>
          <m:r>
            <m:t>0.82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0.3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следующих начальных условиях: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1500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from math import sin,cos</w:t>
      </w:r>
    </w:p>
    <w:bookmarkEnd w:id="23"/>
    <w:bookmarkStart w:id="29" w:name="случай-1"/>
    <w:p>
      <w:pPr>
        <w:pStyle w:val="Heading2"/>
      </w:pPr>
      <w:r>
        <w:t xml:space="preserve">Случай №1</w:t>
      </w:r>
    </w:p>
    <w:bookmarkStart w:id="24" w:name="значения"/>
    <w:p>
      <w:pPr>
        <w:pStyle w:val="Heading3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для первого случая (15 вариант)</w:t>
      </w:r>
    </w:p>
    <w:p>
      <w:pPr>
        <w:pStyle w:val="SourceCode"/>
      </w:pPr>
      <w:r>
        <w:rPr>
          <w:rStyle w:val="VerbatimChar"/>
        </w:rPr>
        <w:t xml:space="preserve">a1 = 0.89</w:t>
      </w:r>
      <w:r>
        <w:br/>
      </w:r>
      <w:r>
        <w:rPr>
          <w:rStyle w:val="VerbatimChar"/>
        </w:rPr>
        <w:t xml:space="preserve">a2 = 0.000015</w:t>
      </w:r>
      <w:r>
        <w:br/>
      </w:r>
      <w:r>
        <w:rPr>
          <w:rStyle w:val="VerbatimChar"/>
        </w:rPr>
        <w:t xml:space="preserve">t = np.arange(0,5,0.1)</w:t>
      </w:r>
    </w:p>
    <w:bookmarkEnd w:id="24"/>
    <w:bookmarkStart w:id="25" w:name="решение-системы"/>
    <w:p>
      <w:pPr>
        <w:pStyle w:val="Heading3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def f(n,t):</w:t>
      </w:r>
      <w:r>
        <w:br/>
      </w:r>
      <w:r>
        <w:rPr>
          <w:rStyle w:val="VerbatimChar"/>
        </w:rPr>
        <w:t xml:space="preserve">    dn = (a1 + a2*n)*(N-n)</w:t>
      </w:r>
      <w:r>
        <w:br/>
      </w:r>
      <w:r>
        <w:rPr>
          <w:rStyle w:val="VerbatimChar"/>
        </w:rPr>
        <w:t xml:space="preserve">    return dn</w:t>
      </w:r>
      <w:r>
        <w:br/>
      </w:r>
      <w:r>
        <w:rPr>
          <w:rStyle w:val="VerbatimChar"/>
        </w:rPr>
        <w:t xml:space="preserve">res = odeint(f,n,t)</w:t>
      </w:r>
    </w:p>
    <w:bookmarkEnd w:id="25"/>
    <w:bookmarkStart w:id="28" w:name="вывод-графика"/>
    <w:p>
      <w:pPr>
        <w:pStyle w:val="Heading3"/>
      </w:pPr>
      <w:r>
        <w:t xml:space="preserve">Вывод графика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7" w:name="fig:001"/>
      <w:r>
        <w:drawing>
          <wp:inline>
            <wp:extent cx="5334000" cy="4438087"/>
            <wp:effectExtent b="0" l="0" r="0" t="0"/>
            <wp:docPr descr="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Вывод графика №1</w:t>
      </w:r>
    </w:p>
    <w:bookmarkEnd w:id="28"/>
    <w:bookmarkEnd w:id="29"/>
    <w:bookmarkStart w:id="37" w:name="случай-2"/>
    <w:p>
      <w:pPr>
        <w:pStyle w:val="Heading2"/>
      </w:pPr>
      <w:r>
        <w:t xml:space="preserve">Случай №2</w:t>
      </w:r>
    </w:p>
    <w:bookmarkStart w:id="30" w:name="значения-1"/>
    <w:p>
      <w:pPr>
        <w:pStyle w:val="Heading3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для первого случая (15 вариант)</w:t>
      </w:r>
    </w:p>
    <w:p>
      <w:pPr>
        <w:pStyle w:val="SourceCode"/>
      </w:pPr>
      <w:r>
        <w:rPr>
          <w:rStyle w:val="VerbatimChar"/>
        </w:rPr>
        <w:t xml:space="preserve">a1 = 0.000015</w:t>
      </w:r>
      <w:r>
        <w:br/>
      </w:r>
      <w:r>
        <w:rPr>
          <w:rStyle w:val="VerbatimChar"/>
        </w:rPr>
        <w:t xml:space="preserve">a2 = 0.82</w:t>
      </w:r>
      <w:r>
        <w:br/>
      </w:r>
      <w:r>
        <w:rPr>
          <w:rStyle w:val="VerbatimChar"/>
        </w:rPr>
        <w:t xml:space="preserve">t = np.arange(0,0.02,0.00001)</w:t>
      </w:r>
    </w:p>
    <w:bookmarkEnd w:id="30"/>
    <w:bookmarkStart w:id="31" w:name="решение-системы-1"/>
    <w:p>
      <w:pPr>
        <w:pStyle w:val="Heading3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dn_max = [-1,-1]</w:t>
      </w:r>
      <w:r>
        <w:br/>
      </w:r>
      <w:r>
        <w:br/>
      </w:r>
      <w:r>
        <w:rPr>
          <w:rStyle w:val="VerbatimChar"/>
        </w:rPr>
        <w:t xml:space="preserve">def f(n,t):</w:t>
      </w:r>
      <w:r>
        <w:br/>
      </w:r>
      <w:r>
        <w:rPr>
          <w:rStyle w:val="VerbatimChar"/>
        </w:rPr>
        <w:t xml:space="preserve">    dn = (a1 + a2*n)*(N-n)</w:t>
      </w:r>
      <w:r>
        <w:br/>
      </w:r>
      <w:r>
        <w:rPr>
          <w:rStyle w:val="VerbatimChar"/>
        </w:rPr>
        <w:t xml:space="preserve">    global dn_max</w:t>
      </w:r>
      <w:r>
        <w:br/>
      </w:r>
      <w:r>
        <w:rPr>
          <w:rStyle w:val="VerbatimChar"/>
        </w:rPr>
        <w:t xml:space="preserve">    if dn &gt;  dn_max[0]:</w:t>
      </w:r>
      <w:r>
        <w:br/>
      </w:r>
      <w:r>
        <w:rPr>
          <w:rStyle w:val="VerbatimChar"/>
        </w:rPr>
        <w:t xml:space="preserve">         dn_max = [dn,t]</w:t>
      </w:r>
      <w:r>
        <w:br/>
      </w:r>
      <w:r>
        <w:rPr>
          <w:rStyle w:val="VerbatimChar"/>
        </w:rPr>
        <w:t xml:space="preserve">    return dn</w:t>
      </w:r>
      <w:r>
        <w:br/>
      </w:r>
      <w:r>
        <w:br/>
      </w:r>
      <w:r>
        <w:rPr>
          <w:rStyle w:val="VerbatimChar"/>
        </w:rPr>
        <w:t xml:space="preserve">res = odeint(f,n,t)</w:t>
      </w:r>
      <w:r>
        <w:br/>
      </w:r>
      <w:r>
        <w:br/>
      </w:r>
      <w:r>
        <w:rPr>
          <w:rStyle w:val="VerbatimChar"/>
        </w:rPr>
        <w:t xml:space="preserve">print(dn_max[1])</w:t>
      </w:r>
    </w:p>
    <w:bookmarkEnd w:id="31"/>
    <w:bookmarkStart w:id="36" w:name="вывод-графика-1"/>
    <w:p>
      <w:pPr>
        <w:pStyle w:val="Heading3"/>
      </w:pPr>
      <w:r>
        <w:t xml:space="preserve">Вывод графика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3" w:name="fig:002"/>
      <w:r>
        <w:drawing>
          <wp:inline>
            <wp:extent cx="5334000" cy="4468577"/>
            <wp:effectExtent b="0" l="0" r="0" t="0"/>
            <wp:docPr descr="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Вывод графика №2</w:t>
      </w:r>
    </w:p>
    <w:p>
      <w:pPr>
        <w:pStyle w:val="BodyText"/>
      </w:pPr>
      <w:r>
        <w:t xml:space="preserve">Момент времени с максимальной скоростью распространения рекламы(рис.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5" w:name="fig:003"/>
      <w:r>
        <w:drawing>
          <wp:inline>
            <wp:extent cx="2557762" cy="434819"/>
            <wp:effectExtent b="0" l="0" r="0" t="0"/>
            <wp:docPr descr="Время с максимальной скоростью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43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Время с максимальной скоростью</w:t>
      </w:r>
    </w:p>
    <w:bookmarkEnd w:id="36"/>
    <w:bookmarkEnd w:id="37"/>
    <w:bookmarkStart w:id="43" w:name="случай-3"/>
    <w:p>
      <w:pPr>
        <w:pStyle w:val="Heading2"/>
      </w:pPr>
      <w:r>
        <w:t xml:space="preserve">Случай №3</w:t>
      </w:r>
    </w:p>
    <w:bookmarkStart w:id="38" w:name="значения-2"/>
    <w:p>
      <w:pPr>
        <w:pStyle w:val="Heading3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для первого случая (15 вариант)</w:t>
      </w:r>
    </w:p>
    <w:p>
      <w:pPr>
        <w:pStyle w:val="SourceCode"/>
      </w:pPr>
      <w:r>
        <w:rPr>
          <w:rStyle w:val="VerbatimChar"/>
        </w:rPr>
        <w:t xml:space="preserve">a1 = 1</w:t>
      </w:r>
      <w:r>
        <w:br/>
      </w:r>
      <w:r>
        <w:rPr>
          <w:rStyle w:val="VerbatimChar"/>
        </w:rPr>
        <w:t xml:space="preserve">2 = 0.3</w:t>
      </w:r>
      <w:r>
        <w:br/>
      </w:r>
      <w:r>
        <w:rPr>
          <w:rStyle w:val="VerbatimChar"/>
        </w:rPr>
        <w:t xml:space="preserve">t = np.arange(0,0.5,0.01)</w:t>
      </w:r>
    </w:p>
    <w:bookmarkEnd w:id="38"/>
    <w:bookmarkStart w:id="39" w:name="решение-системы-2"/>
    <w:p>
      <w:pPr>
        <w:pStyle w:val="Heading3"/>
      </w:pPr>
      <w:r>
        <w:t xml:space="preserve">Решение системы</w:t>
      </w:r>
    </w:p>
    <w:p>
      <w:pPr>
        <w:pStyle w:val="SourceCode"/>
      </w:pPr>
      <w:r>
        <w:rPr>
          <w:rStyle w:val="VerbatimChar"/>
        </w:rPr>
        <w:t xml:space="preserve">def f(n,t):</w:t>
      </w:r>
      <w:r>
        <w:br/>
      </w:r>
      <w:r>
        <w:rPr>
          <w:rStyle w:val="VerbatimChar"/>
        </w:rPr>
        <w:t xml:space="preserve">dn = (a1*sin(9*t)+a2*sin(4*t)*n)*(N-n)</w:t>
      </w:r>
      <w:r>
        <w:br/>
      </w:r>
      <w:r>
        <w:rPr>
          <w:rStyle w:val="VerbatimChar"/>
        </w:rPr>
        <w:t xml:space="preserve">    return dn</w:t>
      </w:r>
      <w:r>
        <w:br/>
      </w:r>
      <w:r>
        <w:br/>
      </w:r>
      <w:r>
        <w:rPr>
          <w:rStyle w:val="VerbatimChar"/>
        </w:rPr>
        <w:t xml:space="preserve">res = odeint(f,n,t)</w:t>
      </w:r>
    </w:p>
    <w:bookmarkEnd w:id="39"/>
    <w:bookmarkStart w:id="42" w:name="вывод-графика-2"/>
    <w:p>
      <w:pPr>
        <w:pStyle w:val="Heading3"/>
      </w:pPr>
      <w:r>
        <w:t xml:space="preserve">Вывод графика</w:t>
      </w:r>
    </w:p>
    <w:p>
      <w:pPr>
        <w:pStyle w:val="FirstParagraph"/>
      </w:pPr>
      <w:r>
        <w:t xml:space="preserve">Вывод графика распространения рекламы(рис.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41" w:name="fig:004"/>
      <w:r>
        <w:drawing>
          <wp:inline>
            <wp:extent cx="5334000" cy="4483893"/>
            <wp:effectExtent b="0" l="0" r="0" t="0"/>
            <wp:docPr descr="Вывод графика №3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Вывод графика №3</w:t>
      </w:r>
    </w:p>
    <w:bookmarkEnd w:id="42"/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моделью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и построил графики по этой модели.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Ухарова Софья Вчеславовна</dc:creator>
  <dc:language>ru-RU</dc:language>
  <cp:keywords/>
  <dcterms:created xsi:type="dcterms:W3CDTF">2021-03-27T17:25:28Z</dcterms:created>
  <dcterms:modified xsi:type="dcterms:W3CDTF">2021-03-27T17:25:28Z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1032186064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Эффективность рекламы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