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3088C" w14:textId="77777777" w:rsidR="00F57B98" w:rsidRPr="001D1DBE" w:rsidRDefault="00F57B98" w:rsidP="00F57B98">
      <w:r>
        <w:rPr>
          <w:lang w:val="en-US"/>
        </w:rPr>
        <w:t>Họ</w:t>
      </w:r>
      <w:r>
        <w:t xml:space="preserve"> và tên: </w:t>
      </w:r>
      <w:r>
        <w:rPr>
          <w:lang w:val="en-US"/>
        </w:rPr>
        <w:t>Đỗ</w:t>
      </w:r>
      <w:r>
        <w:t xml:space="preserve"> Thành Đạt</w:t>
      </w:r>
    </w:p>
    <w:p w14:paraId="104BAB2B" w14:textId="77777777" w:rsidR="00F57B98" w:rsidRDefault="00F57B98" w:rsidP="00F57B98">
      <w:r>
        <w:rPr>
          <w:lang w:val="en-US"/>
        </w:rPr>
        <w:t>Mã</w:t>
      </w:r>
      <w:r>
        <w:t xml:space="preserve"> SV : 21it268</w:t>
      </w:r>
    </w:p>
    <w:p w14:paraId="41F24EF6" w14:textId="77777777" w:rsidR="00F57B98" w:rsidRDefault="00F57B98" w:rsidP="00F57B98">
      <w:r>
        <w:t>Lớp: 21SE1</w:t>
      </w:r>
    </w:p>
    <w:p w14:paraId="4FD491A1" w14:textId="77777777" w:rsidR="00F66721" w:rsidRDefault="00F66721"/>
    <w:p w14:paraId="193DF29D" w14:textId="556741E4" w:rsidR="00F57B98" w:rsidRDefault="00F57B98">
      <w:r>
        <w:t>EX 2.1</w:t>
      </w:r>
    </w:p>
    <w:p w14:paraId="70A3D8CF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namespace Lab5</w:t>
      </w:r>
    </w:p>
    <w:p w14:paraId="58C15F6E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{</w:t>
      </w:r>
    </w:p>
    <w:p w14:paraId="0D76DDE6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public class Publisher {</w:t>
      </w:r>
    </w:p>
    <w:p w14:paraId="242B795A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public delegate void NotifyNews (object data);</w:t>
      </w:r>
    </w:p>
    <w:p w14:paraId="32DB3F66" w14:textId="77777777" w:rsidR="00F57B98" w:rsidRPr="00F57B98" w:rsidRDefault="00F57B98" w:rsidP="00F57B98">
      <w:pPr>
        <w:rPr>
          <w:lang w:val="en-US"/>
        </w:rPr>
      </w:pPr>
    </w:p>
    <w:p w14:paraId="201BED65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public NotifyNews event_news;</w:t>
      </w:r>
    </w:p>
    <w:p w14:paraId="6A6EFE27" w14:textId="77777777" w:rsidR="00F57B98" w:rsidRPr="00F57B98" w:rsidRDefault="00F57B98" w:rsidP="00F57B98">
      <w:pPr>
        <w:rPr>
          <w:lang w:val="en-US"/>
        </w:rPr>
      </w:pPr>
    </w:p>
    <w:p w14:paraId="3F18FC6E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public void Send () {</w:t>
      </w:r>
    </w:p>
    <w:p w14:paraId="3C98CEC5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    event_news?.Invoke ("Co tin moi");</w:t>
      </w:r>
    </w:p>
    <w:p w14:paraId="4D4127FE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}</w:t>
      </w:r>
    </w:p>
    <w:p w14:paraId="57A81F9A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}</w:t>
      </w:r>
    </w:p>
    <w:p w14:paraId="67D13919" w14:textId="77777777" w:rsidR="00F57B98" w:rsidRPr="00F57B98" w:rsidRDefault="00F57B98" w:rsidP="00F57B98">
      <w:pPr>
        <w:rPr>
          <w:lang w:val="en-US"/>
        </w:rPr>
      </w:pPr>
    </w:p>
    <w:p w14:paraId="60887256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// SubscriberA lớp này đăng ký nhận sự kiện từ Publisher,</w:t>
      </w:r>
    </w:p>
    <w:p w14:paraId="6D97298D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// bằng phương thức Sub, khi sự kiện xảy ra nó sẽ gọi ReceiverFromPublisher</w:t>
      </w:r>
    </w:p>
    <w:p w14:paraId="5B21FE08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public class SubscriberA {</w:t>
      </w:r>
    </w:p>
    <w:p w14:paraId="421B63D4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public void Sub (Publisher p) {</w:t>
      </w:r>
    </w:p>
    <w:p w14:paraId="2FD19D93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    p.event_news += ReceiverFromPublisher;</w:t>
      </w:r>
    </w:p>
    <w:p w14:paraId="1796D6EA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}</w:t>
      </w:r>
    </w:p>
    <w:p w14:paraId="10BF7F91" w14:textId="77777777" w:rsidR="00F57B98" w:rsidRPr="00F57B98" w:rsidRDefault="00F57B98" w:rsidP="00F57B98">
      <w:pPr>
        <w:rPr>
          <w:lang w:val="en-US"/>
        </w:rPr>
      </w:pPr>
    </w:p>
    <w:p w14:paraId="1D8D85C4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void ReceiverFromPublisher (object data) {</w:t>
      </w:r>
    </w:p>
    <w:p w14:paraId="59516A7F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    Console.WriteLine ("SubscriberA: " + data.ToString ());</w:t>
      </w:r>
    </w:p>
    <w:p w14:paraId="236F701E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}</w:t>
      </w:r>
    </w:p>
    <w:p w14:paraId="052CEA8C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}</w:t>
      </w:r>
    </w:p>
    <w:p w14:paraId="272EA074" w14:textId="77777777" w:rsidR="00F57B98" w:rsidRPr="00F57B98" w:rsidRDefault="00F57B98" w:rsidP="00F57B98">
      <w:pPr>
        <w:rPr>
          <w:lang w:val="en-US"/>
        </w:rPr>
      </w:pPr>
    </w:p>
    <w:p w14:paraId="42CE4055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// SubscriberA lớp này đăng ký nhận sự kiện từ Publisher,</w:t>
      </w:r>
    </w:p>
    <w:p w14:paraId="7D86CD93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// bằng phương thức Sub - khi đăng ký nó hủy việc nhận sự kiện của các đối tượng khác,</w:t>
      </w:r>
    </w:p>
    <w:p w14:paraId="3789724B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// khi sự kiện xảy ra nó sẽ gọi ReceiverFromPublisher</w:t>
      </w:r>
    </w:p>
    <w:p w14:paraId="2EF284AF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public class SubscriberB {</w:t>
      </w:r>
    </w:p>
    <w:p w14:paraId="28D8F475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public void Sub (Publisher p) {</w:t>
      </w:r>
    </w:p>
    <w:p w14:paraId="2626FFE7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    p.event_news = null;  // Hủy các đối tượng khác nhận sự kiện</w:t>
      </w:r>
    </w:p>
    <w:p w14:paraId="4133FAC3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    p.event_news += ReceiverFromPublisher;</w:t>
      </w:r>
    </w:p>
    <w:p w14:paraId="0227ED60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}</w:t>
      </w:r>
    </w:p>
    <w:p w14:paraId="50CA29E1" w14:textId="77777777" w:rsidR="00F57B98" w:rsidRPr="00F57B98" w:rsidRDefault="00F57B98" w:rsidP="00F57B98">
      <w:pPr>
        <w:rPr>
          <w:lang w:val="en-US"/>
        </w:rPr>
      </w:pPr>
    </w:p>
    <w:p w14:paraId="76B58ACF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void ReceiverFromPublisher (object data) {</w:t>
      </w:r>
    </w:p>
    <w:p w14:paraId="2D9B1186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    Console.WriteLine ("SubscriberB: " + data.ToString ());</w:t>
      </w:r>
    </w:p>
    <w:p w14:paraId="30FC11EE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}</w:t>
      </w:r>
    </w:p>
    <w:p w14:paraId="51489F8B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lastRenderedPageBreak/>
        <w:t>    }</w:t>
      </w:r>
    </w:p>
    <w:p w14:paraId="6A1D674B" w14:textId="77777777" w:rsidR="00F57B98" w:rsidRPr="00F57B98" w:rsidRDefault="00F57B98" w:rsidP="00F57B98">
      <w:pPr>
        <w:rPr>
          <w:lang w:val="en-US"/>
        </w:rPr>
      </w:pPr>
    </w:p>
    <w:p w14:paraId="0510933F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public class EX2_1_Event {</w:t>
      </w:r>
    </w:p>
    <w:p w14:paraId="67ED9A0C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public static void run()</w:t>
      </w:r>
    </w:p>
    <w:p w14:paraId="213BA71D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{</w:t>
      </w:r>
    </w:p>
    <w:p w14:paraId="0886B478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    Publisher p = new Publisher();</w:t>
      </w:r>
    </w:p>
    <w:p w14:paraId="32C60429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    SubscriberA sa = new SubscriberA();</w:t>
      </w:r>
    </w:p>
    <w:p w14:paraId="719A64F2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    SubscriberB sb = new SubscriberB();</w:t>
      </w:r>
    </w:p>
    <w:p w14:paraId="4B1F7FC4" w14:textId="77777777" w:rsidR="00F57B98" w:rsidRPr="00F57B98" w:rsidRDefault="00F57B98" w:rsidP="00F57B98">
      <w:pPr>
        <w:rPr>
          <w:lang w:val="en-US"/>
        </w:rPr>
      </w:pPr>
    </w:p>
    <w:p w14:paraId="127552C1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    sa.Sub(p);</w:t>
      </w:r>
    </w:p>
    <w:p w14:paraId="39F473B4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    sb.Sub(p);</w:t>
      </w:r>
    </w:p>
    <w:p w14:paraId="7207A611" w14:textId="77777777" w:rsidR="00F57B98" w:rsidRPr="00F57B98" w:rsidRDefault="00F57B98" w:rsidP="00F57B98">
      <w:pPr>
        <w:rPr>
          <w:lang w:val="en-US"/>
        </w:rPr>
      </w:pPr>
    </w:p>
    <w:p w14:paraId="2A7AC6AC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    p.Send();</w:t>
      </w:r>
    </w:p>
    <w:p w14:paraId="43248EEC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}</w:t>
      </w:r>
    </w:p>
    <w:p w14:paraId="6C8BD6CA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}</w:t>
      </w:r>
    </w:p>
    <w:p w14:paraId="4BBBE22B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}</w:t>
      </w:r>
    </w:p>
    <w:p w14:paraId="3DDF0EEC" w14:textId="3273E1AC" w:rsidR="00F57B98" w:rsidRDefault="00F57B98">
      <w:r w:rsidRPr="00F57B98">
        <w:drawing>
          <wp:inline distT="0" distB="0" distL="0" distR="0" wp14:anchorId="22A5608C" wp14:editId="3D75A543">
            <wp:extent cx="1810003" cy="314369"/>
            <wp:effectExtent l="0" t="0" r="0" b="9525"/>
            <wp:docPr id="25442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25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16EE" w14:textId="3DE05953" w:rsidR="00F57B98" w:rsidRDefault="00F57B98" w:rsidP="00F57B98">
      <w:r>
        <w:t>EX 2.</w:t>
      </w:r>
      <w:r>
        <w:t>2</w:t>
      </w:r>
    </w:p>
    <w:p w14:paraId="5EB7CB11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using System;</w:t>
      </w:r>
    </w:p>
    <w:p w14:paraId="4BF63739" w14:textId="77777777" w:rsidR="00F57B98" w:rsidRPr="00F57B98" w:rsidRDefault="00F57B98" w:rsidP="00F57B98">
      <w:pPr>
        <w:rPr>
          <w:lang w:val="en-US"/>
        </w:rPr>
      </w:pPr>
    </w:p>
    <w:p w14:paraId="3FB1682A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namespace Lab5 {</w:t>
      </w:r>
    </w:p>
    <w:p w14:paraId="13F5E0A9" w14:textId="77777777" w:rsidR="00F57B98" w:rsidRPr="00F57B98" w:rsidRDefault="00F57B98" w:rsidP="00F57B98">
      <w:pPr>
        <w:rPr>
          <w:lang w:val="en-US"/>
        </w:rPr>
      </w:pPr>
    </w:p>
    <w:p w14:paraId="5AB87F38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public class MyEventArgs : EventArgs {</w:t>
      </w:r>
    </w:p>
    <w:p w14:paraId="72F580A6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public MyEventArgs (string data) {</w:t>
      </w:r>
    </w:p>
    <w:p w14:paraId="4F55636E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    this.data = data;</w:t>
      </w:r>
    </w:p>
    <w:p w14:paraId="19D44802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}</w:t>
      </w:r>
    </w:p>
    <w:p w14:paraId="7FDB2E6B" w14:textId="77777777" w:rsidR="00F57B98" w:rsidRPr="00F57B98" w:rsidRDefault="00F57B98" w:rsidP="00F57B98">
      <w:pPr>
        <w:rPr>
          <w:lang w:val="en-US"/>
        </w:rPr>
      </w:pPr>
    </w:p>
    <w:p w14:paraId="1690B9D5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private string data;</w:t>
      </w:r>
    </w:p>
    <w:p w14:paraId="4935D6B4" w14:textId="77777777" w:rsidR="00F57B98" w:rsidRPr="00F57B98" w:rsidRDefault="00F57B98" w:rsidP="00F57B98">
      <w:pPr>
        <w:rPr>
          <w:lang w:val="en-US"/>
        </w:rPr>
      </w:pPr>
    </w:p>
    <w:p w14:paraId="317A8551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public string Data {</w:t>
      </w:r>
    </w:p>
    <w:p w14:paraId="44594AAB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    get { return data; }</w:t>
      </w:r>
    </w:p>
    <w:p w14:paraId="30925E95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}</w:t>
      </w:r>
    </w:p>
    <w:p w14:paraId="7A435982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}</w:t>
      </w:r>
    </w:p>
    <w:p w14:paraId="04CDD933" w14:textId="77777777" w:rsidR="00F57B98" w:rsidRPr="00F57B98" w:rsidRDefault="00F57B98" w:rsidP="00F57B98">
      <w:pPr>
        <w:rPr>
          <w:lang w:val="en-US"/>
        </w:rPr>
      </w:pPr>
    </w:p>
    <w:p w14:paraId="68122E80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public class ClassA {</w:t>
      </w:r>
    </w:p>
    <w:p w14:paraId="1C8ECE73" w14:textId="77777777" w:rsidR="00F57B98" w:rsidRPr="00F57B98" w:rsidRDefault="00F57B98" w:rsidP="00F57B98">
      <w:pPr>
        <w:rPr>
          <w:lang w:val="en-US"/>
        </w:rPr>
      </w:pPr>
    </w:p>
    <w:p w14:paraId="2D92E579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public event EventHandler&lt;MyEventArgs&gt; event_news;</w:t>
      </w:r>
    </w:p>
    <w:p w14:paraId="777A28AC" w14:textId="77777777" w:rsidR="00F57B98" w:rsidRPr="00F57B98" w:rsidRDefault="00F57B98" w:rsidP="00F57B98">
      <w:pPr>
        <w:rPr>
          <w:lang w:val="en-US"/>
        </w:rPr>
      </w:pPr>
    </w:p>
    <w:p w14:paraId="247746E5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public void Send () {</w:t>
      </w:r>
    </w:p>
    <w:p w14:paraId="0EE79523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    event_news?.Invoke (this, new MyEventArgs ("Có tin mới Abc ..."));</w:t>
      </w:r>
    </w:p>
    <w:p w14:paraId="6551204D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}</w:t>
      </w:r>
    </w:p>
    <w:p w14:paraId="745119D6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lastRenderedPageBreak/>
        <w:t>    }</w:t>
      </w:r>
    </w:p>
    <w:p w14:paraId="66592E36" w14:textId="77777777" w:rsidR="00F57B98" w:rsidRPr="00F57B98" w:rsidRDefault="00F57B98" w:rsidP="00F57B98">
      <w:pPr>
        <w:rPr>
          <w:lang w:val="en-US"/>
        </w:rPr>
      </w:pPr>
    </w:p>
    <w:p w14:paraId="064EB70C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public class ClassB {</w:t>
      </w:r>
    </w:p>
    <w:p w14:paraId="14D0EA47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public void Sub (ClassA p)</w:t>
      </w:r>
    </w:p>
    <w:p w14:paraId="2DB871FF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{</w:t>
      </w:r>
    </w:p>
    <w:p w14:paraId="17FA1310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    p.event_news += ReceiverFromPublisher;</w:t>
      </w:r>
    </w:p>
    <w:p w14:paraId="6FBA14F7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}</w:t>
      </w:r>
    </w:p>
    <w:p w14:paraId="50C344DC" w14:textId="77777777" w:rsidR="00F57B98" w:rsidRPr="00F57B98" w:rsidRDefault="00F57B98" w:rsidP="00F57B98">
      <w:pPr>
        <w:rPr>
          <w:lang w:val="en-US"/>
        </w:rPr>
      </w:pPr>
    </w:p>
    <w:p w14:paraId="6E3592F2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private void ReceiverFromPublisher (object sender, MyEventArgs e)</w:t>
      </w:r>
    </w:p>
    <w:p w14:paraId="185344C1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{</w:t>
      </w:r>
    </w:p>
    <w:p w14:paraId="4D8156E3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    Console.WriteLine ("ClassB: " + e.Data);</w:t>
      </w:r>
    </w:p>
    <w:p w14:paraId="75EF13D6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}</w:t>
      </w:r>
    </w:p>
    <w:p w14:paraId="6FD8DC9E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}</w:t>
      </w:r>
    </w:p>
    <w:p w14:paraId="6D949E8B" w14:textId="77777777" w:rsidR="00F57B98" w:rsidRPr="00F57B98" w:rsidRDefault="00F57B98" w:rsidP="00F57B98">
      <w:pPr>
        <w:rPr>
          <w:lang w:val="en-US"/>
        </w:rPr>
      </w:pPr>
    </w:p>
    <w:p w14:paraId="79933227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public class ClassC {</w:t>
      </w:r>
    </w:p>
    <w:p w14:paraId="1EF80585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public void Sub (ClassA p)</w:t>
      </w:r>
    </w:p>
    <w:p w14:paraId="2BF882D4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{</w:t>
      </w:r>
    </w:p>
    <w:p w14:paraId="77BFCBBD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    p.event_news += ReceiverFromPublisher;</w:t>
      </w:r>
    </w:p>
    <w:p w14:paraId="13F811DE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}</w:t>
      </w:r>
    </w:p>
    <w:p w14:paraId="2ED21D09" w14:textId="77777777" w:rsidR="00F57B98" w:rsidRPr="00F57B98" w:rsidRDefault="00F57B98" w:rsidP="00F57B98">
      <w:pPr>
        <w:rPr>
          <w:lang w:val="en-US"/>
        </w:rPr>
      </w:pPr>
    </w:p>
    <w:p w14:paraId="4DB09C43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private void ReceiverFromPublisher (object sender, MyEventArgs e)</w:t>
      </w:r>
    </w:p>
    <w:p w14:paraId="0B67A6D0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{</w:t>
      </w:r>
    </w:p>
    <w:p w14:paraId="22771F54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    Console.WriteLine ("ClassC: " + e.Data);</w:t>
      </w:r>
    </w:p>
    <w:p w14:paraId="4EF9A1F8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}</w:t>
      </w:r>
    </w:p>
    <w:p w14:paraId="59C799BC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}</w:t>
      </w:r>
    </w:p>
    <w:p w14:paraId="596197B0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public class EX2_2_Event {</w:t>
      </w:r>
    </w:p>
    <w:p w14:paraId="10052557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public static void run()</w:t>
      </w:r>
    </w:p>
    <w:p w14:paraId="30762B63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{</w:t>
      </w:r>
    </w:p>
    <w:p w14:paraId="406B31F5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    ClassA p  = new ClassA();</w:t>
      </w:r>
    </w:p>
    <w:p w14:paraId="6B68584C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    ClassB sa = new ClassB();</w:t>
      </w:r>
    </w:p>
    <w:p w14:paraId="1D1042B7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    ClassC sb = new ClassC();</w:t>
      </w:r>
    </w:p>
    <w:p w14:paraId="13DC1790" w14:textId="77777777" w:rsidR="00F57B98" w:rsidRPr="00F57B98" w:rsidRDefault="00F57B98" w:rsidP="00F57B98">
      <w:pPr>
        <w:rPr>
          <w:lang w:val="en-US"/>
        </w:rPr>
      </w:pPr>
    </w:p>
    <w:p w14:paraId="7D80A1D0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 xml:space="preserve">            sa.Sub (p); </w:t>
      </w:r>
    </w:p>
    <w:p w14:paraId="4ACC92BC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 xml:space="preserve">            sb.Sub (p); </w:t>
      </w:r>
    </w:p>
    <w:p w14:paraId="25261EF9" w14:textId="77777777" w:rsidR="00F57B98" w:rsidRPr="00F57B98" w:rsidRDefault="00F57B98" w:rsidP="00F57B98">
      <w:pPr>
        <w:rPr>
          <w:lang w:val="en-US"/>
        </w:rPr>
      </w:pPr>
    </w:p>
    <w:p w14:paraId="427F06C8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    p.Send ();</w:t>
      </w:r>
    </w:p>
    <w:p w14:paraId="1E33F5B5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    }</w:t>
      </w:r>
    </w:p>
    <w:p w14:paraId="4A65EC6E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    }</w:t>
      </w:r>
    </w:p>
    <w:p w14:paraId="432C2355" w14:textId="77777777" w:rsidR="00F57B98" w:rsidRPr="00F57B98" w:rsidRDefault="00F57B98" w:rsidP="00F57B98">
      <w:pPr>
        <w:rPr>
          <w:lang w:val="en-US"/>
        </w:rPr>
      </w:pPr>
      <w:r w:rsidRPr="00F57B98">
        <w:rPr>
          <w:lang w:val="en-US"/>
        </w:rPr>
        <w:t>}</w:t>
      </w:r>
    </w:p>
    <w:p w14:paraId="527DA329" w14:textId="300881FB" w:rsidR="00F57B98" w:rsidRDefault="00F57B98" w:rsidP="00F57B98">
      <w:r w:rsidRPr="00F57B98">
        <w:drawing>
          <wp:inline distT="0" distB="0" distL="0" distR="0" wp14:anchorId="516F4077" wp14:editId="3408FD9B">
            <wp:extent cx="2029108" cy="314369"/>
            <wp:effectExtent l="0" t="0" r="0" b="9525"/>
            <wp:docPr id="108839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94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7DE8" w14:textId="77777777" w:rsidR="00F57B98" w:rsidRDefault="00F57B98"/>
    <w:sectPr w:rsidR="00F5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ira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98"/>
    <w:rsid w:val="001324E1"/>
    <w:rsid w:val="00340DFF"/>
    <w:rsid w:val="003456C5"/>
    <w:rsid w:val="00381A8E"/>
    <w:rsid w:val="003B7205"/>
    <w:rsid w:val="00565B05"/>
    <w:rsid w:val="006A5AFF"/>
    <w:rsid w:val="006F6B13"/>
    <w:rsid w:val="00CC2273"/>
    <w:rsid w:val="00D33B42"/>
    <w:rsid w:val="00F268BA"/>
    <w:rsid w:val="00F57B98"/>
    <w:rsid w:val="00F6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06BC"/>
  <w15:chartTrackingRefBased/>
  <w15:docId w15:val="{765B22BD-E859-42E3-8239-10AF0D3E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B98"/>
    <w:pPr>
      <w:tabs>
        <w:tab w:val="left" w:pos="425"/>
        <w:tab w:val="left" w:pos="1134"/>
      </w:tabs>
      <w:spacing w:after="0" w:line="240" w:lineRule="auto"/>
    </w:pPr>
    <w:rPr>
      <w:rFonts w:ascii="Cambria" w:hAnsi="Cambria"/>
      <w:kern w:val="0"/>
      <w:sz w:val="26"/>
      <w:szCs w:val="24"/>
      <w:lang w:val="vi-VN"/>
      <w14:ligatures w14:val="none"/>
    </w:rPr>
  </w:style>
  <w:style w:type="paragraph" w:styleId="Heading1">
    <w:name w:val="heading 1"/>
    <w:next w:val="NoSpacing"/>
    <w:link w:val="Heading1Char"/>
    <w:uiPriority w:val="9"/>
    <w:qFormat/>
    <w:rsid w:val="00565B05"/>
    <w:pPr>
      <w:keepNext/>
      <w:keepLines/>
      <w:spacing w:before="120" w:after="240" w:line="317" w:lineRule="auto"/>
      <w:jc w:val="center"/>
      <w:outlineLvl w:val="0"/>
    </w:pPr>
    <w:rPr>
      <w:rFonts w:ascii="Times New Roman" w:eastAsiaTheme="majorEastAsia" w:hAnsi="Times New Roman" w:cstheme="majorBidi"/>
      <w:b/>
      <w:kern w:val="0"/>
      <w:sz w:val="32"/>
      <w:szCs w:val="32"/>
      <w:lang w:val="vi-V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B05"/>
    <w:pPr>
      <w:keepNext/>
      <w:keepLines/>
      <w:spacing w:before="120" w:after="4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B05"/>
    <w:pPr>
      <w:keepNext/>
      <w:keepLines/>
      <w:spacing w:before="120" w:after="40"/>
      <w:outlineLvl w:val="2"/>
    </w:pPr>
    <w:rPr>
      <w:rFonts w:eastAsiaTheme="majorEastAsia" w:cstheme="majorBidi"/>
    </w:rPr>
  </w:style>
  <w:style w:type="paragraph" w:styleId="Heading4">
    <w:name w:val="heading 4"/>
    <w:next w:val="Normal"/>
    <w:link w:val="Heading4Char"/>
    <w:uiPriority w:val="9"/>
    <w:unhideWhenUsed/>
    <w:qFormat/>
    <w:rsid w:val="00565B05"/>
    <w:pPr>
      <w:keepNext/>
      <w:keepLines/>
      <w:tabs>
        <w:tab w:val="left" w:pos="284"/>
      </w:tabs>
      <w:spacing w:before="40" w:after="40"/>
      <w:ind w:left="284"/>
      <w:outlineLvl w:val="3"/>
    </w:pPr>
    <w:rPr>
      <w:rFonts w:ascii="Cambria" w:eastAsiaTheme="majorEastAsia" w:hAnsi="Cambria" w:cstheme="majorBidi"/>
      <w:iCs/>
      <w:kern w:val="0"/>
      <w:sz w:val="26"/>
      <w:szCs w:val="24"/>
      <w:lang w:val="vi-V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5B05"/>
    <w:pPr>
      <w:keepNext/>
      <w:keepLines/>
      <w:tabs>
        <w:tab w:val="clear" w:pos="425"/>
        <w:tab w:val="left" w:pos="284"/>
        <w:tab w:val="left" w:pos="397"/>
      </w:tabs>
      <w:spacing w:before="40"/>
      <w:ind w:left="397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B9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B9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B9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B9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B05"/>
    <w:rPr>
      <w:rFonts w:ascii="Times New Roman" w:eastAsiaTheme="majorEastAsia" w:hAnsi="Times New Roman" w:cstheme="majorBidi"/>
      <w:b/>
      <w:kern w:val="0"/>
      <w:sz w:val="32"/>
      <w:szCs w:val="32"/>
      <w:lang w:val="vi-VN"/>
      <w14:ligatures w14:val="none"/>
    </w:rPr>
  </w:style>
  <w:style w:type="paragraph" w:styleId="NoSpacing">
    <w:name w:val="No Spacing"/>
    <w:uiPriority w:val="1"/>
    <w:qFormat/>
    <w:rsid w:val="00565B05"/>
    <w:pPr>
      <w:tabs>
        <w:tab w:val="left" w:pos="425"/>
        <w:tab w:val="left" w:pos="1134"/>
      </w:tabs>
      <w:spacing w:after="0" w:line="240" w:lineRule="auto"/>
    </w:pPr>
    <w:rPr>
      <w:rFonts w:ascii="Cambria" w:hAnsi="Cambria"/>
      <w:kern w:val="0"/>
      <w:sz w:val="26"/>
      <w:szCs w:val="24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65B05"/>
    <w:rPr>
      <w:rFonts w:ascii="Times New Roman" w:eastAsiaTheme="majorEastAsia" w:hAnsi="Times New Roman" w:cstheme="majorBidi"/>
      <w:b/>
      <w:kern w:val="0"/>
      <w:sz w:val="30"/>
      <w:szCs w:val="26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65B05"/>
    <w:rPr>
      <w:rFonts w:ascii="Cambria" w:eastAsiaTheme="majorEastAsia" w:hAnsi="Cambria" w:cstheme="majorBidi"/>
      <w:kern w:val="0"/>
      <w:sz w:val="26"/>
      <w:szCs w:val="24"/>
      <w:lang w:val="vi-VN"/>
      <w14:ligatures w14:val="none"/>
    </w:rPr>
  </w:style>
  <w:style w:type="character" w:customStyle="1" w:styleId="fontstyle01">
    <w:name w:val="fontstyle01"/>
    <w:basedOn w:val="DefaultParagraphFont"/>
    <w:rsid w:val="00565B0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Dots">
    <w:name w:val="Dots"/>
    <w:link w:val="DotsChar"/>
    <w:qFormat/>
    <w:rsid w:val="00565B05"/>
    <w:pPr>
      <w:tabs>
        <w:tab w:val="left" w:leader="hyphen" w:pos="9356"/>
      </w:tabs>
      <w:spacing w:after="0" w:line="3360" w:lineRule="auto"/>
      <w:contextualSpacing/>
    </w:pPr>
    <w:rPr>
      <w:rFonts w:ascii="Cambria" w:eastAsia="Times New Roman" w:hAnsi="Cambria" w:cs="Times New Roman"/>
      <w:b/>
      <w:kern w:val="0"/>
      <w:sz w:val="2"/>
      <w:szCs w:val="20"/>
      <w:lang w:val="vi-VN"/>
      <w14:ligatures w14:val="none"/>
    </w:rPr>
  </w:style>
  <w:style w:type="character" w:customStyle="1" w:styleId="DotsChar">
    <w:name w:val="Dots Char"/>
    <w:basedOn w:val="DefaultParagraphFont"/>
    <w:link w:val="Dots"/>
    <w:rsid w:val="00565B05"/>
    <w:rPr>
      <w:rFonts w:ascii="Cambria" w:eastAsia="Times New Roman" w:hAnsi="Cambria" w:cs="Times New Roman"/>
      <w:b/>
      <w:kern w:val="0"/>
      <w:sz w:val="2"/>
      <w:szCs w:val="20"/>
      <w:lang w:val="vi-VN"/>
      <w14:ligatures w14:val="none"/>
    </w:rPr>
  </w:style>
  <w:style w:type="paragraph" w:customStyle="1" w:styleId="head5">
    <w:name w:val="head5"/>
    <w:link w:val="head5Char"/>
    <w:qFormat/>
    <w:rsid w:val="00565B05"/>
    <w:pPr>
      <w:pBdr>
        <w:left w:val="single" w:sz="36" w:space="4" w:color="auto"/>
      </w:pBdr>
      <w:tabs>
        <w:tab w:val="left" w:pos="284"/>
      </w:tabs>
      <w:spacing w:before="120" w:after="120"/>
      <w:ind w:left="284"/>
    </w:pPr>
    <w:rPr>
      <w:rFonts w:ascii="Cambria" w:eastAsia="Times New Roman" w:hAnsi="Cambria" w:cs="Times New Roman"/>
      <w:kern w:val="0"/>
      <w:sz w:val="26"/>
      <w:szCs w:val="24"/>
      <w:lang w:val="vi-VN"/>
      <w14:ligatures w14:val="none"/>
    </w:rPr>
  </w:style>
  <w:style w:type="character" w:customStyle="1" w:styleId="head5Char">
    <w:name w:val="head5 Char"/>
    <w:basedOn w:val="DefaultParagraphFont"/>
    <w:link w:val="head5"/>
    <w:rsid w:val="00565B05"/>
    <w:rPr>
      <w:rFonts w:ascii="Cambria" w:eastAsia="Times New Roman" w:hAnsi="Cambria" w:cs="Times New Roman"/>
      <w:kern w:val="0"/>
      <w:sz w:val="26"/>
      <w:szCs w:val="24"/>
      <w:lang w:val="vi-VN"/>
      <w14:ligatures w14:val="none"/>
    </w:rPr>
  </w:style>
  <w:style w:type="paragraph" w:customStyle="1" w:styleId="Exceptions">
    <w:name w:val="Exceptions"/>
    <w:basedOn w:val="Normal"/>
    <w:link w:val="ExceptionsChar"/>
    <w:qFormat/>
    <w:rsid w:val="00565B05"/>
    <w:pPr>
      <w:spacing w:before="80" w:after="80"/>
    </w:pPr>
    <w:rPr>
      <w:rFonts w:eastAsia="Times New Roman" w:cs="Times New Roman"/>
      <w:sz w:val="24"/>
    </w:rPr>
  </w:style>
  <w:style w:type="character" w:customStyle="1" w:styleId="ExceptionsChar">
    <w:name w:val="Exceptions Char"/>
    <w:basedOn w:val="DefaultParagraphFont"/>
    <w:link w:val="Exceptions"/>
    <w:rsid w:val="00565B05"/>
    <w:rPr>
      <w:rFonts w:ascii="Cambria" w:eastAsia="Times New Roman" w:hAnsi="Cambria" w:cs="Times New Roman"/>
      <w:kern w:val="0"/>
      <w:sz w:val="24"/>
      <w:szCs w:val="24"/>
      <w:lang w:val="vi-V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65B05"/>
    <w:rPr>
      <w:rFonts w:ascii="Cambria" w:eastAsiaTheme="majorEastAsia" w:hAnsi="Cambria" w:cstheme="majorBidi"/>
      <w:iCs/>
      <w:kern w:val="0"/>
      <w:sz w:val="26"/>
      <w:szCs w:val="24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65B05"/>
    <w:rPr>
      <w:rFonts w:ascii="Cambria" w:eastAsiaTheme="majorEastAsia" w:hAnsi="Cambria" w:cstheme="majorBidi"/>
      <w:kern w:val="0"/>
      <w:sz w:val="26"/>
      <w:szCs w:val="24"/>
      <w:lang w:val="vi-V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65B05"/>
    <w:pPr>
      <w:tabs>
        <w:tab w:val="clear" w:pos="425"/>
        <w:tab w:val="clear" w:pos="1134"/>
      </w:tabs>
      <w:spacing w:after="100"/>
    </w:pPr>
    <w:rPr>
      <w:rFonts w:eastAsia="Times New Roman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565B05"/>
    <w:pPr>
      <w:tabs>
        <w:tab w:val="clear" w:pos="425"/>
        <w:tab w:val="clear" w:pos="1134"/>
      </w:tabs>
      <w:spacing w:after="100"/>
      <w:ind w:left="260"/>
    </w:pPr>
    <w:rPr>
      <w:rFonts w:eastAsia="Times New Roman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65B05"/>
    <w:pPr>
      <w:tabs>
        <w:tab w:val="clear" w:pos="425"/>
        <w:tab w:val="clear" w:pos="1134"/>
      </w:tabs>
      <w:spacing w:after="100"/>
      <w:ind w:left="520"/>
    </w:pPr>
    <w:rPr>
      <w:rFonts w:eastAsia="Times New Roman" w:cs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565B05"/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5B05"/>
    <w:rPr>
      <w:rFonts w:ascii="Cambria" w:eastAsia="Times New Roman" w:hAnsi="Cambria" w:cs="Times New Roman"/>
      <w:kern w:val="0"/>
      <w:sz w:val="20"/>
      <w:szCs w:val="20"/>
      <w:lang w:val="vi-V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65B05"/>
    <w:pPr>
      <w:tabs>
        <w:tab w:val="clear" w:pos="425"/>
        <w:tab w:val="clear" w:pos="1134"/>
        <w:tab w:val="center" w:pos="4680"/>
        <w:tab w:val="right" w:pos="9360"/>
      </w:tabs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65B05"/>
    <w:rPr>
      <w:rFonts w:ascii="Cambria" w:eastAsia="Times New Roman" w:hAnsi="Cambria" w:cs="Times New Roman"/>
      <w:kern w:val="0"/>
      <w:sz w:val="26"/>
      <w:szCs w:val="24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65B05"/>
    <w:pPr>
      <w:tabs>
        <w:tab w:val="clear" w:pos="425"/>
        <w:tab w:val="clear" w:pos="1134"/>
        <w:tab w:val="center" w:pos="4680"/>
        <w:tab w:val="right" w:pos="9360"/>
      </w:tabs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65B05"/>
    <w:rPr>
      <w:rFonts w:ascii="Cambria" w:eastAsia="Times New Roman" w:hAnsi="Cambria" w:cs="Times New Roman"/>
      <w:kern w:val="0"/>
      <w:sz w:val="26"/>
      <w:szCs w:val="24"/>
      <w:lang w:val="vi-VN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565B05"/>
    <w:pPr>
      <w:spacing w:before="120" w:after="120"/>
      <w:jc w:val="center"/>
    </w:pPr>
    <w:rPr>
      <w:rFonts w:eastAsia="Times New Roman" w:cs="Times New Roman"/>
      <w:i/>
      <w:i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65B05"/>
    <w:pPr>
      <w:tabs>
        <w:tab w:val="clear" w:pos="425"/>
        <w:tab w:val="clear" w:pos="1134"/>
      </w:tabs>
    </w:pPr>
    <w:rPr>
      <w:rFonts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65B0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5B05"/>
    <w:rPr>
      <w:color w:val="467886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B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B05"/>
    <w:rPr>
      <w:rFonts w:ascii="Cambria" w:eastAsia="Times New Roman" w:hAnsi="Cambria" w:cs="Times New Roman"/>
      <w:b/>
      <w:bCs/>
      <w:kern w:val="0"/>
      <w:sz w:val="20"/>
      <w:szCs w:val="20"/>
      <w:lang w:val="vi-V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B05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B05"/>
    <w:rPr>
      <w:rFonts w:ascii="Segoe UI" w:eastAsia="Times New Roman" w:hAnsi="Segoe UI" w:cs="Segoe UI"/>
      <w:kern w:val="0"/>
      <w:sz w:val="18"/>
      <w:szCs w:val="18"/>
      <w:lang w:val="vi-VN"/>
      <w14:ligatures w14:val="none"/>
    </w:rPr>
  </w:style>
  <w:style w:type="table" w:styleId="TableGrid">
    <w:name w:val="Table Grid"/>
    <w:basedOn w:val="TableNormal"/>
    <w:uiPriority w:val="39"/>
    <w:qFormat/>
    <w:rsid w:val="00565B0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5B05"/>
    <w:pPr>
      <w:ind w:left="720"/>
      <w:contextualSpacing/>
    </w:pPr>
    <w:rPr>
      <w:rFonts w:eastAsia="Times New Roman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565B05"/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565B05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lang w:val="en-US"/>
    </w:rPr>
  </w:style>
  <w:style w:type="paragraph" w:customStyle="1" w:styleId="Tbable">
    <w:name w:val="Tbable"/>
    <w:basedOn w:val="Normal"/>
    <w:link w:val="TbableChar"/>
    <w:qFormat/>
    <w:rsid w:val="00F268BA"/>
    <w:pPr>
      <w:tabs>
        <w:tab w:val="clear" w:pos="425"/>
        <w:tab w:val="clear" w:pos="1134"/>
        <w:tab w:val="left" w:pos="284"/>
      </w:tabs>
      <w:spacing w:before="120" w:after="120" w:line="276" w:lineRule="auto"/>
      <w:jc w:val="both"/>
    </w:pPr>
    <w:rPr>
      <w:rFonts w:ascii="cambira" w:hAnsi="cambira"/>
      <w:kern w:val="2"/>
      <w:sz w:val="22"/>
      <w:szCs w:val="22"/>
      <w14:ligatures w14:val="standardContextual"/>
    </w:rPr>
  </w:style>
  <w:style w:type="character" w:customStyle="1" w:styleId="TbableChar">
    <w:name w:val="Tbable Char"/>
    <w:basedOn w:val="DefaultParagraphFont"/>
    <w:link w:val="Tbable"/>
    <w:rsid w:val="00F268BA"/>
    <w:rPr>
      <w:rFonts w:ascii="cambira" w:hAnsi="cambira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B98"/>
    <w:rPr>
      <w:rFonts w:eastAsiaTheme="majorEastAsia" w:cstheme="majorBidi"/>
      <w:i/>
      <w:iCs/>
      <w:color w:val="595959" w:themeColor="text1" w:themeTint="A6"/>
      <w:kern w:val="0"/>
      <w:sz w:val="26"/>
      <w:szCs w:val="24"/>
      <w:lang w:val="vi-V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B98"/>
    <w:rPr>
      <w:rFonts w:eastAsiaTheme="majorEastAsia" w:cstheme="majorBidi"/>
      <w:color w:val="595959" w:themeColor="text1" w:themeTint="A6"/>
      <w:kern w:val="0"/>
      <w:sz w:val="26"/>
      <w:szCs w:val="24"/>
      <w:lang w:val="vi-V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B98"/>
    <w:rPr>
      <w:rFonts w:eastAsiaTheme="majorEastAsia" w:cstheme="majorBidi"/>
      <w:i/>
      <w:iCs/>
      <w:color w:val="272727" w:themeColor="text1" w:themeTint="D8"/>
      <w:kern w:val="0"/>
      <w:sz w:val="26"/>
      <w:szCs w:val="24"/>
      <w:lang w:val="vi-V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B98"/>
    <w:rPr>
      <w:rFonts w:eastAsiaTheme="majorEastAsia" w:cstheme="majorBidi"/>
      <w:color w:val="272727" w:themeColor="text1" w:themeTint="D8"/>
      <w:kern w:val="0"/>
      <w:sz w:val="26"/>
      <w:szCs w:val="24"/>
      <w:lang w:val="vi-V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57B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B98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B9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B98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vi-V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57B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B98"/>
    <w:rPr>
      <w:rFonts w:ascii="Cambria" w:hAnsi="Cambria"/>
      <w:i/>
      <w:iCs/>
      <w:color w:val="404040" w:themeColor="text1" w:themeTint="BF"/>
      <w:kern w:val="0"/>
      <w:sz w:val="26"/>
      <w:szCs w:val="24"/>
      <w:lang w:val="vi-VN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F57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B98"/>
    <w:rPr>
      <w:rFonts w:ascii="Cambria" w:hAnsi="Cambria"/>
      <w:i/>
      <w:iCs/>
      <w:color w:val="0F4761" w:themeColor="accent1" w:themeShade="BF"/>
      <w:kern w:val="0"/>
      <w:sz w:val="26"/>
      <w:szCs w:val="24"/>
      <w:lang w:val="vi-V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57B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9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Đỗ Thành</dc:creator>
  <cp:keywords/>
  <dc:description/>
  <cp:lastModifiedBy>Đạt Đỗ Thành</cp:lastModifiedBy>
  <cp:revision>1</cp:revision>
  <dcterms:created xsi:type="dcterms:W3CDTF">2024-10-03T16:09:00Z</dcterms:created>
  <dcterms:modified xsi:type="dcterms:W3CDTF">2024-10-03T16:11:00Z</dcterms:modified>
</cp:coreProperties>
</file>