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FC5A5" w14:textId="77777777" w:rsidR="00075068" w:rsidRDefault="00000000" w:rsidP="0063213E">
      <w:pPr>
        <w:spacing w:after="0" w:line="352" w:lineRule="auto"/>
        <w:ind w:left="828" w:right="828" w:firstLine="0"/>
      </w:pPr>
      <w:r>
        <w:rPr>
          <w:rFonts w:ascii="Arial" w:eastAsia="Arial" w:hAnsi="Arial" w:cs="Arial"/>
          <w:b/>
          <w:color w:val="1A1A2E"/>
          <w:sz w:val="32"/>
        </w:rPr>
        <w:t>Hate Speech Detection on Tweets Using RNN, LSTM, and Word2Vec Embeddings</w:t>
      </w:r>
    </w:p>
    <w:p w14:paraId="059E2CE0" w14:textId="7EDC3DE5" w:rsidR="00075068" w:rsidRDefault="00075068" w:rsidP="0063213E">
      <w:pPr>
        <w:spacing w:after="284" w:line="259" w:lineRule="auto"/>
        <w:ind w:left="0" w:firstLine="0"/>
      </w:pPr>
    </w:p>
    <w:p w14:paraId="202C5070" w14:textId="77777777" w:rsidR="00075068" w:rsidRDefault="00000000" w:rsidP="0063213E">
      <w:pPr>
        <w:shd w:val="clear" w:color="auto" w:fill="2C3E50"/>
        <w:spacing w:after="0" w:line="239" w:lineRule="auto"/>
        <w:ind w:left="39" w:right="39" w:firstLine="0"/>
      </w:pPr>
      <w:r>
        <w:rPr>
          <w:rFonts w:ascii="Arial" w:eastAsia="Arial" w:hAnsi="Arial" w:cs="Arial"/>
          <w:b/>
          <w:color w:val="FFFFFF"/>
        </w:rPr>
        <w:t>6CS012 Final Portfolio Project  |  Herald College Kathmandu  |  Part III — Language Task</w:t>
      </w:r>
    </w:p>
    <w:p w14:paraId="5F16A1F7" w14:textId="16881D64" w:rsidR="00075068" w:rsidRDefault="00075068" w:rsidP="0063213E">
      <w:pPr>
        <w:spacing w:after="303" w:line="259" w:lineRule="auto"/>
        <w:ind w:left="0" w:firstLine="0"/>
      </w:pPr>
    </w:p>
    <w:p w14:paraId="0250734D" w14:textId="702EEBB7" w:rsidR="00075068" w:rsidRDefault="00000000" w:rsidP="0063213E">
      <w:pPr>
        <w:spacing w:after="27" w:line="265" w:lineRule="auto"/>
      </w:pPr>
      <w:r>
        <w:rPr>
          <w:rFonts w:ascii="Arial" w:eastAsia="Arial" w:hAnsi="Arial" w:cs="Arial"/>
          <w:color w:val="000555"/>
          <w:sz w:val="20"/>
        </w:rPr>
        <w:t xml:space="preserve">Student ID: 2408881   |   Name: </w:t>
      </w:r>
      <w:r w:rsidR="00355E0D">
        <w:rPr>
          <w:rFonts w:ascii="Arial" w:eastAsia="Arial" w:hAnsi="Arial" w:cs="Arial"/>
          <w:color w:val="000555"/>
          <w:sz w:val="20"/>
        </w:rPr>
        <w:t>Nishant Jaiswal</w:t>
      </w:r>
      <w:r>
        <w:rPr>
          <w:rFonts w:ascii="Arial" w:eastAsia="Arial" w:hAnsi="Arial" w:cs="Arial"/>
          <w:color w:val="000555"/>
          <w:sz w:val="20"/>
        </w:rPr>
        <w:t xml:space="preserve">  |   April, 2026</w:t>
      </w:r>
    </w:p>
    <w:p w14:paraId="6363FA08" w14:textId="19A374DA" w:rsidR="00075068" w:rsidRDefault="00000000" w:rsidP="0063213E">
      <w:pPr>
        <w:spacing w:after="860" w:line="265" w:lineRule="auto"/>
        <w:rPr>
          <w:rFonts w:ascii="Arial" w:eastAsia="Arial" w:hAnsi="Arial" w:cs="Arial"/>
          <w:color w:val="000555"/>
          <w:sz w:val="20"/>
        </w:rPr>
      </w:pPr>
      <w:r>
        <w:rPr>
          <w:rFonts w:ascii="Arial" w:eastAsia="Arial" w:hAnsi="Arial" w:cs="Arial"/>
          <w:color w:val="000555"/>
          <w:sz w:val="20"/>
        </w:rPr>
        <w:t>GitHub: github.com/</w:t>
      </w:r>
      <w:r w:rsidR="00355E0D">
        <w:rPr>
          <w:rFonts w:ascii="Arial" w:eastAsia="Arial" w:hAnsi="Arial" w:cs="Arial"/>
          <w:color w:val="000555"/>
          <w:sz w:val="20"/>
        </w:rPr>
        <w:t>Uknowme-h</w:t>
      </w:r>
      <w:r>
        <w:rPr>
          <w:rFonts w:ascii="Arial" w:eastAsia="Arial" w:hAnsi="Arial" w:cs="Arial"/>
          <w:color w:val="000555"/>
          <w:sz w:val="20"/>
        </w:rPr>
        <w:t>/AIML — Assessment/NLP.ipynb</w:t>
      </w:r>
    </w:p>
    <w:p w14:paraId="55960A8F" w14:textId="77777777" w:rsidR="00E210F0" w:rsidRDefault="00E210F0" w:rsidP="0063213E">
      <w:pPr>
        <w:spacing w:after="860" w:line="265" w:lineRule="auto"/>
        <w:rPr>
          <w:rFonts w:ascii="Arial" w:eastAsia="Arial" w:hAnsi="Arial" w:cs="Arial"/>
          <w:color w:val="000555"/>
          <w:sz w:val="20"/>
        </w:rPr>
      </w:pPr>
    </w:p>
    <w:p w14:paraId="35BCC9DE" w14:textId="77777777" w:rsidR="00E210F0" w:rsidRDefault="00E210F0" w:rsidP="0063213E">
      <w:pPr>
        <w:spacing w:after="860" w:line="265" w:lineRule="auto"/>
        <w:rPr>
          <w:rFonts w:ascii="Arial" w:eastAsia="Arial" w:hAnsi="Arial" w:cs="Arial"/>
          <w:color w:val="000555"/>
          <w:sz w:val="20"/>
        </w:rPr>
      </w:pPr>
    </w:p>
    <w:p w14:paraId="5A1EB929" w14:textId="77777777" w:rsidR="00E210F0" w:rsidRDefault="00E210F0" w:rsidP="0063213E">
      <w:pPr>
        <w:spacing w:after="860" w:line="265" w:lineRule="auto"/>
        <w:rPr>
          <w:rFonts w:ascii="Arial" w:eastAsia="Arial" w:hAnsi="Arial" w:cs="Arial"/>
          <w:color w:val="000555"/>
          <w:sz w:val="20"/>
        </w:rPr>
      </w:pPr>
    </w:p>
    <w:p w14:paraId="3D5483FE" w14:textId="77777777" w:rsidR="00E210F0" w:rsidRDefault="00E210F0" w:rsidP="0063213E">
      <w:pPr>
        <w:spacing w:after="860" w:line="265" w:lineRule="auto"/>
        <w:rPr>
          <w:rFonts w:ascii="Arial" w:eastAsia="Arial" w:hAnsi="Arial" w:cs="Arial"/>
          <w:color w:val="000555"/>
          <w:sz w:val="20"/>
        </w:rPr>
      </w:pPr>
    </w:p>
    <w:p w14:paraId="520B01FA" w14:textId="77777777" w:rsidR="00E210F0" w:rsidRDefault="00E210F0" w:rsidP="0063213E">
      <w:pPr>
        <w:spacing w:after="860" w:line="265" w:lineRule="auto"/>
        <w:rPr>
          <w:rFonts w:ascii="Arial" w:eastAsia="Arial" w:hAnsi="Arial" w:cs="Arial"/>
          <w:color w:val="000555"/>
          <w:sz w:val="20"/>
        </w:rPr>
      </w:pPr>
    </w:p>
    <w:p w14:paraId="3EFB6F11" w14:textId="77777777" w:rsidR="00E210F0" w:rsidRDefault="00E210F0" w:rsidP="0063213E">
      <w:pPr>
        <w:spacing w:after="860" w:line="265" w:lineRule="auto"/>
        <w:rPr>
          <w:rFonts w:ascii="Arial" w:eastAsia="Arial" w:hAnsi="Arial" w:cs="Arial"/>
          <w:color w:val="000555"/>
          <w:sz w:val="20"/>
        </w:rPr>
      </w:pPr>
    </w:p>
    <w:p w14:paraId="1B6EFF6D" w14:textId="77777777" w:rsidR="00E210F0" w:rsidRDefault="00E210F0" w:rsidP="0063213E">
      <w:pPr>
        <w:spacing w:after="860" w:line="265" w:lineRule="auto"/>
        <w:rPr>
          <w:rFonts w:ascii="Arial" w:eastAsia="Arial" w:hAnsi="Arial" w:cs="Arial"/>
          <w:color w:val="000555"/>
          <w:sz w:val="20"/>
        </w:rPr>
      </w:pPr>
    </w:p>
    <w:p w14:paraId="0144279D" w14:textId="77777777" w:rsidR="00E210F0" w:rsidRDefault="00E210F0" w:rsidP="0063213E">
      <w:pPr>
        <w:spacing w:after="860" w:line="265" w:lineRule="auto"/>
        <w:rPr>
          <w:rFonts w:ascii="Arial" w:eastAsia="Arial" w:hAnsi="Arial" w:cs="Arial"/>
          <w:color w:val="000555"/>
          <w:sz w:val="20"/>
        </w:rPr>
      </w:pPr>
    </w:p>
    <w:p w14:paraId="3F52EE5A" w14:textId="77777777" w:rsidR="00E210F0" w:rsidRDefault="00E210F0" w:rsidP="0063213E">
      <w:pPr>
        <w:spacing w:after="860" w:line="265" w:lineRule="auto"/>
        <w:rPr>
          <w:rFonts w:ascii="Arial" w:eastAsia="Arial" w:hAnsi="Arial" w:cs="Arial"/>
          <w:color w:val="000555"/>
          <w:sz w:val="20"/>
        </w:rPr>
      </w:pPr>
    </w:p>
    <w:sdt>
      <w:sdtPr>
        <w:id w:val="-1798595748"/>
        <w:docPartObj>
          <w:docPartGallery w:val="Table of Contents"/>
          <w:docPartUnique/>
        </w:docPartObj>
      </w:sdtPr>
      <w:sdtEndPr>
        <w:rPr>
          <w:rFonts w:ascii="Times New Roman" w:eastAsia="Times New Roman" w:hAnsi="Times New Roman" w:cs="Times New Roman"/>
          <w:b/>
          <w:bCs/>
          <w:noProof/>
          <w:color w:val="000000"/>
          <w:kern w:val="2"/>
          <w:sz w:val="21"/>
          <w:szCs w:val="24"/>
          <w14:ligatures w14:val="standardContextual"/>
        </w:rPr>
      </w:sdtEndPr>
      <w:sdtContent>
        <w:p w14:paraId="1BDFC11F" w14:textId="4DC69A33" w:rsidR="00E210F0" w:rsidRDefault="006B466A">
          <w:pPr>
            <w:pStyle w:val="TOCHeading"/>
          </w:pPr>
          <w:r>
            <w:t xml:space="preserve">Table of </w:t>
          </w:r>
          <w:r w:rsidR="00E210F0">
            <w:t>Contents</w:t>
          </w:r>
        </w:p>
        <w:p w14:paraId="7984D625" w14:textId="3B172DF3" w:rsidR="00E210F0" w:rsidRDefault="00E210F0">
          <w:pPr>
            <w:pStyle w:val="TOC1"/>
            <w:tabs>
              <w:tab w:val="right" w:leader="dot" w:pos="8776"/>
            </w:tabs>
            <w:rPr>
              <w:noProof/>
            </w:rPr>
          </w:pPr>
          <w:r>
            <w:fldChar w:fldCharType="begin"/>
          </w:r>
          <w:r>
            <w:instrText xml:space="preserve"> TOC \o "1-3" \h \z \u </w:instrText>
          </w:r>
          <w:r>
            <w:fldChar w:fldCharType="separate"/>
          </w:r>
          <w:hyperlink w:anchor="_Toc229239041" w:history="1">
            <w:r w:rsidRPr="00A0380B">
              <w:rPr>
                <w:rStyle w:val="Hyperlink"/>
                <w:noProof/>
              </w:rPr>
              <w:t>Abstract</w:t>
            </w:r>
            <w:r>
              <w:rPr>
                <w:noProof/>
                <w:webHidden/>
              </w:rPr>
              <w:tab/>
            </w:r>
            <w:r>
              <w:rPr>
                <w:noProof/>
                <w:webHidden/>
              </w:rPr>
              <w:fldChar w:fldCharType="begin"/>
            </w:r>
            <w:r>
              <w:rPr>
                <w:noProof/>
                <w:webHidden/>
              </w:rPr>
              <w:instrText xml:space="preserve"> PAGEREF _Toc229239041 \h </w:instrText>
            </w:r>
            <w:r>
              <w:rPr>
                <w:noProof/>
                <w:webHidden/>
              </w:rPr>
            </w:r>
            <w:r>
              <w:rPr>
                <w:noProof/>
                <w:webHidden/>
              </w:rPr>
              <w:fldChar w:fldCharType="separate"/>
            </w:r>
            <w:r>
              <w:rPr>
                <w:noProof/>
                <w:webHidden/>
              </w:rPr>
              <w:t>1</w:t>
            </w:r>
            <w:r>
              <w:rPr>
                <w:noProof/>
                <w:webHidden/>
              </w:rPr>
              <w:fldChar w:fldCharType="end"/>
            </w:r>
          </w:hyperlink>
        </w:p>
        <w:p w14:paraId="781839D5" w14:textId="6157AF9C" w:rsidR="00E210F0" w:rsidRDefault="00E210F0">
          <w:pPr>
            <w:pStyle w:val="TOC1"/>
            <w:tabs>
              <w:tab w:val="left" w:pos="480"/>
              <w:tab w:val="right" w:leader="dot" w:pos="8776"/>
            </w:tabs>
            <w:rPr>
              <w:noProof/>
            </w:rPr>
          </w:pPr>
          <w:hyperlink w:anchor="_Toc229239042" w:history="1">
            <w:r w:rsidRPr="00A0380B">
              <w:rPr>
                <w:rStyle w:val="Hyperlink"/>
                <w:bCs/>
                <w:noProof/>
              </w:rPr>
              <w:t>1.</w:t>
            </w:r>
            <w:r>
              <w:rPr>
                <w:noProof/>
              </w:rPr>
              <w:tab/>
            </w:r>
            <w:r w:rsidRPr="00A0380B">
              <w:rPr>
                <w:rStyle w:val="Hyperlink"/>
                <w:noProof/>
              </w:rPr>
              <w:t>Introduction</w:t>
            </w:r>
            <w:r>
              <w:rPr>
                <w:noProof/>
                <w:webHidden/>
              </w:rPr>
              <w:tab/>
            </w:r>
            <w:r>
              <w:rPr>
                <w:noProof/>
                <w:webHidden/>
              </w:rPr>
              <w:fldChar w:fldCharType="begin"/>
            </w:r>
            <w:r>
              <w:rPr>
                <w:noProof/>
                <w:webHidden/>
              </w:rPr>
              <w:instrText xml:space="preserve"> PAGEREF _Toc229239042 \h </w:instrText>
            </w:r>
            <w:r>
              <w:rPr>
                <w:noProof/>
                <w:webHidden/>
              </w:rPr>
            </w:r>
            <w:r>
              <w:rPr>
                <w:noProof/>
                <w:webHidden/>
              </w:rPr>
              <w:fldChar w:fldCharType="separate"/>
            </w:r>
            <w:r>
              <w:rPr>
                <w:noProof/>
                <w:webHidden/>
              </w:rPr>
              <w:t>2</w:t>
            </w:r>
            <w:r>
              <w:rPr>
                <w:noProof/>
                <w:webHidden/>
              </w:rPr>
              <w:fldChar w:fldCharType="end"/>
            </w:r>
          </w:hyperlink>
        </w:p>
        <w:p w14:paraId="546F8BE6" w14:textId="170FF3CE" w:rsidR="00E210F0" w:rsidRDefault="00E210F0">
          <w:pPr>
            <w:pStyle w:val="TOC1"/>
            <w:tabs>
              <w:tab w:val="left" w:pos="480"/>
              <w:tab w:val="right" w:leader="dot" w:pos="8776"/>
            </w:tabs>
            <w:rPr>
              <w:noProof/>
            </w:rPr>
          </w:pPr>
          <w:hyperlink w:anchor="_Toc229239043" w:history="1">
            <w:r w:rsidRPr="00A0380B">
              <w:rPr>
                <w:rStyle w:val="Hyperlink"/>
                <w:bCs/>
                <w:noProof/>
              </w:rPr>
              <w:t>2.</w:t>
            </w:r>
            <w:r>
              <w:rPr>
                <w:noProof/>
              </w:rPr>
              <w:tab/>
            </w:r>
            <w:r w:rsidRPr="00A0380B">
              <w:rPr>
                <w:rStyle w:val="Hyperlink"/>
                <w:noProof/>
              </w:rPr>
              <w:t>Dataset</w:t>
            </w:r>
            <w:r>
              <w:rPr>
                <w:noProof/>
                <w:webHidden/>
              </w:rPr>
              <w:tab/>
            </w:r>
            <w:r>
              <w:rPr>
                <w:noProof/>
                <w:webHidden/>
              </w:rPr>
              <w:fldChar w:fldCharType="begin"/>
            </w:r>
            <w:r>
              <w:rPr>
                <w:noProof/>
                <w:webHidden/>
              </w:rPr>
              <w:instrText xml:space="preserve"> PAGEREF _Toc229239043 \h </w:instrText>
            </w:r>
            <w:r>
              <w:rPr>
                <w:noProof/>
                <w:webHidden/>
              </w:rPr>
            </w:r>
            <w:r>
              <w:rPr>
                <w:noProof/>
                <w:webHidden/>
              </w:rPr>
              <w:fldChar w:fldCharType="separate"/>
            </w:r>
            <w:r>
              <w:rPr>
                <w:noProof/>
                <w:webHidden/>
              </w:rPr>
              <w:t>2</w:t>
            </w:r>
            <w:r>
              <w:rPr>
                <w:noProof/>
                <w:webHidden/>
              </w:rPr>
              <w:fldChar w:fldCharType="end"/>
            </w:r>
          </w:hyperlink>
        </w:p>
        <w:p w14:paraId="5656E992" w14:textId="22688E02" w:rsidR="00E210F0" w:rsidRDefault="00E210F0">
          <w:pPr>
            <w:pStyle w:val="TOC1"/>
            <w:tabs>
              <w:tab w:val="left" w:pos="480"/>
              <w:tab w:val="right" w:leader="dot" w:pos="8776"/>
            </w:tabs>
            <w:rPr>
              <w:noProof/>
            </w:rPr>
          </w:pPr>
          <w:hyperlink w:anchor="_Toc229239044" w:history="1">
            <w:r w:rsidRPr="00A0380B">
              <w:rPr>
                <w:rStyle w:val="Hyperlink"/>
                <w:bCs/>
                <w:noProof/>
              </w:rPr>
              <w:t>3.</w:t>
            </w:r>
            <w:r>
              <w:rPr>
                <w:noProof/>
              </w:rPr>
              <w:tab/>
            </w:r>
            <w:r w:rsidRPr="00A0380B">
              <w:rPr>
                <w:rStyle w:val="Hyperlink"/>
                <w:noProof/>
              </w:rPr>
              <w:t>Methodology</w:t>
            </w:r>
            <w:r>
              <w:rPr>
                <w:noProof/>
                <w:webHidden/>
              </w:rPr>
              <w:tab/>
            </w:r>
            <w:r>
              <w:rPr>
                <w:noProof/>
                <w:webHidden/>
              </w:rPr>
              <w:fldChar w:fldCharType="begin"/>
            </w:r>
            <w:r>
              <w:rPr>
                <w:noProof/>
                <w:webHidden/>
              </w:rPr>
              <w:instrText xml:space="preserve"> PAGEREF _Toc229239044 \h </w:instrText>
            </w:r>
            <w:r>
              <w:rPr>
                <w:noProof/>
                <w:webHidden/>
              </w:rPr>
            </w:r>
            <w:r>
              <w:rPr>
                <w:noProof/>
                <w:webHidden/>
              </w:rPr>
              <w:fldChar w:fldCharType="separate"/>
            </w:r>
            <w:r>
              <w:rPr>
                <w:noProof/>
                <w:webHidden/>
              </w:rPr>
              <w:t>3</w:t>
            </w:r>
            <w:r>
              <w:rPr>
                <w:noProof/>
                <w:webHidden/>
              </w:rPr>
              <w:fldChar w:fldCharType="end"/>
            </w:r>
          </w:hyperlink>
        </w:p>
        <w:p w14:paraId="5F4B58E8" w14:textId="09249C3B" w:rsidR="00E210F0" w:rsidRDefault="00E210F0">
          <w:pPr>
            <w:pStyle w:val="TOC2"/>
            <w:tabs>
              <w:tab w:val="left" w:pos="960"/>
              <w:tab w:val="right" w:leader="dot" w:pos="8776"/>
            </w:tabs>
            <w:rPr>
              <w:noProof/>
            </w:rPr>
          </w:pPr>
          <w:hyperlink w:anchor="_Toc229239045" w:history="1">
            <w:r w:rsidRPr="00A0380B">
              <w:rPr>
                <w:rStyle w:val="Hyperlink"/>
                <w:bCs/>
                <w:noProof/>
              </w:rPr>
              <w:t>3.1</w:t>
            </w:r>
            <w:r>
              <w:rPr>
                <w:noProof/>
              </w:rPr>
              <w:tab/>
            </w:r>
            <w:r w:rsidRPr="00A0380B">
              <w:rPr>
                <w:rStyle w:val="Hyperlink"/>
                <w:noProof/>
              </w:rPr>
              <w:t>Tokenisation and Sequence Preparation</w:t>
            </w:r>
            <w:r>
              <w:rPr>
                <w:noProof/>
                <w:webHidden/>
              </w:rPr>
              <w:tab/>
            </w:r>
            <w:r>
              <w:rPr>
                <w:noProof/>
                <w:webHidden/>
              </w:rPr>
              <w:fldChar w:fldCharType="begin"/>
            </w:r>
            <w:r>
              <w:rPr>
                <w:noProof/>
                <w:webHidden/>
              </w:rPr>
              <w:instrText xml:space="preserve"> PAGEREF _Toc229239045 \h </w:instrText>
            </w:r>
            <w:r>
              <w:rPr>
                <w:noProof/>
                <w:webHidden/>
              </w:rPr>
            </w:r>
            <w:r>
              <w:rPr>
                <w:noProof/>
                <w:webHidden/>
              </w:rPr>
              <w:fldChar w:fldCharType="separate"/>
            </w:r>
            <w:r>
              <w:rPr>
                <w:noProof/>
                <w:webHidden/>
              </w:rPr>
              <w:t>3</w:t>
            </w:r>
            <w:r>
              <w:rPr>
                <w:noProof/>
                <w:webHidden/>
              </w:rPr>
              <w:fldChar w:fldCharType="end"/>
            </w:r>
          </w:hyperlink>
        </w:p>
        <w:p w14:paraId="689EB86F" w14:textId="3E9FCC59" w:rsidR="00E210F0" w:rsidRDefault="00E210F0">
          <w:pPr>
            <w:pStyle w:val="TOC2"/>
            <w:tabs>
              <w:tab w:val="left" w:pos="960"/>
              <w:tab w:val="right" w:leader="dot" w:pos="8776"/>
            </w:tabs>
            <w:rPr>
              <w:noProof/>
            </w:rPr>
          </w:pPr>
          <w:hyperlink w:anchor="_Toc229239046" w:history="1">
            <w:r w:rsidRPr="00A0380B">
              <w:rPr>
                <w:rStyle w:val="Hyperlink"/>
                <w:bCs/>
                <w:noProof/>
              </w:rPr>
              <w:t>3.2</w:t>
            </w:r>
            <w:r>
              <w:rPr>
                <w:noProof/>
              </w:rPr>
              <w:tab/>
            </w:r>
            <w:r w:rsidRPr="00A0380B">
              <w:rPr>
                <w:rStyle w:val="Hyperlink"/>
                <w:noProof/>
              </w:rPr>
              <w:t>Model Architectures</w:t>
            </w:r>
            <w:r>
              <w:rPr>
                <w:noProof/>
                <w:webHidden/>
              </w:rPr>
              <w:tab/>
            </w:r>
            <w:r>
              <w:rPr>
                <w:noProof/>
                <w:webHidden/>
              </w:rPr>
              <w:fldChar w:fldCharType="begin"/>
            </w:r>
            <w:r>
              <w:rPr>
                <w:noProof/>
                <w:webHidden/>
              </w:rPr>
              <w:instrText xml:space="preserve"> PAGEREF _Toc229239046 \h </w:instrText>
            </w:r>
            <w:r>
              <w:rPr>
                <w:noProof/>
                <w:webHidden/>
              </w:rPr>
            </w:r>
            <w:r>
              <w:rPr>
                <w:noProof/>
                <w:webHidden/>
              </w:rPr>
              <w:fldChar w:fldCharType="separate"/>
            </w:r>
            <w:r>
              <w:rPr>
                <w:noProof/>
                <w:webHidden/>
              </w:rPr>
              <w:t>3</w:t>
            </w:r>
            <w:r>
              <w:rPr>
                <w:noProof/>
                <w:webHidden/>
              </w:rPr>
              <w:fldChar w:fldCharType="end"/>
            </w:r>
          </w:hyperlink>
        </w:p>
        <w:p w14:paraId="2C1679B4" w14:textId="32032C0D" w:rsidR="00E210F0" w:rsidRDefault="00E210F0">
          <w:pPr>
            <w:pStyle w:val="TOC2"/>
            <w:tabs>
              <w:tab w:val="left" w:pos="960"/>
              <w:tab w:val="right" w:leader="dot" w:pos="8776"/>
            </w:tabs>
            <w:rPr>
              <w:noProof/>
            </w:rPr>
          </w:pPr>
          <w:hyperlink w:anchor="_Toc229239047" w:history="1">
            <w:r w:rsidRPr="00A0380B">
              <w:rPr>
                <w:rStyle w:val="Hyperlink"/>
                <w:bCs/>
                <w:noProof/>
              </w:rPr>
              <w:t>3.3</w:t>
            </w:r>
            <w:r>
              <w:rPr>
                <w:noProof/>
              </w:rPr>
              <w:tab/>
            </w:r>
            <w:r w:rsidRPr="00A0380B">
              <w:rPr>
                <w:rStyle w:val="Hyperlink"/>
                <w:noProof/>
              </w:rPr>
              <w:t>Training Configuration</w:t>
            </w:r>
            <w:r>
              <w:rPr>
                <w:noProof/>
                <w:webHidden/>
              </w:rPr>
              <w:tab/>
            </w:r>
            <w:r>
              <w:rPr>
                <w:noProof/>
                <w:webHidden/>
              </w:rPr>
              <w:fldChar w:fldCharType="begin"/>
            </w:r>
            <w:r>
              <w:rPr>
                <w:noProof/>
                <w:webHidden/>
              </w:rPr>
              <w:instrText xml:space="preserve"> PAGEREF _Toc229239047 \h </w:instrText>
            </w:r>
            <w:r>
              <w:rPr>
                <w:noProof/>
                <w:webHidden/>
              </w:rPr>
            </w:r>
            <w:r>
              <w:rPr>
                <w:noProof/>
                <w:webHidden/>
              </w:rPr>
              <w:fldChar w:fldCharType="separate"/>
            </w:r>
            <w:r>
              <w:rPr>
                <w:noProof/>
                <w:webHidden/>
              </w:rPr>
              <w:t>3</w:t>
            </w:r>
            <w:r>
              <w:rPr>
                <w:noProof/>
                <w:webHidden/>
              </w:rPr>
              <w:fldChar w:fldCharType="end"/>
            </w:r>
          </w:hyperlink>
        </w:p>
        <w:p w14:paraId="7547C022" w14:textId="1026209C" w:rsidR="00E210F0" w:rsidRDefault="00E210F0">
          <w:pPr>
            <w:pStyle w:val="TOC1"/>
            <w:tabs>
              <w:tab w:val="left" w:pos="480"/>
              <w:tab w:val="right" w:leader="dot" w:pos="8776"/>
            </w:tabs>
            <w:rPr>
              <w:noProof/>
            </w:rPr>
          </w:pPr>
          <w:hyperlink w:anchor="_Toc229239048" w:history="1">
            <w:r w:rsidRPr="00A0380B">
              <w:rPr>
                <w:rStyle w:val="Hyperlink"/>
                <w:bCs/>
                <w:noProof/>
              </w:rPr>
              <w:t>4.</w:t>
            </w:r>
            <w:r>
              <w:rPr>
                <w:noProof/>
              </w:rPr>
              <w:tab/>
            </w:r>
            <w:r w:rsidRPr="00A0380B">
              <w:rPr>
                <w:rStyle w:val="Hyperlink"/>
                <w:noProof/>
              </w:rPr>
              <w:t>Experiments and Results</w:t>
            </w:r>
            <w:r>
              <w:rPr>
                <w:noProof/>
                <w:webHidden/>
              </w:rPr>
              <w:tab/>
            </w:r>
            <w:r>
              <w:rPr>
                <w:noProof/>
                <w:webHidden/>
              </w:rPr>
              <w:fldChar w:fldCharType="begin"/>
            </w:r>
            <w:r>
              <w:rPr>
                <w:noProof/>
                <w:webHidden/>
              </w:rPr>
              <w:instrText xml:space="preserve"> PAGEREF _Toc229239048 \h </w:instrText>
            </w:r>
            <w:r>
              <w:rPr>
                <w:noProof/>
                <w:webHidden/>
              </w:rPr>
            </w:r>
            <w:r>
              <w:rPr>
                <w:noProof/>
                <w:webHidden/>
              </w:rPr>
              <w:fldChar w:fldCharType="separate"/>
            </w:r>
            <w:r>
              <w:rPr>
                <w:noProof/>
                <w:webHidden/>
              </w:rPr>
              <w:t>4</w:t>
            </w:r>
            <w:r>
              <w:rPr>
                <w:noProof/>
                <w:webHidden/>
              </w:rPr>
              <w:fldChar w:fldCharType="end"/>
            </w:r>
          </w:hyperlink>
        </w:p>
        <w:p w14:paraId="5CA2DF12" w14:textId="08558938" w:rsidR="00E210F0" w:rsidRDefault="00E210F0">
          <w:pPr>
            <w:pStyle w:val="TOC2"/>
            <w:tabs>
              <w:tab w:val="left" w:pos="960"/>
              <w:tab w:val="right" w:leader="dot" w:pos="8776"/>
            </w:tabs>
            <w:rPr>
              <w:noProof/>
            </w:rPr>
          </w:pPr>
          <w:hyperlink w:anchor="_Toc229239049" w:history="1">
            <w:r w:rsidRPr="00A0380B">
              <w:rPr>
                <w:rStyle w:val="Hyperlink"/>
                <w:bCs/>
                <w:noProof/>
              </w:rPr>
              <w:t>4.1</w:t>
            </w:r>
            <w:r>
              <w:rPr>
                <w:noProof/>
              </w:rPr>
              <w:tab/>
            </w:r>
            <w:r w:rsidRPr="00A0380B">
              <w:rPr>
                <w:rStyle w:val="Hyperlink"/>
                <w:noProof/>
              </w:rPr>
              <w:t>RNN vs. LSTM Performance</w:t>
            </w:r>
            <w:r>
              <w:rPr>
                <w:noProof/>
                <w:webHidden/>
              </w:rPr>
              <w:tab/>
            </w:r>
            <w:r>
              <w:rPr>
                <w:noProof/>
                <w:webHidden/>
              </w:rPr>
              <w:fldChar w:fldCharType="begin"/>
            </w:r>
            <w:r>
              <w:rPr>
                <w:noProof/>
                <w:webHidden/>
              </w:rPr>
              <w:instrText xml:space="preserve"> PAGEREF _Toc229239049 \h </w:instrText>
            </w:r>
            <w:r>
              <w:rPr>
                <w:noProof/>
                <w:webHidden/>
              </w:rPr>
            </w:r>
            <w:r>
              <w:rPr>
                <w:noProof/>
                <w:webHidden/>
              </w:rPr>
              <w:fldChar w:fldCharType="separate"/>
            </w:r>
            <w:r>
              <w:rPr>
                <w:noProof/>
                <w:webHidden/>
              </w:rPr>
              <w:t>4</w:t>
            </w:r>
            <w:r>
              <w:rPr>
                <w:noProof/>
                <w:webHidden/>
              </w:rPr>
              <w:fldChar w:fldCharType="end"/>
            </w:r>
          </w:hyperlink>
        </w:p>
        <w:p w14:paraId="6F54A627" w14:textId="7AB2BFC9" w:rsidR="00E210F0" w:rsidRDefault="00E210F0">
          <w:pPr>
            <w:pStyle w:val="TOC2"/>
            <w:tabs>
              <w:tab w:val="left" w:pos="960"/>
              <w:tab w:val="right" w:leader="dot" w:pos="8776"/>
            </w:tabs>
            <w:rPr>
              <w:noProof/>
            </w:rPr>
          </w:pPr>
          <w:hyperlink w:anchor="_Toc229239050" w:history="1">
            <w:r w:rsidRPr="00A0380B">
              <w:rPr>
                <w:rStyle w:val="Hyperlink"/>
                <w:bCs/>
                <w:noProof/>
              </w:rPr>
              <w:t>4.2</w:t>
            </w:r>
            <w:r>
              <w:rPr>
                <w:noProof/>
              </w:rPr>
              <w:tab/>
            </w:r>
            <w:r w:rsidRPr="00A0380B">
              <w:rPr>
                <w:rStyle w:val="Hyperlink"/>
                <w:noProof/>
              </w:rPr>
              <w:t>Computational Efficiency</w:t>
            </w:r>
            <w:r>
              <w:rPr>
                <w:noProof/>
                <w:webHidden/>
              </w:rPr>
              <w:tab/>
            </w:r>
            <w:r>
              <w:rPr>
                <w:noProof/>
                <w:webHidden/>
              </w:rPr>
              <w:fldChar w:fldCharType="begin"/>
            </w:r>
            <w:r>
              <w:rPr>
                <w:noProof/>
                <w:webHidden/>
              </w:rPr>
              <w:instrText xml:space="preserve"> PAGEREF _Toc229239050 \h </w:instrText>
            </w:r>
            <w:r>
              <w:rPr>
                <w:noProof/>
                <w:webHidden/>
              </w:rPr>
            </w:r>
            <w:r>
              <w:rPr>
                <w:noProof/>
                <w:webHidden/>
              </w:rPr>
              <w:fldChar w:fldCharType="separate"/>
            </w:r>
            <w:r>
              <w:rPr>
                <w:noProof/>
                <w:webHidden/>
              </w:rPr>
              <w:t>4</w:t>
            </w:r>
            <w:r>
              <w:rPr>
                <w:noProof/>
                <w:webHidden/>
              </w:rPr>
              <w:fldChar w:fldCharType="end"/>
            </w:r>
          </w:hyperlink>
        </w:p>
        <w:p w14:paraId="1D772699" w14:textId="2F94CC5E" w:rsidR="00E210F0" w:rsidRDefault="00E210F0">
          <w:pPr>
            <w:pStyle w:val="TOC2"/>
            <w:tabs>
              <w:tab w:val="left" w:pos="960"/>
              <w:tab w:val="right" w:leader="dot" w:pos="8776"/>
            </w:tabs>
            <w:rPr>
              <w:noProof/>
            </w:rPr>
          </w:pPr>
          <w:hyperlink w:anchor="_Toc229239051" w:history="1">
            <w:r w:rsidRPr="00A0380B">
              <w:rPr>
                <w:rStyle w:val="Hyperlink"/>
                <w:bCs/>
                <w:noProof/>
              </w:rPr>
              <w:t>4.3</w:t>
            </w:r>
            <w:r>
              <w:rPr>
                <w:noProof/>
              </w:rPr>
              <w:tab/>
            </w:r>
            <w:r w:rsidRPr="00A0380B">
              <w:rPr>
                <w:rStyle w:val="Hyperlink"/>
                <w:noProof/>
              </w:rPr>
              <w:t>Training with Different Embeddings</w:t>
            </w:r>
            <w:r>
              <w:rPr>
                <w:noProof/>
                <w:webHidden/>
              </w:rPr>
              <w:tab/>
            </w:r>
            <w:r>
              <w:rPr>
                <w:noProof/>
                <w:webHidden/>
              </w:rPr>
              <w:fldChar w:fldCharType="begin"/>
            </w:r>
            <w:r>
              <w:rPr>
                <w:noProof/>
                <w:webHidden/>
              </w:rPr>
              <w:instrText xml:space="preserve"> PAGEREF _Toc229239051 \h </w:instrText>
            </w:r>
            <w:r>
              <w:rPr>
                <w:noProof/>
                <w:webHidden/>
              </w:rPr>
            </w:r>
            <w:r>
              <w:rPr>
                <w:noProof/>
                <w:webHidden/>
              </w:rPr>
              <w:fldChar w:fldCharType="separate"/>
            </w:r>
            <w:r>
              <w:rPr>
                <w:noProof/>
                <w:webHidden/>
              </w:rPr>
              <w:t>4</w:t>
            </w:r>
            <w:r>
              <w:rPr>
                <w:noProof/>
                <w:webHidden/>
              </w:rPr>
              <w:fldChar w:fldCharType="end"/>
            </w:r>
          </w:hyperlink>
        </w:p>
        <w:p w14:paraId="7F107BF1" w14:textId="5CB2286B" w:rsidR="00E210F0" w:rsidRDefault="00E210F0">
          <w:pPr>
            <w:pStyle w:val="TOC2"/>
            <w:tabs>
              <w:tab w:val="left" w:pos="960"/>
              <w:tab w:val="right" w:leader="dot" w:pos="8776"/>
            </w:tabs>
            <w:rPr>
              <w:noProof/>
            </w:rPr>
          </w:pPr>
          <w:hyperlink w:anchor="_Toc229239052" w:history="1">
            <w:r w:rsidRPr="00A0380B">
              <w:rPr>
                <w:rStyle w:val="Hyperlink"/>
                <w:bCs/>
                <w:noProof/>
              </w:rPr>
              <w:t>4.4</w:t>
            </w:r>
            <w:r>
              <w:rPr>
                <w:noProof/>
              </w:rPr>
              <w:tab/>
            </w:r>
            <w:r w:rsidRPr="00A0380B">
              <w:rPr>
                <w:rStyle w:val="Hyperlink"/>
                <w:noProof/>
              </w:rPr>
              <w:t>Model Evaluation - Threshold Optimisation</w:t>
            </w:r>
            <w:r>
              <w:rPr>
                <w:noProof/>
                <w:webHidden/>
              </w:rPr>
              <w:tab/>
            </w:r>
            <w:r>
              <w:rPr>
                <w:noProof/>
                <w:webHidden/>
              </w:rPr>
              <w:fldChar w:fldCharType="begin"/>
            </w:r>
            <w:r>
              <w:rPr>
                <w:noProof/>
                <w:webHidden/>
              </w:rPr>
              <w:instrText xml:space="preserve"> PAGEREF _Toc229239052 \h </w:instrText>
            </w:r>
            <w:r>
              <w:rPr>
                <w:noProof/>
                <w:webHidden/>
              </w:rPr>
            </w:r>
            <w:r>
              <w:rPr>
                <w:noProof/>
                <w:webHidden/>
              </w:rPr>
              <w:fldChar w:fldCharType="separate"/>
            </w:r>
            <w:r>
              <w:rPr>
                <w:noProof/>
                <w:webHidden/>
              </w:rPr>
              <w:t>5</w:t>
            </w:r>
            <w:r>
              <w:rPr>
                <w:noProof/>
                <w:webHidden/>
              </w:rPr>
              <w:fldChar w:fldCharType="end"/>
            </w:r>
          </w:hyperlink>
        </w:p>
        <w:p w14:paraId="366FCDE1" w14:textId="686479B7" w:rsidR="00E210F0" w:rsidRDefault="00E210F0">
          <w:pPr>
            <w:pStyle w:val="TOC2"/>
            <w:tabs>
              <w:tab w:val="left" w:pos="960"/>
              <w:tab w:val="right" w:leader="dot" w:pos="8776"/>
            </w:tabs>
            <w:rPr>
              <w:noProof/>
            </w:rPr>
          </w:pPr>
          <w:hyperlink w:anchor="_Toc229239053" w:history="1">
            <w:r w:rsidRPr="00A0380B">
              <w:rPr>
                <w:rStyle w:val="Hyperlink"/>
                <w:bCs/>
                <w:noProof/>
              </w:rPr>
              <w:t>4.5</w:t>
            </w:r>
            <w:r>
              <w:rPr>
                <w:noProof/>
              </w:rPr>
              <w:tab/>
            </w:r>
            <w:r w:rsidRPr="00A0380B">
              <w:rPr>
                <w:rStyle w:val="Hyperlink"/>
                <w:noProof/>
              </w:rPr>
              <w:t>Error Analysis</w:t>
            </w:r>
            <w:r>
              <w:rPr>
                <w:noProof/>
                <w:webHidden/>
              </w:rPr>
              <w:tab/>
            </w:r>
            <w:r>
              <w:rPr>
                <w:noProof/>
                <w:webHidden/>
              </w:rPr>
              <w:fldChar w:fldCharType="begin"/>
            </w:r>
            <w:r>
              <w:rPr>
                <w:noProof/>
                <w:webHidden/>
              </w:rPr>
              <w:instrText xml:space="preserve"> PAGEREF _Toc229239053 \h </w:instrText>
            </w:r>
            <w:r>
              <w:rPr>
                <w:noProof/>
                <w:webHidden/>
              </w:rPr>
            </w:r>
            <w:r>
              <w:rPr>
                <w:noProof/>
                <w:webHidden/>
              </w:rPr>
              <w:fldChar w:fldCharType="separate"/>
            </w:r>
            <w:r>
              <w:rPr>
                <w:noProof/>
                <w:webHidden/>
              </w:rPr>
              <w:t>5</w:t>
            </w:r>
            <w:r>
              <w:rPr>
                <w:noProof/>
                <w:webHidden/>
              </w:rPr>
              <w:fldChar w:fldCharType="end"/>
            </w:r>
          </w:hyperlink>
        </w:p>
        <w:p w14:paraId="7A39F7FE" w14:textId="60563370" w:rsidR="00E210F0" w:rsidRDefault="00E210F0">
          <w:pPr>
            <w:pStyle w:val="TOC1"/>
            <w:tabs>
              <w:tab w:val="left" w:pos="480"/>
              <w:tab w:val="right" w:leader="dot" w:pos="8776"/>
            </w:tabs>
            <w:rPr>
              <w:noProof/>
            </w:rPr>
          </w:pPr>
          <w:hyperlink w:anchor="_Toc229239054" w:history="1">
            <w:r w:rsidRPr="00A0380B">
              <w:rPr>
                <w:rStyle w:val="Hyperlink"/>
                <w:bCs/>
                <w:noProof/>
              </w:rPr>
              <w:t>5.</w:t>
            </w:r>
            <w:r>
              <w:rPr>
                <w:noProof/>
              </w:rPr>
              <w:tab/>
            </w:r>
            <w:r w:rsidRPr="00A0380B">
              <w:rPr>
                <w:rStyle w:val="Hyperlink"/>
                <w:noProof/>
              </w:rPr>
              <w:t>Conclusion and Future Work</w:t>
            </w:r>
            <w:r>
              <w:rPr>
                <w:noProof/>
                <w:webHidden/>
              </w:rPr>
              <w:tab/>
            </w:r>
            <w:r>
              <w:rPr>
                <w:noProof/>
                <w:webHidden/>
              </w:rPr>
              <w:fldChar w:fldCharType="begin"/>
            </w:r>
            <w:r>
              <w:rPr>
                <w:noProof/>
                <w:webHidden/>
              </w:rPr>
              <w:instrText xml:space="preserve"> PAGEREF _Toc229239054 \h </w:instrText>
            </w:r>
            <w:r>
              <w:rPr>
                <w:noProof/>
                <w:webHidden/>
              </w:rPr>
            </w:r>
            <w:r>
              <w:rPr>
                <w:noProof/>
                <w:webHidden/>
              </w:rPr>
              <w:fldChar w:fldCharType="separate"/>
            </w:r>
            <w:r>
              <w:rPr>
                <w:noProof/>
                <w:webHidden/>
              </w:rPr>
              <w:t>5</w:t>
            </w:r>
            <w:r>
              <w:rPr>
                <w:noProof/>
                <w:webHidden/>
              </w:rPr>
              <w:fldChar w:fldCharType="end"/>
            </w:r>
          </w:hyperlink>
        </w:p>
        <w:p w14:paraId="1CEBC183" w14:textId="3442384C" w:rsidR="00E210F0" w:rsidRDefault="00E210F0">
          <w:pPr>
            <w:pStyle w:val="TOC2"/>
            <w:tabs>
              <w:tab w:val="left" w:pos="960"/>
              <w:tab w:val="right" w:leader="dot" w:pos="8776"/>
            </w:tabs>
            <w:rPr>
              <w:noProof/>
            </w:rPr>
          </w:pPr>
          <w:hyperlink w:anchor="_Toc229239055" w:history="1">
            <w:r w:rsidRPr="00A0380B">
              <w:rPr>
                <w:rStyle w:val="Hyperlink"/>
                <w:bCs/>
                <w:noProof/>
              </w:rPr>
              <w:t>5.1</w:t>
            </w:r>
            <w:r>
              <w:rPr>
                <w:noProof/>
              </w:rPr>
              <w:tab/>
            </w:r>
            <w:r w:rsidRPr="00A0380B">
              <w:rPr>
                <w:rStyle w:val="Hyperlink"/>
                <w:noProof/>
              </w:rPr>
              <w:t>Summary of Findings</w:t>
            </w:r>
            <w:r>
              <w:rPr>
                <w:noProof/>
                <w:webHidden/>
              </w:rPr>
              <w:tab/>
            </w:r>
            <w:r>
              <w:rPr>
                <w:noProof/>
                <w:webHidden/>
              </w:rPr>
              <w:fldChar w:fldCharType="begin"/>
            </w:r>
            <w:r>
              <w:rPr>
                <w:noProof/>
                <w:webHidden/>
              </w:rPr>
              <w:instrText xml:space="preserve"> PAGEREF _Toc229239055 \h </w:instrText>
            </w:r>
            <w:r>
              <w:rPr>
                <w:noProof/>
                <w:webHidden/>
              </w:rPr>
            </w:r>
            <w:r>
              <w:rPr>
                <w:noProof/>
                <w:webHidden/>
              </w:rPr>
              <w:fldChar w:fldCharType="separate"/>
            </w:r>
            <w:r>
              <w:rPr>
                <w:noProof/>
                <w:webHidden/>
              </w:rPr>
              <w:t>6</w:t>
            </w:r>
            <w:r>
              <w:rPr>
                <w:noProof/>
                <w:webHidden/>
              </w:rPr>
              <w:fldChar w:fldCharType="end"/>
            </w:r>
          </w:hyperlink>
        </w:p>
        <w:p w14:paraId="1B6B8A58" w14:textId="3B3F9D44" w:rsidR="00E210F0" w:rsidRDefault="00E210F0">
          <w:pPr>
            <w:pStyle w:val="TOC2"/>
            <w:tabs>
              <w:tab w:val="left" w:pos="960"/>
              <w:tab w:val="right" w:leader="dot" w:pos="8776"/>
            </w:tabs>
            <w:rPr>
              <w:noProof/>
            </w:rPr>
          </w:pPr>
          <w:hyperlink w:anchor="_Toc229239056" w:history="1">
            <w:r w:rsidRPr="00A0380B">
              <w:rPr>
                <w:rStyle w:val="Hyperlink"/>
                <w:bCs/>
                <w:noProof/>
              </w:rPr>
              <w:t>5.2</w:t>
            </w:r>
            <w:r>
              <w:rPr>
                <w:noProof/>
              </w:rPr>
              <w:tab/>
            </w:r>
            <w:r w:rsidRPr="00A0380B">
              <w:rPr>
                <w:rStyle w:val="Hyperlink"/>
                <w:noProof/>
              </w:rPr>
              <w:t>Limitations</w:t>
            </w:r>
            <w:r>
              <w:rPr>
                <w:noProof/>
                <w:webHidden/>
              </w:rPr>
              <w:tab/>
            </w:r>
            <w:r>
              <w:rPr>
                <w:noProof/>
                <w:webHidden/>
              </w:rPr>
              <w:fldChar w:fldCharType="begin"/>
            </w:r>
            <w:r>
              <w:rPr>
                <w:noProof/>
                <w:webHidden/>
              </w:rPr>
              <w:instrText xml:space="preserve"> PAGEREF _Toc229239056 \h </w:instrText>
            </w:r>
            <w:r>
              <w:rPr>
                <w:noProof/>
                <w:webHidden/>
              </w:rPr>
            </w:r>
            <w:r>
              <w:rPr>
                <w:noProof/>
                <w:webHidden/>
              </w:rPr>
              <w:fldChar w:fldCharType="separate"/>
            </w:r>
            <w:r>
              <w:rPr>
                <w:noProof/>
                <w:webHidden/>
              </w:rPr>
              <w:t>6</w:t>
            </w:r>
            <w:r>
              <w:rPr>
                <w:noProof/>
                <w:webHidden/>
              </w:rPr>
              <w:fldChar w:fldCharType="end"/>
            </w:r>
          </w:hyperlink>
        </w:p>
        <w:p w14:paraId="07A71DF3" w14:textId="7C1F9571" w:rsidR="00E210F0" w:rsidRDefault="00E210F0">
          <w:pPr>
            <w:pStyle w:val="TOC2"/>
            <w:tabs>
              <w:tab w:val="left" w:pos="960"/>
              <w:tab w:val="right" w:leader="dot" w:pos="8776"/>
            </w:tabs>
            <w:rPr>
              <w:noProof/>
            </w:rPr>
          </w:pPr>
          <w:hyperlink w:anchor="_Toc229239057" w:history="1">
            <w:r w:rsidRPr="00A0380B">
              <w:rPr>
                <w:rStyle w:val="Hyperlink"/>
                <w:bCs/>
                <w:noProof/>
              </w:rPr>
              <w:t>5.3</w:t>
            </w:r>
            <w:r>
              <w:rPr>
                <w:noProof/>
              </w:rPr>
              <w:tab/>
            </w:r>
            <w:r w:rsidRPr="00A0380B">
              <w:rPr>
                <w:rStyle w:val="Hyperlink"/>
                <w:noProof/>
              </w:rPr>
              <w:t>Future Work</w:t>
            </w:r>
            <w:r>
              <w:rPr>
                <w:noProof/>
                <w:webHidden/>
              </w:rPr>
              <w:tab/>
            </w:r>
            <w:r>
              <w:rPr>
                <w:noProof/>
                <w:webHidden/>
              </w:rPr>
              <w:fldChar w:fldCharType="begin"/>
            </w:r>
            <w:r>
              <w:rPr>
                <w:noProof/>
                <w:webHidden/>
              </w:rPr>
              <w:instrText xml:space="preserve"> PAGEREF _Toc229239057 \h </w:instrText>
            </w:r>
            <w:r>
              <w:rPr>
                <w:noProof/>
                <w:webHidden/>
              </w:rPr>
            </w:r>
            <w:r>
              <w:rPr>
                <w:noProof/>
                <w:webHidden/>
              </w:rPr>
              <w:fldChar w:fldCharType="separate"/>
            </w:r>
            <w:r>
              <w:rPr>
                <w:noProof/>
                <w:webHidden/>
              </w:rPr>
              <w:t>6</w:t>
            </w:r>
            <w:r>
              <w:rPr>
                <w:noProof/>
                <w:webHidden/>
              </w:rPr>
              <w:fldChar w:fldCharType="end"/>
            </w:r>
          </w:hyperlink>
        </w:p>
        <w:p w14:paraId="72008D7D" w14:textId="62B50B02" w:rsidR="00E210F0" w:rsidRDefault="00E210F0">
          <w:r>
            <w:rPr>
              <w:b/>
              <w:bCs/>
              <w:noProof/>
            </w:rPr>
            <w:fldChar w:fldCharType="end"/>
          </w:r>
        </w:p>
      </w:sdtContent>
    </w:sdt>
    <w:p w14:paraId="7FA2CAA6" w14:textId="77777777" w:rsidR="00E210F0" w:rsidRDefault="00E210F0" w:rsidP="0063213E">
      <w:pPr>
        <w:spacing w:after="860" w:line="265" w:lineRule="auto"/>
        <w:rPr>
          <w:rFonts w:ascii="Arial" w:eastAsia="Arial" w:hAnsi="Arial" w:cs="Arial"/>
          <w:color w:val="000555"/>
          <w:sz w:val="20"/>
        </w:rPr>
      </w:pPr>
    </w:p>
    <w:p w14:paraId="44BCF6C6" w14:textId="27FB50DC" w:rsidR="00E23ABD" w:rsidRDefault="00E23ABD" w:rsidP="00E23ABD">
      <w:pPr>
        <w:pStyle w:val="Heading1"/>
        <w:numPr>
          <w:ilvl w:val="0"/>
          <w:numId w:val="0"/>
        </w:numPr>
        <w:ind w:left="10" w:hanging="10"/>
      </w:pPr>
      <w:r>
        <w:t>Table of Tables</w:t>
      </w:r>
    </w:p>
    <w:p w14:paraId="6D7B1084" w14:textId="77777777" w:rsidR="0026627C" w:rsidRPr="0026627C" w:rsidRDefault="0026627C" w:rsidP="0026627C">
      <w:pPr>
        <w:rPr>
          <w:rFonts w:eastAsia="Arial"/>
        </w:rPr>
      </w:pPr>
    </w:p>
    <w:p w14:paraId="6D850430" w14:textId="1510B0B4" w:rsidR="00E23ABD" w:rsidRDefault="00E23ABD" w:rsidP="00E23ABD">
      <w:pPr>
        <w:pStyle w:val="TableofFigures"/>
        <w:tabs>
          <w:tab w:val="right" w:leader="dot" w:pos="8776"/>
        </w:tabs>
        <w:ind w:firstLine="0"/>
        <w:rPr>
          <w:noProof/>
        </w:rPr>
      </w:pPr>
      <w:r>
        <w:rPr>
          <w:rFonts w:ascii="Arial" w:eastAsia="Arial" w:hAnsi="Arial" w:cs="Arial"/>
          <w:color w:val="000555"/>
          <w:sz w:val="20"/>
        </w:rPr>
        <w:fldChar w:fldCharType="begin"/>
      </w:r>
      <w:r>
        <w:rPr>
          <w:rFonts w:ascii="Arial" w:eastAsia="Arial" w:hAnsi="Arial" w:cs="Arial"/>
          <w:color w:val="000555"/>
          <w:sz w:val="20"/>
        </w:rPr>
        <w:instrText xml:space="preserve"> TOC \h \z \c "Table" </w:instrText>
      </w:r>
      <w:r>
        <w:rPr>
          <w:rFonts w:ascii="Arial" w:eastAsia="Arial" w:hAnsi="Arial" w:cs="Arial"/>
          <w:color w:val="000555"/>
          <w:sz w:val="20"/>
        </w:rPr>
        <w:fldChar w:fldCharType="separate"/>
      </w:r>
      <w:hyperlink w:anchor="_Toc229239769" w:history="1">
        <w:r w:rsidRPr="00526681">
          <w:rPr>
            <w:rStyle w:val="Hyperlink"/>
            <w:noProof/>
          </w:rPr>
          <w:t>Table 1 Dataset class distribution (13.3:1 imbalance)</w:t>
        </w:r>
        <w:r>
          <w:rPr>
            <w:noProof/>
            <w:webHidden/>
          </w:rPr>
          <w:tab/>
        </w:r>
        <w:r>
          <w:rPr>
            <w:noProof/>
            <w:webHidden/>
          </w:rPr>
          <w:fldChar w:fldCharType="begin"/>
        </w:r>
        <w:r>
          <w:rPr>
            <w:noProof/>
            <w:webHidden/>
          </w:rPr>
          <w:instrText xml:space="preserve"> PAGEREF _Toc229239769 \h </w:instrText>
        </w:r>
        <w:r>
          <w:rPr>
            <w:noProof/>
            <w:webHidden/>
          </w:rPr>
        </w:r>
        <w:r>
          <w:rPr>
            <w:noProof/>
            <w:webHidden/>
          </w:rPr>
          <w:fldChar w:fldCharType="separate"/>
        </w:r>
        <w:r>
          <w:rPr>
            <w:noProof/>
            <w:webHidden/>
          </w:rPr>
          <w:t>4</w:t>
        </w:r>
        <w:r>
          <w:rPr>
            <w:noProof/>
            <w:webHidden/>
          </w:rPr>
          <w:fldChar w:fldCharType="end"/>
        </w:r>
      </w:hyperlink>
    </w:p>
    <w:p w14:paraId="22FEA531" w14:textId="08468108" w:rsidR="00E23ABD" w:rsidRDefault="00E23ABD">
      <w:pPr>
        <w:pStyle w:val="TableofFigures"/>
        <w:tabs>
          <w:tab w:val="right" w:leader="dot" w:pos="8776"/>
        </w:tabs>
        <w:rPr>
          <w:noProof/>
        </w:rPr>
      </w:pPr>
      <w:hyperlink w:anchor="_Toc229239770" w:history="1">
        <w:r w:rsidRPr="00526681">
          <w:rPr>
            <w:rStyle w:val="Hyperlink"/>
            <w:noProof/>
          </w:rPr>
          <w:t>Table 2 Class weights and learning rates per model</w:t>
        </w:r>
        <w:r>
          <w:rPr>
            <w:noProof/>
            <w:webHidden/>
          </w:rPr>
          <w:tab/>
        </w:r>
        <w:r>
          <w:rPr>
            <w:noProof/>
            <w:webHidden/>
          </w:rPr>
          <w:fldChar w:fldCharType="begin"/>
        </w:r>
        <w:r>
          <w:rPr>
            <w:noProof/>
            <w:webHidden/>
          </w:rPr>
          <w:instrText xml:space="preserve"> PAGEREF _Toc229239770 \h </w:instrText>
        </w:r>
        <w:r>
          <w:rPr>
            <w:noProof/>
            <w:webHidden/>
          </w:rPr>
        </w:r>
        <w:r>
          <w:rPr>
            <w:noProof/>
            <w:webHidden/>
          </w:rPr>
          <w:fldChar w:fldCharType="separate"/>
        </w:r>
        <w:r>
          <w:rPr>
            <w:noProof/>
            <w:webHidden/>
          </w:rPr>
          <w:t>5</w:t>
        </w:r>
        <w:r>
          <w:rPr>
            <w:noProof/>
            <w:webHidden/>
          </w:rPr>
          <w:fldChar w:fldCharType="end"/>
        </w:r>
      </w:hyperlink>
    </w:p>
    <w:p w14:paraId="1E14171A" w14:textId="4A65DDF7" w:rsidR="00E23ABD" w:rsidRDefault="00E23ABD">
      <w:pPr>
        <w:pStyle w:val="TableofFigures"/>
        <w:tabs>
          <w:tab w:val="right" w:leader="dot" w:pos="8776"/>
        </w:tabs>
        <w:rPr>
          <w:noProof/>
        </w:rPr>
      </w:pPr>
      <w:hyperlink w:anchor="_Toc229239771" w:history="1">
        <w:r w:rsidRPr="00526681">
          <w:rPr>
            <w:rStyle w:val="Hyperlink"/>
            <w:noProof/>
          </w:rPr>
          <w:t>Table 3 Model performance at default 0.5 threshold</w:t>
        </w:r>
        <w:r>
          <w:rPr>
            <w:noProof/>
            <w:webHidden/>
          </w:rPr>
          <w:tab/>
        </w:r>
        <w:r>
          <w:rPr>
            <w:noProof/>
            <w:webHidden/>
          </w:rPr>
          <w:fldChar w:fldCharType="begin"/>
        </w:r>
        <w:r>
          <w:rPr>
            <w:noProof/>
            <w:webHidden/>
          </w:rPr>
          <w:instrText xml:space="preserve"> PAGEREF _Toc229239771 \h </w:instrText>
        </w:r>
        <w:r>
          <w:rPr>
            <w:noProof/>
            <w:webHidden/>
          </w:rPr>
        </w:r>
        <w:r>
          <w:rPr>
            <w:noProof/>
            <w:webHidden/>
          </w:rPr>
          <w:fldChar w:fldCharType="separate"/>
        </w:r>
        <w:r>
          <w:rPr>
            <w:noProof/>
            <w:webHidden/>
          </w:rPr>
          <w:t>6</w:t>
        </w:r>
        <w:r>
          <w:rPr>
            <w:noProof/>
            <w:webHidden/>
          </w:rPr>
          <w:fldChar w:fldCharType="end"/>
        </w:r>
      </w:hyperlink>
    </w:p>
    <w:p w14:paraId="03C7132C" w14:textId="628DD397" w:rsidR="00E23ABD" w:rsidRDefault="00E23ABD">
      <w:pPr>
        <w:pStyle w:val="TableofFigures"/>
        <w:tabs>
          <w:tab w:val="right" w:leader="dot" w:pos="8776"/>
        </w:tabs>
        <w:rPr>
          <w:noProof/>
        </w:rPr>
      </w:pPr>
      <w:hyperlink w:anchor="_Toc229239772" w:history="1">
        <w:r w:rsidRPr="00526681">
          <w:rPr>
            <w:rStyle w:val="Hyperlink"/>
            <w:noProof/>
          </w:rPr>
          <w:t>Table 4 Training time and hardware</w:t>
        </w:r>
        <w:r>
          <w:rPr>
            <w:noProof/>
            <w:webHidden/>
          </w:rPr>
          <w:tab/>
        </w:r>
        <w:r>
          <w:rPr>
            <w:noProof/>
            <w:webHidden/>
          </w:rPr>
          <w:fldChar w:fldCharType="begin"/>
        </w:r>
        <w:r>
          <w:rPr>
            <w:noProof/>
            <w:webHidden/>
          </w:rPr>
          <w:instrText xml:space="preserve"> PAGEREF _Toc229239772 \h </w:instrText>
        </w:r>
        <w:r>
          <w:rPr>
            <w:noProof/>
            <w:webHidden/>
          </w:rPr>
        </w:r>
        <w:r>
          <w:rPr>
            <w:noProof/>
            <w:webHidden/>
          </w:rPr>
          <w:fldChar w:fldCharType="separate"/>
        </w:r>
        <w:r>
          <w:rPr>
            <w:noProof/>
            <w:webHidden/>
          </w:rPr>
          <w:t>6</w:t>
        </w:r>
        <w:r>
          <w:rPr>
            <w:noProof/>
            <w:webHidden/>
          </w:rPr>
          <w:fldChar w:fldCharType="end"/>
        </w:r>
      </w:hyperlink>
    </w:p>
    <w:p w14:paraId="0737207B" w14:textId="42254ED9" w:rsidR="00E23ABD" w:rsidRDefault="00E23ABD">
      <w:pPr>
        <w:pStyle w:val="TableofFigures"/>
        <w:tabs>
          <w:tab w:val="right" w:leader="dot" w:pos="8776"/>
        </w:tabs>
        <w:rPr>
          <w:noProof/>
        </w:rPr>
      </w:pPr>
      <w:hyperlink w:anchor="_Toc229239773" w:history="1">
        <w:r w:rsidRPr="00526681">
          <w:rPr>
            <w:rStyle w:val="Hyperlink"/>
            <w:noProof/>
          </w:rPr>
          <w:t>Table 5 Threshold optimisation results</w:t>
        </w:r>
        <w:r>
          <w:rPr>
            <w:noProof/>
            <w:webHidden/>
          </w:rPr>
          <w:tab/>
        </w:r>
        <w:r>
          <w:rPr>
            <w:noProof/>
            <w:webHidden/>
          </w:rPr>
          <w:fldChar w:fldCharType="begin"/>
        </w:r>
        <w:r>
          <w:rPr>
            <w:noProof/>
            <w:webHidden/>
          </w:rPr>
          <w:instrText xml:space="preserve"> PAGEREF _Toc229239773 \h </w:instrText>
        </w:r>
        <w:r>
          <w:rPr>
            <w:noProof/>
            <w:webHidden/>
          </w:rPr>
        </w:r>
        <w:r>
          <w:rPr>
            <w:noProof/>
            <w:webHidden/>
          </w:rPr>
          <w:fldChar w:fldCharType="separate"/>
        </w:r>
        <w:r>
          <w:rPr>
            <w:noProof/>
            <w:webHidden/>
          </w:rPr>
          <w:t>7</w:t>
        </w:r>
        <w:r>
          <w:rPr>
            <w:noProof/>
            <w:webHidden/>
          </w:rPr>
          <w:fldChar w:fldCharType="end"/>
        </w:r>
      </w:hyperlink>
    </w:p>
    <w:p w14:paraId="68E5C993" w14:textId="62AF7991" w:rsidR="00E23ABD" w:rsidRDefault="00E23ABD">
      <w:pPr>
        <w:pStyle w:val="TableofFigures"/>
        <w:tabs>
          <w:tab w:val="right" w:leader="dot" w:pos="8776"/>
        </w:tabs>
        <w:rPr>
          <w:noProof/>
        </w:rPr>
      </w:pPr>
      <w:hyperlink w:anchor="_Toc229239774" w:history="1">
        <w:r w:rsidRPr="00526681">
          <w:rPr>
            <w:rStyle w:val="Hyperlink"/>
            <w:noProof/>
          </w:rPr>
          <w:t>Table 6 Confusion matrix breakdown for best model</w:t>
        </w:r>
        <w:r>
          <w:rPr>
            <w:noProof/>
            <w:webHidden/>
          </w:rPr>
          <w:tab/>
        </w:r>
        <w:r>
          <w:rPr>
            <w:noProof/>
            <w:webHidden/>
          </w:rPr>
          <w:fldChar w:fldCharType="begin"/>
        </w:r>
        <w:r>
          <w:rPr>
            <w:noProof/>
            <w:webHidden/>
          </w:rPr>
          <w:instrText xml:space="preserve"> PAGEREF _Toc229239774 \h </w:instrText>
        </w:r>
        <w:r>
          <w:rPr>
            <w:noProof/>
            <w:webHidden/>
          </w:rPr>
        </w:r>
        <w:r>
          <w:rPr>
            <w:noProof/>
            <w:webHidden/>
          </w:rPr>
          <w:fldChar w:fldCharType="separate"/>
        </w:r>
        <w:r>
          <w:rPr>
            <w:noProof/>
            <w:webHidden/>
          </w:rPr>
          <w:t>7</w:t>
        </w:r>
        <w:r>
          <w:rPr>
            <w:noProof/>
            <w:webHidden/>
          </w:rPr>
          <w:fldChar w:fldCharType="end"/>
        </w:r>
      </w:hyperlink>
    </w:p>
    <w:p w14:paraId="618FA70D" w14:textId="527303C3" w:rsidR="00E23ABD" w:rsidRDefault="00E23ABD" w:rsidP="0063213E">
      <w:pPr>
        <w:spacing w:after="860" w:line="265" w:lineRule="auto"/>
        <w:rPr>
          <w:rFonts w:ascii="Arial" w:eastAsia="Arial" w:hAnsi="Arial" w:cs="Arial"/>
          <w:color w:val="000555"/>
          <w:sz w:val="20"/>
        </w:rPr>
      </w:pPr>
      <w:r>
        <w:rPr>
          <w:rFonts w:ascii="Arial" w:eastAsia="Arial" w:hAnsi="Arial" w:cs="Arial"/>
          <w:color w:val="000555"/>
          <w:sz w:val="20"/>
        </w:rPr>
        <w:fldChar w:fldCharType="end"/>
      </w:r>
    </w:p>
    <w:p w14:paraId="70F735E4" w14:textId="77777777" w:rsidR="00E21C9C" w:rsidRDefault="00E21C9C" w:rsidP="00891CF0">
      <w:pPr>
        <w:spacing w:after="860" w:line="265" w:lineRule="auto"/>
        <w:ind w:left="0" w:firstLine="0"/>
      </w:pPr>
    </w:p>
    <w:p w14:paraId="0D7BF36E" w14:textId="77777777" w:rsidR="00075068" w:rsidRDefault="00000000" w:rsidP="0063213E">
      <w:pPr>
        <w:pStyle w:val="Heading1"/>
        <w:numPr>
          <w:ilvl w:val="0"/>
          <w:numId w:val="0"/>
        </w:numPr>
        <w:ind w:left="-5"/>
        <w:jc w:val="both"/>
      </w:pPr>
      <w:bookmarkStart w:id="0" w:name="_Toc229239041"/>
      <w:r>
        <w:lastRenderedPageBreak/>
        <w:t>Abstract</w:t>
      </w:r>
      <w:bookmarkEnd w:id="0"/>
    </w:p>
    <w:p w14:paraId="67368A5E" w14:textId="623F7FB6" w:rsidR="00075068" w:rsidRDefault="00075068" w:rsidP="0063213E">
      <w:pPr>
        <w:spacing w:after="200" w:line="259" w:lineRule="auto"/>
        <w:ind w:left="0" w:firstLine="0"/>
      </w:pPr>
    </w:p>
    <w:p w14:paraId="326715F6" w14:textId="527B01E8" w:rsidR="00075068" w:rsidRDefault="00000000" w:rsidP="0063213E">
      <w:pPr>
        <w:spacing w:after="139"/>
        <w:ind w:left="-5"/>
      </w:pPr>
      <w:r>
        <w:rPr>
          <w:b/>
        </w:rPr>
        <w:t>Objective</w:t>
      </w:r>
      <w:r w:rsidR="008E6F3B">
        <w:rPr>
          <w:b/>
        </w:rPr>
        <w:t>:</w:t>
      </w:r>
      <w:r w:rsidR="008E6F3B">
        <w:t xml:space="preserve"> </w:t>
      </w:r>
      <w:r w:rsidR="008E6F3B" w:rsidRPr="008E6F3B">
        <w:t>The aim of this project is binary classification of tweets as either hate speech (racist or sexist) or normal, using a labelled dataset of 31,962 training samples downloaded from the Twitter social website. The difficulty of the problem lies in the minority class recall, not the overall accuracy, as the class imbalance is 13.3:1.</w:t>
      </w:r>
    </w:p>
    <w:p w14:paraId="37C241BB" w14:textId="3CA6A5D7" w:rsidR="00075068" w:rsidRDefault="00000000" w:rsidP="0063213E">
      <w:pPr>
        <w:spacing w:after="139"/>
        <w:ind w:left="-5"/>
      </w:pPr>
      <w:r>
        <w:rPr>
          <w:b/>
        </w:rPr>
        <w:t>Methods</w:t>
      </w:r>
      <w:r w:rsidR="008E6F3B">
        <w:rPr>
          <w:b/>
        </w:rPr>
        <w:t xml:space="preserve"> : </w:t>
      </w:r>
      <w:r w:rsidR="008E6F3B" w:rsidRPr="008E6F3B">
        <w:t>Three models are constructed: Simple RNN with trainable embeddings, stacked LSTM with trainable embeddings, and the same LSTM with the pretrained Google News Word2Vec vectors (300 dimension). The model uses Adam optimizer and manually set class weights, because of the imbalance of classes. EarlyStopping and ReduceLROnPlateau control training dynamics. Optimisation of the threshold based on the precision-recall curves occurs after the training phase.</w:t>
      </w:r>
    </w:p>
    <w:p w14:paraId="326061BA" w14:textId="27E70EDE" w:rsidR="00075068" w:rsidRDefault="00000000" w:rsidP="0063213E">
      <w:pPr>
        <w:spacing w:after="139"/>
        <w:ind w:left="-5"/>
      </w:pPr>
      <w:r>
        <w:rPr>
          <w:b/>
        </w:rPr>
        <w:t>Key Findings</w:t>
      </w:r>
      <w:r w:rsidR="0063213E">
        <w:rPr>
          <w:b/>
        </w:rPr>
        <w:t xml:space="preserve">:  </w:t>
      </w:r>
      <w:r w:rsidR="0063213E" w:rsidRPr="0063213E">
        <w:t>All three models have an accuracy of ~93-94% at the default threshold of 0.5. The stacked LSTM is the best with the weighted F1 score of 0.9467; Word2Vec, despite being pre-trained vectors, is the last because of its vocabulary coverage of 60.3%, which means that almost 40% of the training vocabulary did not have a match. Threshold tuning takes down the accuracy to 95-96%, but increases the accuracy of hate-classes.</w:t>
      </w:r>
    </w:p>
    <w:p w14:paraId="0363C3B3" w14:textId="04DCC9A5" w:rsidR="0063213E" w:rsidRDefault="0063213E" w:rsidP="0063213E">
      <w:pPr>
        <w:ind w:left="-5"/>
      </w:pPr>
      <w:r>
        <w:t>The architecture and class weighting were more important than embedding source.</w:t>
      </w:r>
    </w:p>
    <w:p w14:paraId="255764C6" w14:textId="77777777" w:rsidR="0063213E" w:rsidRDefault="0063213E" w:rsidP="0063213E">
      <w:pPr>
        <w:ind w:left="-5"/>
      </w:pPr>
      <w:r>
        <w:t>It is important to cover more vocabulary in the pretrained corpus - even more important than the size of the corpus itself - than to match the domain.</w:t>
      </w:r>
    </w:p>
    <w:p w14:paraId="2C1F4245" w14:textId="24C1C2FE" w:rsidR="00075068" w:rsidRDefault="0063213E" w:rsidP="0063213E">
      <w:pPr>
        <w:ind w:left="-5"/>
      </w:pPr>
      <w:r>
        <w:t>The most promising upgrade path is BERTweet, which has been trained on the text used on Twitter.</w:t>
      </w:r>
    </w:p>
    <w:p w14:paraId="7CED7CF0" w14:textId="77777777" w:rsidR="0063213E" w:rsidRDefault="0063213E" w:rsidP="0063213E">
      <w:pPr>
        <w:ind w:left="-5"/>
      </w:pPr>
    </w:p>
    <w:p w14:paraId="463E2224" w14:textId="77777777" w:rsidR="00075068" w:rsidRDefault="00000000" w:rsidP="0063213E">
      <w:pPr>
        <w:pStyle w:val="Heading1"/>
        <w:ind w:left="274" w:hanging="289"/>
        <w:jc w:val="both"/>
      </w:pPr>
      <w:bookmarkStart w:id="1" w:name="_Toc229239042"/>
      <w:r>
        <w:t>Introduction</w:t>
      </w:r>
      <w:bookmarkEnd w:id="1"/>
    </w:p>
    <w:p w14:paraId="29960837" w14:textId="77777777" w:rsidR="0063213E" w:rsidRDefault="0063213E" w:rsidP="0063213E">
      <w:r>
        <w:t>Hate speech is more contagious than moderators can catch. Twitter further exacerbates this: posts are brief, a retweet is one tap and content can go to thousands of people before anyone marks it. A tweet that is not a threat to one person may be a threat to another, or it may be a threat one day, depending on who is targeted, and then not the next. That background isn't there when a model reads a tweet.</w:t>
      </w:r>
    </w:p>
    <w:p w14:paraId="7BC5F7E0" w14:textId="77777777" w:rsidR="0063213E" w:rsidRDefault="0063213E" w:rsidP="0063213E">
      <w:r>
        <w:t>Bag-of-words methods disregard word order and negations. The first token that the signal passes through, its gradient has largely disappeared.RNNs resolved this by passing a hidden state along the sequence, but over long sequences, gradients do get lost. LSTMs solve this problem by having three gates (input, forget, output) that determine what is stored in the memory, what is forgotten, and what is carried forward, which allows the gradients to remain healthy over much longer sequences. Transformers are even more powerful, and have tradeoffs of memory, computation and interpretability that keep LSTMs alive in some environments.</w:t>
      </w:r>
    </w:p>
    <w:p w14:paraId="512A0DCE" w14:textId="74C33AAB" w:rsidR="0063213E" w:rsidRPr="0063213E" w:rsidRDefault="0063213E" w:rsidP="0063213E">
      <w:r>
        <w:t>In this project, all three architectures are trained on a labeled hate speech dataset, and then they are compared to see the impact on false positives (normal tweets labeled as hate) and false negatives (hate tweets not labeled as hate), which are two errors with drastically different real world consequences in content moderation.</w:t>
      </w:r>
    </w:p>
    <w:p w14:paraId="58B08715" w14:textId="39135D55" w:rsidR="00075068" w:rsidRDefault="00075068" w:rsidP="0063213E">
      <w:pPr>
        <w:spacing w:after="200" w:line="259" w:lineRule="auto"/>
        <w:ind w:left="0" w:firstLine="0"/>
      </w:pPr>
    </w:p>
    <w:p w14:paraId="075F79BD" w14:textId="77777777" w:rsidR="00075068" w:rsidRDefault="00000000" w:rsidP="0063213E">
      <w:pPr>
        <w:pStyle w:val="Heading1"/>
        <w:ind w:left="274" w:hanging="289"/>
        <w:jc w:val="both"/>
      </w:pPr>
      <w:bookmarkStart w:id="2" w:name="_Toc229239043"/>
      <w:r>
        <w:t>Dataset</w:t>
      </w:r>
      <w:bookmarkEnd w:id="2"/>
    </w:p>
    <w:p w14:paraId="74CDFDD2" w14:textId="36F05527" w:rsidR="00075068" w:rsidRDefault="00075068" w:rsidP="0063213E">
      <w:pPr>
        <w:spacing w:after="200" w:line="259" w:lineRule="auto"/>
        <w:ind w:left="0" w:firstLine="0"/>
      </w:pPr>
    </w:p>
    <w:p w14:paraId="1D8F5EC0" w14:textId="5A1F3D9F" w:rsidR="00075068" w:rsidRDefault="00000000" w:rsidP="0063213E">
      <w:pPr>
        <w:ind w:left="-5"/>
      </w:pPr>
      <w:r>
        <w:lastRenderedPageBreak/>
        <w:t>Source: Racist-Sexist Tweet Dataset. Training set: 31,962 tweets, each labelled 0 (normal) or 1 (hate speech). Test set: 17,197 tweets with no labels  used for the Gradio inference demo only.</w:t>
      </w:r>
    </w:p>
    <w:p w14:paraId="4D36C6E5" w14:textId="609E71F9" w:rsidR="00A2308F" w:rsidRDefault="00A2308F" w:rsidP="00A2308F">
      <w:pPr>
        <w:pStyle w:val="Caption"/>
        <w:keepNext/>
      </w:pPr>
      <w:bookmarkStart w:id="3" w:name="_Toc229239769"/>
      <w:r>
        <w:t xml:space="preserve">Table </w:t>
      </w:r>
      <w:r>
        <w:fldChar w:fldCharType="begin"/>
      </w:r>
      <w:r>
        <w:instrText xml:space="preserve"> SEQ Table \* ARABIC </w:instrText>
      </w:r>
      <w:r>
        <w:fldChar w:fldCharType="separate"/>
      </w:r>
      <w:r>
        <w:rPr>
          <w:noProof/>
        </w:rPr>
        <w:t>1</w:t>
      </w:r>
      <w:r>
        <w:fldChar w:fldCharType="end"/>
      </w:r>
      <w:r>
        <w:t xml:space="preserve"> </w:t>
      </w:r>
      <w:r w:rsidRPr="000D7EC3">
        <w:t>Dataset class distribution (13.3:1 imbalance)</w:t>
      </w:r>
      <w:bookmarkEnd w:id="3"/>
    </w:p>
    <w:tbl>
      <w:tblPr>
        <w:tblStyle w:val="TableGrid"/>
        <w:tblW w:w="8504" w:type="dxa"/>
        <w:tblInd w:w="141" w:type="dxa"/>
        <w:tblCellMar>
          <w:top w:w="0" w:type="dxa"/>
          <w:left w:w="115" w:type="dxa"/>
          <w:bottom w:w="0" w:type="dxa"/>
          <w:right w:w="115" w:type="dxa"/>
        </w:tblCellMar>
        <w:tblLook w:val="04A0" w:firstRow="1" w:lastRow="0" w:firstColumn="1" w:lastColumn="0" w:noHBand="0" w:noVBand="1"/>
      </w:tblPr>
      <w:tblGrid>
        <w:gridCol w:w="1133"/>
        <w:gridCol w:w="2835"/>
        <w:gridCol w:w="2268"/>
        <w:gridCol w:w="2268"/>
      </w:tblGrid>
      <w:tr w:rsidR="00075068" w:rsidRPr="00EF3C25" w14:paraId="34295E7F" w14:textId="77777777" w:rsidTr="00EF3C25">
        <w:trPr>
          <w:trHeight w:val="440"/>
        </w:trPr>
        <w:tc>
          <w:tcPr>
            <w:tcW w:w="1134" w:type="dxa"/>
            <w:tcBorders>
              <w:top w:val="single" w:sz="3" w:space="0" w:color="000CCC"/>
              <w:left w:val="single" w:sz="3" w:space="0" w:color="000CCC"/>
              <w:bottom w:val="single" w:sz="3" w:space="0" w:color="000CCC"/>
              <w:right w:val="single" w:sz="3" w:space="0" w:color="000CCC"/>
            </w:tcBorders>
            <w:vAlign w:val="center"/>
          </w:tcPr>
          <w:p w14:paraId="2032A945"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b/>
                <w:color w:val="000000" w:themeColor="text1"/>
                <w:sz w:val="19"/>
              </w:rPr>
              <w:t>Label</w:t>
            </w:r>
          </w:p>
        </w:tc>
        <w:tc>
          <w:tcPr>
            <w:tcW w:w="2835" w:type="dxa"/>
            <w:tcBorders>
              <w:top w:val="single" w:sz="3" w:space="0" w:color="000CCC"/>
              <w:left w:val="single" w:sz="3" w:space="0" w:color="000CCC"/>
              <w:bottom w:val="single" w:sz="3" w:space="0" w:color="000CCC"/>
              <w:right w:val="single" w:sz="3" w:space="0" w:color="000CCC"/>
            </w:tcBorders>
            <w:vAlign w:val="center"/>
          </w:tcPr>
          <w:p w14:paraId="52947469"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b/>
                <w:color w:val="000000" w:themeColor="text1"/>
                <w:sz w:val="19"/>
              </w:rPr>
              <w:t>Class</w:t>
            </w:r>
          </w:p>
        </w:tc>
        <w:tc>
          <w:tcPr>
            <w:tcW w:w="2268" w:type="dxa"/>
            <w:tcBorders>
              <w:top w:val="single" w:sz="3" w:space="0" w:color="000CCC"/>
              <w:left w:val="single" w:sz="3" w:space="0" w:color="000CCC"/>
              <w:bottom w:val="single" w:sz="3" w:space="0" w:color="000CCC"/>
              <w:right w:val="single" w:sz="3" w:space="0" w:color="000CCC"/>
            </w:tcBorders>
            <w:vAlign w:val="center"/>
          </w:tcPr>
          <w:p w14:paraId="2442D0C4"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b/>
                <w:color w:val="000000" w:themeColor="text1"/>
                <w:sz w:val="19"/>
              </w:rPr>
              <w:t>Count</w:t>
            </w:r>
          </w:p>
        </w:tc>
        <w:tc>
          <w:tcPr>
            <w:tcW w:w="2268" w:type="dxa"/>
            <w:tcBorders>
              <w:top w:val="single" w:sz="3" w:space="0" w:color="000CCC"/>
              <w:left w:val="single" w:sz="3" w:space="0" w:color="000CCC"/>
              <w:bottom w:val="single" w:sz="3" w:space="0" w:color="000CCC"/>
              <w:right w:val="single" w:sz="3" w:space="0" w:color="000CCC"/>
            </w:tcBorders>
            <w:vAlign w:val="center"/>
          </w:tcPr>
          <w:p w14:paraId="324FA2E8"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b/>
                <w:color w:val="000000" w:themeColor="text1"/>
                <w:sz w:val="19"/>
              </w:rPr>
              <w:t>Proportion</w:t>
            </w:r>
          </w:p>
        </w:tc>
      </w:tr>
      <w:tr w:rsidR="00075068" w:rsidRPr="00EF3C25" w14:paraId="676B8BB3" w14:textId="77777777" w:rsidTr="00EF3C25">
        <w:trPr>
          <w:trHeight w:val="440"/>
        </w:trPr>
        <w:tc>
          <w:tcPr>
            <w:tcW w:w="1134" w:type="dxa"/>
            <w:tcBorders>
              <w:top w:val="single" w:sz="3" w:space="0" w:color="000CCC"/>
              <w:left w:val="single" w:sz="3" w:space="0" w:color="000CCC"/>
              <w:bottom w:val="single" w:sz="3" w:space="0" w:color="000CCC"/>
              <w:right w:val="single" w:sz="3" w:space="0" w:color="000CCC"/>
            </w:tcBorders>
            <w:vAlign w:val="center"/>
          </w:tcPr>
          <w:p w14:paraId="321AFB2A"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9"/>
              </w:rPr>
              <w:t>0</w:t>
            </w:r>
          </w:p>
        </w:tc>
        <w:tc>
          <w:tcPr>
            <w:tcW w:w="2835" w:type="dxa"/>
            <w:tcBorders>
              <w:top w:val="single" w:sz="3" w:space="0" w:color="000CCC"/>
              <w:left w:val="single" w:sz="3" w:space="0" w:color="000CCC"/>
              <w:bottom w:val="single" w:sz="3" w:space="0" w:color="000CCC"/>
              <w:right w:val="single" w:sz="3" w:space="0" w:color="000CCC"/>
            </w:tcBorders>
            <w:vAlign w:val="center"/>
          </w:tcPr>
          <w:p w14:paraId="5022499B"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9"/>
              </w:rPr>
              <w:t>Normal</w:t>
            </w:r>
          </w:p>
        </w:tc>
        <w:tc>
          <w:tcPr>
            <w:tcW w:w="2268" w:type="dxa"/>
            <w:tcBorders>
              <w:top w:val="single" w:sz="3" w:space="0" w:color="000CCC"/>
              <w:left w:val="single" w:sz="3" w:space="0" w:color="000CCC"/>
              <w:bottom w:val="single" w:sz="3" w:space="0" w:color="000CCC"/>
              <w:right w:val="single" w:sz="3" w:space="0" w:color="000CCC"/>
            </w:tcBorders>
            <w:vAlign w:val="center"/>
          </w:tcPr>
          <w:p w14:paraId="4E6EA6DC"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9"/>
              </w:rPr>
              <w:t>29,720</w:t>
            </w:r>
          </w:p>
        </w:tc>
        <w:tc>
          <w:tcPr>
            <w:tcW w:w="2268" w:type="dxa"/>
            <w:tcBorders>
              <w:top w:val="single" w:sz="3" w:space="0" w:color="000CCC"/>
              <w:left w:val="single" w:sz="3" w:space="0" w:color="000CCC"/>
              <w:bottom w:val="single" w:sz="3" w:space="0" w:color="000CCC"/>
              <w:right w:val="single" w:sz="3" w:space="0" w:color="000CCC"/>
            </w:tcBorders>
            <w:vAlign w:val="center"/>
          </w:tcPr>
          <w:p w14:paraId="060420D0"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9"/>
              </w:rPr>
              <w:t>93.0%</w:t>
            </w:r>
          </w:p>
        </w:tc>
      </w:tr>
      <w:tr w:rsidR="00075068" w:rsidRPr="00EF3C25" w14:paraId="3B7A1474" w14:textId="77777777" w:rsidTr="00EF3C25">
        <w:trPr>
          <w:trHeight w:val="440"/>
        </w:trPr>
        <w:tc>
          <w:tcPr>
            <w:tcW w:w="1134" w:type="dxa"/>
            <w:tcBorders>
              <w:top w:val="single" w:sz="3" w:space="0" w:color="000CCC"/>
              <w:left w:val="single" w:sz="3" w:space="0" w:color="000CCC"/>
              <w:bottom w:val="single" w:sz="3" w:space="0" w:color="000CCC"/>
              <w:right w:val="single" w:sz="3" w:space="0" w:color="000CCC"/>
            </w:tcBorders>
            <w:vAlign w:val="center"/>
          </w:tcPr>
          <w:p w14:paraId="23DB3E73"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9"/>
              </w:rPr>
              <w:t>1</w:t>
            </w:r>
          </w:p>
        </w:tc>
        <w:tc>
          <w:tcPr>
            <w:tcW w:w="2835" w:type="dxa"/>
            <w:tcBorders>
              <w:top w:val="single" w:sz="3" w:space="0" w:color="000CCC"/>
              <w:left w:val="single" w:sz="3" w:space="0" w:color="000CCC"/>
              <w:bottom w:val="single" w:sz="3" w:space="0" w:color="000CCC"/>
              <w:right w:val="single" w:sz="3" w:space="0" w:color="000CCC"/>
            </w:tcBorders>
            <w:vAlign w:val="center"/>
          </w:tcPr>
          <w:p w14:paraId="2CF79540"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9"/>
              </w:rPr>
              <w:t>Hate Speech</w:t>
            </w:r>
          </w:p>
        </w:tc>
        <w:tc>
          <w:tcPr>
            <w:tcW w:w="2268" w:type="dxa"/>
            <w:tcBorders>
              <w:top w:val="single" w:sz="3" w:space="0" w:color="000CCC"/>
              <w:left w:val="single" w:sz="3" w:space="0" w:color="000CCC"/>
              <w:bottom w:val="single" w:sz="3" w:space="0" w:color="000CCC"/>
              <w:right w:val="single" w:sz="3" w:space="0" w:color="000CCC"/>
            </w:tcBorders>
            <w:vAlign w:val="center"/>
          </w:tcPr>
          <w:p w14:paraId="31257910"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9"/>
              </w:rPr>
              <w:t>2,242</w:t>
            </w:r>
          </w:p>
        </w:tc>
        <w:tc>
          <w:tcPr>
            <w:tcW w:w="2268" w:type="dxa"/>
            <w:tcBorders>
              <w:top w:val="single" w:sz="3" w:space="0" w:color="000CCC"/>
              <w:left w:val="single" w:sz="3" w:space="0" w:color="000CCC"/>
              <w:bottom w:val="single" w:sz="3" w:space="0" w:color="000CCC"/>
              <w:right w:val="single" w:sz="3" w:space="0" w:color="000CCC"/>
            </w:tcBorders>
            <w:vAlign w:val="center"/>
          </w:tcPr>
          <w:p w14:paraId="05A2393A"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9"/>
              </w:rPr>
              <w:t>7.0%</w:t>
            </w:r>
          </w:p>
        </w:tc>
      </w:tr>
      <w:tr w:rsidR="00075068" w:rsidRPr="00EF3C25" w14:paraId="4626A5FA" w14:textId="77777777" w:rsidTr="00EF3C25">
        <w:trPr>
          <w:trHeight w:val="440"/>
        </w:trPr>
        <w:tc>
          <w:tcPr>
            <w:tcW w:w="1134" w:type="dxa"/>
            <w:tcBorders>
              <w:top w:val="single" w:sz="3" w:space="0" w:color="000CCC"/>
              <w:left w:val="single" w:sz="3" w:space="0" w:color="000CCC"/>
              <w:bottom w:val="single" w:sz="3" w:space="0" w:color="000CCC"/>
              <w:right w:val="single" w:sz="3" w:space="0" w:color="000CCC"/>
            </w:tcBorders>
            <w:vAlign w:val="center"/>
          </w:tcPr>
          <w:p w14:paraId="556F6A53"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9"/>
              </w:rPr>
              <w:t>—</w:t>
            </w:r>
          </w:p>
        </w:tc>
        <w:tc>
          <w:tcPr>
            <w:tcW w:w="2835" w:type="dxa"/>
            <w:tcBorders>
              <w:top w:val="single" w:sz="3" w:space="0" w:color="000CCC"/>
              <w:left w:val="single" w:sz="3" w:space="0" w:color="000CCC"/>
              <w:bottom w:val="single" w:sz="3" w:space="0" w:color="000CCC"/>
              <w:right w:val="single" w:sz="3" w:space="0" w:color="000CCC"/>
            </w:tcBorders>
            <w:vAlign w:val="center"/>
          </w:tcPr>
          <w:p w14:paraId="2E4ED73B"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9"/>
              </w:rPr>
              <w:t>Total (train)</w:t>
            </w:r>
          </w:p>
        </w:tc>
        <w:tc>
          <w:tcPr>
            <w:tcW w:w="2268" w:type="dxa"/>
            <w:tcBorders>
              <w:top w:val="single" w:sz="3" w:space="0" w:color="000CCC"/>
              <w:left w:val="single" w:sz="3" w:space="0" w:color="000CCC"/>
              <w:bottom w:val="single" w:sz="3" w:space="0" w:color="000CCC"/>
              <w:right w:val="single" w:sz="3" w:space="0" w:color="000CCC"/>
            </w:tcBorders>
            <w:vAlign w:val="center"/>
          </w:tcPr>
          <w:p w14:paraId="21A3CD8C"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9"/>
              </w:rPr>
              <w:t>31,962</w:t>
            </w:r>
          </w:p>
        </w:tc>
        <w:tc>
          <w:tcPr>
            <w:tcW w:w="2268" w:type="dxa"/>
            <w:tcBorders>
              <w:top w:val="single" w:sz="3" w:space="0" w:color="000CCC"/>
              <w:left w:val="single" w:sz="3" w:space="0" w:color="000CCC"/>
              <w:bottom w:val="single" w:sz="3" w:space="0" w:color="000CCC"/>
              <w:right w:val="single" w:sz="3" w:space="0" w:color="000CCC"/>
            </w:tcBorders>
            <w:vAlign w:val="center"/>
          </w:tcPr>
          <w:p w14:paraId="241148E8"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9"/>
              </w:rPr>
              <w:t>100%</w:t>
            </w:r>
          </w:p>
        </w:tc>
      </w:tr>
    </w:tbl>
    <w:p w14:paraId="53BA3C6A" w14:textId="0672EEA0" w:rsidR="00075068" w:rsidRDefault="00075068" w:rsidP="0063213E">
      <w:pPr>
        <w:spacing w:after="205" w:line="259" w:lineRule="auto"/>
      </w:pPr>
    </w:p>
    <w:p w14:paraId="2AAC8B1F" w14:textId="6FC7A5A6" w:rsidR="00075068" w:rsidRDefault="00000000" w:rsidP="0063213E">
      <w:pPr>
        <w:spacing w:after="170"/>
        <w:ind w:left="-5"/>
      </w:pPr>
      <w:r>
        <w:t>Tweet length runs from 3 to 34 words; mean and median both sit at 13. MAX_LEN = 13 was set at the 95th percentile of training lengths to avoid wasteful padding. Word clouds for the two classes look nothing alike  the hate class clusters tightly around a small set of targeted terms, while normal tweets spread across news, sport, and daily life.</w:t>
      </w:r>
    </w:p>
    <w:p w14:paraId="3861EB38" w14:textId="1006EA1A" w:rsidR="00075068" w:rsidRDefault="00000000" w:rsidP="0063213E">
      <w:pPr>
        <w:spacing w:after="369"/>
        <w:ind w:left="-5"/>
      </w:pPr>
      <w:r>
        <w:rPr>
          <w:b/>
        </w:rPr>
        <w:t>Preprocessing pipeline:</w:t>
      </w:r>
      <w:r>
        <w:t xml:space="preserve"> contraction expansion (contractions library: 'can't' </w:t>
      </w:r>
      <w:r w:rsidR="004368CF">
        <w:rPr>
          <w:rFonts w:ascii="Segoe UI Symbol" w:eastAsia="Segoe UI Symbol" w:hAnsi="Segoe UI Symbol" w:cs="Segoe UI Symbol"/>
        </w:rPr>
        <w:t>to</w:t>
      </w:r>
      <w:r>
        <w:t xml:space="preserve"> 'cannot'), lowercasing, URL and mention removal, hashtag stripping (symbol removed, word kept), digit removal, non-alphabetic character removal, whitespace normalisation, stopword removal with a sentiment-preserving exception list (words like 'not', 'never', 'hate', 'kill', 'against' are kept), and short token filtering (tokens of length 1 dropped).</w:t>
      </w:r>
    </w:p>
    <w:p w14:paraId="1F899DB6" w14:textId="77777777" w:rsidR="00075068" w:rsidRDefault="00000000" w:rsidP="0063213E">
      <w:pPr>
        <w:pStyle w:val="Heading1"/>
        <w:ind w:left="274" w:hanging="289"/>
        <w:jc w:val="both"/>
      </w:pPr>
      <w:bookmarkStart w:id="4" w:name="_Toc229239044"/>
      <w:r>
        <w:t>Methodology</w:t>
      </w:r>
      <w:bookmarkEnd w:id="4"/>
    </w:p>
    <w:p w14:paraId="7D7404D6" w14:textId="3CFF99C0" w:rsidR="00075068" w:rsidRDefault="00075068" w:rsidP="0063213E">
      <w:pPr>
        <w:spacing w:after="398" w:line="259" w:lineRule="auto"/>
        <w:ind w:left="0" w:firstLine="0"/>
      </w:pPr>
    </w:p>
    <w:p w14:paraId="66EA8F02" w14:textId="77777777" w:rsidR="00075068" w:rsidRDefault="00000000" w:rsidP="0063213E">
      <w:pPr>
        <w:pStyle w:val="Heading2"/>
        <w:ind w:left="369" w:hanging="384"/>
        <w:jc w:val="both"/>
      </w:pPr>
      <w:bookmarkStart w:id="5" w:name="_Toc229239045"/>
      <w:r>
        <w:t>Tokenisation and Sequence Preparation</w:t>
      </w:r>
      <w:bookmarkEnd w:id="5"/>
    </w:p>
    <w:p w14:paraId="4F7D36F0" w14:textId="160AE292" w:rsidR="00075068" w:rsidRDefault="002825FC" w:rsidP="0063213E">
      <w:pPr>
        <w:spacing w:after="219"/>
        <w:ind w:left="-5"/>
      </w:pPr>
      <w:r w:rsidRPr="002825FC">
        <w:t>It was only fitted to the training data (VOCAB_SIZE = 20,000). The training corpus had 34,176 unique tokens, which is almost twice the limit; the bottom half by frequency was chopped off and the rare words mapped to a single OOV token. Padded or truncated sequences to MAX_LEN = 13 tokens (post-padding or post-truncation). Using the 80/20 stratified train/test split maintains the same class ratio as that of the original trains: 25,569 training samples and 6,393 test samples.</w:t>
      </w:r>
    </w:p>
    <w:p w14:paraId="11B16EA8" w14:textId="77777777" w:rsidR="00075068" w:rsidRDefault="00000000" w:rsidP="0063213E">
      <w:pPr>
        <w:pStyle w:val="Heading2"/>
        <w:spacing w:after="165"/>
        <w:ind w:left="369" w:hanging="384"/>
        <w:jc w:val="both"/>
      </w:pPr>
      <w:bookmarkStart w:id="6" w:name="_Toc229239046"/>
      <w:r>
        <w:t>Model Architectures</w:t>
      </w:r>
      <w:bookmarkEnd w:id="6"/>
    </w:p>
    <w:p w14:paraId="1DAADBC6" w14:textId="19E0979A" w:rsidR="002825FC" w:rsidRDefault="00000000" w:rsidP="002825FC">
      <w:pPr>
        <w:ind w:left="-5"/>
      </w:pPr>
      <w:r>
        <w:rPr>
          <w:b/>
        </w:rPr>
        <w:t xml:space="preserve">Model 1 </w:t>
      </w:r>
      <w:r w:rsidR="004368CF">
        <w:rPr>
          <w:b/>
        </w:rPr>
        <w:t xml:space="preserve">- </w:t>
      </w:r>
      <w:r>
        <w:rPr>
          <w:b/>
        </w:rPr>
        <w:t>Simple RNN:</w:t>
      </w:r>
      <w:r>
        <w:t xml:space="preserve"> </w:t>
      </w:r>
      <w:r w:rsidR="00111AE1">
        <w:t>Embedding (</w:t>
      </w:r>
      <w:r w:rsidR="002825FC">
        <w:t>20,000 to 128 dims), SimpleRNN(64 units), Dropout(0.3),</w:t>
      </w:r>
    </w:p>
    <w:p w14:paraId="0AF5D2EC" w14:textId="3EBE0B07" w:rsidR="00075068" w:rsidRDefault="002825FC" w:rsidP="002825FC">
      <w:pPr>
        <w:ind w:left="-5"/>
      </w:pPr>
      <w:r>
        <w:t>Dense with ReLU, Dropout(0.2), sigmoid out. While the plain RNNs experience a gradient decay in longer sequences, it is not strong enough to bite at 13 tokens.</w:t>
      </w:r>
    </w:p>
    <w:p w14:paraId="13A94DBA" w14:textId="0B6120F9" w:rsidR="00075068" w:rsidRDefault="00000000" w:rsidP="0063213E">
      <w:pPr>
        <w:spacing w:after="139"/>
        <w:ind w:left="-5"/>
      </w:pPr>
      <w:r>
        <w:rPr>
          <w:b/>
        </w:rPr>
        <w:t>Model 2</w:t>
      </w:r>
      <w:r w:rsidR="004368CF">
        <w:rPr>
          <w:b/>
        </w:rPr>
        <w:t xml:space="preserve"> -</w:t>
      </w:r>
      <w:r>
        <w:rPr>
          <w:b/>
        </w:rPr>
        <w:t xml:space="preserve"> Stacked LSTM:</w:t>
      </w:r>
      <w:r>
        <w:t xml:space="preserve"> </w:t>
      </w:r>
      <w:r w:rsidR="002825FC" w:rsidRPr="002825FC">
        <w:t>Embedding(20,000 to 128 dims), LSTM(64, return_sequences=True), Dropout(0.3), LSTM(32), Dropout(0.3), Dense(32, ReLU), sigmoid. Two LSTM layers in succession – first layer receives input, second layer takes the output of the first layer, which is already abstracted. At each step, there are three gates controlling memory and maintaining the health of gradients.</w:t>
      </w:r>
    </w:p>
    <w:p w14:paraId="61178F91" w14:textId="4AED26B8" w:rsidR="00075068" w:rsidRDefault="00000000" w:rsidP="0063213E">
      <w:pPr>
        <w:ind w:left="-5"/>
      </w:pPr>
      <w:r>
        <w:rPr>
          <w:b/>
        </w:rPr>
        <w:t xml:space="preserve">Model 3 </w:t>
      </w:r>
      <w:r w:rsidR="004368CF">
        <w:rPr>
          <w:b/>
        </w:rPr>
        <w:t>-</w:t>
      </w:r>
      <w:r>
        <w:rPr>
          <w:b/>
        </w:rPr>
        <w:t xml:space="preserve"> LSTM + Word2Vec:</w:t>
      </w:r>
      <w:r w:rsidR="002825FC">
        <w:t xml:space="preserve"> </w:t>
      </w:r>
      <w:r w:rsidR="002825FC" w:rsidRPr="002825FC">
        <w:t>The Word2Vec vectors used here are Google News vectors with dimensions of 300. The embedding layer is the same as in Model 2, but the LSTM stack is the same as in Model 1.</w:t>
      </w:r>
    </w:p>
    <w:p w14:paraId="43FC9406" w14:textId="77777777" w:rsidR="002825FC" w:rsidRDefault="002825FC" w:rsidP="0063213E">
      <w:pPr>
        <w:ind w:left="-5"/>
      </w:pPr>
    </w:p>
    <w:p w14:paraId="5FEB93F4" w14:textId="337BB366" w:rsidR="00075068" w:rsidRDefault="00000000" w:rsidP="0063213E">
      <w:pPr>
        <w:spacing w:after="219"/>
        <w:ind w:left="-5"/>
      </w:pPr>
      <w:r>
        <w:t xml:space="preserve">Vocabulary matching: </w:t>
      </w:r>
      <w:r w:rsidR="002825FC" w:rsidRPr="002825FC">
        <w:t>The 7,950 words that were not matched, the majority of which are Twitter-talk slang phrases and hashtag combinations along with intentional misspellings, were incremental from zero.The 7,950 words that were not matched began at zero and consisted largely of slang, hashtag combinations and misspellings that are mostly unique to Twitter.</w:t>
      </w:r>
    </w:p>
    <w:p w14:paraId="6B97CF28" w14:textId="283AB970" w:rsidR="00075068" w:rsidRDefault="00000000" w:rsidP="0063213E">
      <w:pPr>
        <w:pStyle w:val="Heading2"/>
        <w:spacing w:after="0"/>
        <w:ind w:left="369" w:hanging="384"/>
        <w:jc w:val="both"/>
      </w:pPr>
      <w:bookmarkStart w:id="7" w:name="_Toc229239047"/>
      <w:r>
        <w:t>Training Configuration</w:t>
      </w:r>
      <w:bookmarkEnd w:id="7"/>
    </w:p>
    <w:p w14:paraId="69A085F0" w14:textId="773AE329" w:rsidR="00A2308F" w:rsidRDefault="00A2308F" w:rsidP="00A2308F">
      <w:pPr>
        <w:pStyle w:val="Caption"/>
        <w:keepNext/>
      </w:pPr>
      <w:bookmarkStart w:id="8" w:name="_Toc229239770"/>
      <w:r>
        <w:t xml:space="preserve">Table </w:t>
      </w:r>
      <w:r>
        <w:fldChar w:fldCharType="begin"/>
      </w:r>
      <w:r>
        <w:instrText xml:space="preserve"> SEQ Table \* ARABIC </w:instrText>
      </w:r>
      <w:r>
        <w:fldChar w:fldCharType="separate"/>
      </w:r>
      <w:r>
        <w:rPr>
          <w:noProof/>
        </w:rPr>
        <w:t>2</w:t>
      </w:r>
      <w:r>
        <w:fldChar w:fldCharType="end"/>
      </w:r>
      <w:r>
        <w:t xml:space="preserve"> </w:t>
      </w:r>
      <w:r w:rsidRPr="00DD2F5F">
        <w:t>Class weights and learning rates per model</w:t>
      </w:r>
      <w:bookmarkEnd w:id="8"/>
    </w:p>
    <w:tbl>
      <w:tblPr>
        <w:tblStyle w:val="TableGrid"/>
        <w:tblW w:w="9071" w:type="dxa"/>
        <w:tblInd w:w="-4" w:type="dxa"/>
        <w:tblCellMar>
          <w:top w:w="0" w:type="dxa"/>
          <w:left w:w="115" w:type="dxa"/>
          <w:bottom w:w="0" w:type="dxa"/>
          <w:right w:w="115" w:type="dxa"/>
        </w:tblCellMar>
        <w:tblLook w:val="04A0" w:firstRow="1" w:lastRow="0" w:firstColumn="1" w:lastColumn="0" w:noHBand="0" w:noVBand="1"/>
      </w:tblPr>
      <w:tblGrid>
        <w:gridCol w:w="3119"/>
        <w:gridCol w:w="1984"/>
        <w:gridCol w:w="1984"/>
        <w:gridCol w:w="1984"/>
      </w:tblGrid>
      <w:tr w:rsidR="00075068" w:rsidRPr="00EF3C25" w14:paraId="52436DFA" w14:textId="77777777" w:rsidTr="00EF3C25">
        <w:trPr>
          <w:trHeight w:val="440"/>
        </w:trPr>
        <w:tc>
          <w:tcPr>
            <w:tcW w:w="3119" w:type="dxa"/>
            <w:tcBorders>
              <w:top w:val="single" w:sz="3" w:space="0" w:color="000CCC"/>
              <w:left w:val="single" w:sz="3" w:space="0" w:color="000CCC"/>
              <w:bottom w:val="single" w:sz="3" w:space="0" w:color="000CCC"/>
              <w:right w:val="single" w:sz="3" w:space="0" w:color="000CCC"/>
            </w:tcBorders>
            <w:vAlign w:val="center"/>
          </w:tcPr>
          <w:p w14:paraId="39F3115E"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b/>
                <w:color w:val="000000" w:themeColor="text1"/>
                <w:sz w:val="19"/>
              </w:rPr>
              <w:t>Model</w:t>
            </w:r>
          </w:p>
        </w:tc>
        <w:tc>
          <w:tcPr>
            <w:tcW w:w="1984" w:type="dxa"/>
            <w:tcBorders>
              <w:top w:val="single" w:sz="3" w:space="0" w:color="000CCC"/>
              <w:left w:val="single" w:sz="3" w:space="0" w:color="000CCC"/>
              <w:bottom w:val="single" w:sz="3" w:space="0" w:color="000CCC"/>
              <w:right w:val="single" w:sz="3" w:space="0" w:color="000CCC"/>
            </w:tcBorders>
            <w:vAlign w:val="center"/>
          </w:tcPr>
          <w:p w14:paraId="3CEE02EA"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b/>
                <w:color w:val="000000" w:themeColor="text1"/>
                <w:sz w:val="19"/>
              </w:rPr>
              <w:t>Class 0 Weight</w:t>
            </w:r>
          </w:p>
        </w:tc>
        <w:tc>
          <w:tcPr>
            <w:tcW w:w="1984" w:type="dxa"/>
            <w:tcBorders>
              <w:top w:val="single" w:sz="3" w:space="0" w:color="000CCC"/>
              <w:left w:val="single" w:sz="3" w:space="0" w:color="000CCC"/>
              <w:bottom w:val="single" w:sz="3" w:space="0" w:color="000CCC"/>
              <w:right w:val="single" w:sz="3" w:space="0" w:color="000CCC"/>
            </w:tcBorders>
            <w:vAlign w:val="center"/>
          </w:tcPr>
          <w:p w14:paraId="11F29497"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b/>
                <w:color w:val="000000" w:themeColor="text1"/>
                <w:sz w:val="19"/>
              </w:rPr>
              <w:t>Class 1 Weight</w:t>
            </w:r>
          </w:p>
        </w:tc>
        <w:tc>
          <w:tcPr>
            <w:tcW w:w="1984" w:type="dxa"/>
            <w:tcBorders>
              <w:top w:val="single" w:sz="3" w:space="0" w:color="000CCC"/>
              <w:left w:val="single" w:sz="3" w:space="0" w:color="000CCC"/>
              <w:bottom w:val="single" w:sz="3" w:space="0" w:color="000CCC"/>
              <w:right w:val="single" w:sz="3" w:space="0" w:color="000CCC"/>
            </w:tcBorders>
            <w:vAlign w:val="center"/>
          </w:tcPr>
          <w:p w14:paraId="223B2692"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b/>
                <w:color w:val="000000" w:themeColor="text1"/>
                <w:sz w:val="19"/>
              </w:rPr>
              <w:t>Learning Rate</w:t>
            </w:r>
          </w:p>
        </w:tc>
      </w:tr>
      <w:tr w:rsidR="00075068" w:rsidRPr="00EF3C25" w14:paraId="1D79E9D4" w14:textId="77777777" w:rsidTr="00EF3C25">
        <w:trPr>
          <w:trHeight w:val="440"/>
        </w:trPr>
        <w:tc>
          <w:tcPr>
            <w:tcW w:w="3119" w:type="dxa"/>
            <w:tcBorders>
              <w:top w:val="single" w:sz="3" w:space="0" w:color="000CCC"/>
              <w:left w:val="single" w:sz="3" w:space="0" w:color="000CCC"/>
              <w:bottom w:val="single" w:sz="3" w:space="0" w:color="000CCC"/>
              <w:right w:val="single" w:sz="3" w:space="0" w:color="000CCC"/>
            </w:tcBorders>
            <w:vAlign w:val="center"/>
          </w:tcPr>
          <w:p w14:paraId="7FDEFFD6"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9"/>
              </w:rPr>
              <w:t>Simple RNN</w:t>
            </w:r>
          </w:p>
        </w:tc>
        <w:tc>
          <w:tcPr>
            <w:tcW w:w="1984" w:type="dxa"/>
            <w:tcBorders>
              <w:top w:val="single" w:sz="3" w:space="0" w:color="000CCC"/>
              <w:left w:val="single" w:sz="3" w:space="0" w:color="000CCC"/>
              <w:bottom w:val="single" w:sz="3" w:space="0" w:color="000CCC"/>
              <w:right w:val="single" w:sz="3" w:space="0" w:color="000CCC"/>
            </w:tcBorders>
            <w:vAlign w:val="center"/>
          </w:tcPr>
          <w:p w14:paraId="2909A3CA"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9"/>
              </w:rPr>
              <w:t>1.0</w:t>
            </w:r>
          </w:p>
        </w:tc>
        <w:tc>
          <w:tcPr>
            <w:tcW w:w="1984" w:type="dxa"/>
            <w:tcBorders>
              <w:top w:val="single" w:sz="3" w:space="0" w:color="000CCC"/>
              <w:left w:val="single" w:sz="3" w:space="0" w:color="000CCC"/>
              <w:bottom w:val="single" w:sz="3" w:space="0" w:color="000CCC"/>
              <w:right w:val="single" w:sz="3" w:space="0" w:color="000CCC"/>
            </w:tcBorders>
            <w:vAlign w:val="center"/>
          </w:tcPr>
          <w:p w14:paraId="71DD3759"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9"/>
              </w:rPr>
              <w:t>5.0</w:t>
            </w:r>
          </w:p>
        </w:tc>
        <w:tc>
          <w:tcPr>
            <w:tcW w:w="1984" w:type="dxa"/>
            <w:tcBorders>
              <w:top w:val="single" w:sz="3" w:space="0" w:color="000CCC"/>
              <w:left w:val="single" w:sz="3" w:space="0" w:color="000CCC"/>
              <w:bottom w:val="single" w:sz="3" w:space="0" w:color="000CCC"/>
              <w:right w:val="single" w:sz="3" w:space="0" w:color="000CCC"/>
            </w:tcBorders>
            <w:vAlign w:val="center"/>
          </w:tcPr>
          <w:p w14:paraId="4EA14FA9"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9"/>
              </w:rPr>
              <w:t>1e-3</w:t>
            </w:r>
          </w:p>
        </w:tc>
      </w:tr>
      <w:tr w:rsidR="00075068" w:rsidRPr="00EF3C25" w14:paraId="7FC61093" w14:textId="77777777" w:rsidTr="00EF3C25">
        <w:trPr>
          <w:trHeight w:val="440"/>
        </w:trPr>
        <w:tc>
          <w:tcPr>
            <w:tcW w:w="3119" w:type="dxa"/>
            <w:tcBorders>
              <w:top w:val="single" w:sz="3" w:space="0" w:color="000CCC"/>
              <w:left w:val="single" w:sz="3" w:space="0" w:color="000CCC"/>
              <w:bottom w:val="single" w:sz="3" w:space="0" w:color="000CCC"/>
              <w:right w:val="single" w:sz="3" w:space="0" w:color="000CCC"/>
            </w:tcBorders>
            <w:vAlign w:val="center"/>
          </w:tcPr>
          <w:p w14:paraId="690C1EEA"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9"/>
              </w:rPr>
              <w:t>Stacked LSTM</w:t>
            </w:r>
          </w:p>
        </w:tc>
        <w:tc>
          <w:tcPr>
            <w:tcW w:w="1984" w:type="dxa"/>
            <w:tcBorders>
              <w:top w:val="single" w:sz="3" w:space="0" w:color="000CCC"/>
              <w:left w:val="single" w:sz="3" w:space="0" w:color="000CCC"/>
              <w:bottom w:val="single" w:sz="3" w:space="0" w:color="000CCC"/>
              <w:right w:val="single" w:sz="3" w:space="0" w:color="000CCC"/>
            </w:tcBorders>
            <w:vAlign w:val="center"/>
          </w:tcPr>
          <w:p w14:paraId="110AD9FE"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9"/>
              </w:rPr>
              <w:t>1.0</w:t>
            </w:r>
          </w:p>
        </w:tc>
        <w:tc>
          <w:tcPr>
            <w:tcW w:w="1984" w:type="dxa"/>
            <w:tcBorders>
              <w:top w:val="single" w:sz="3" w:space="0" w:color="000CCC"/>
              <w:left w:val="single" w:sz="3" w:space="0" w:color="000CCC"/>
              <w:bottom w:val="single" w:sz="3" w:space="0" w:color="000CCC"/>
              <w:right w:val="single" w:sz="3" w:space="0" w:color="000CCC"/>
            </w:tcBorders>
            <w:vAlign w:val="center"/>
          </w:tcPr>
          <w:p w14:paraId="685996B9"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9"/>
              </w:rPr>
              <w:t>6.0</w:t>
            </w:r>
          </w:p>
        </w:tc>
        <w:tc>
          <w:tcPr>
            <w:tcW w:w="1984" w:type="dxa"/>
            <w:tcBorders>
              <w:top w:val="single" w:sz="3" w:space="0" w:color="000CCC"/>
              <w:left w:val="single" w:sz="3" w:space="0" w:color="000CCC"/>
              <w:bottom w:val="single" w:sz="3" w:space="0" w:color="000CCC"/>
              <w:right w:val="single" w:sz="3" w:space="0" w:color="000CCC"/>
            </w:tcBorders>
            <w:vAlign w:val="center"/>
          </w:tcPr>
          <w:p w14:paraId="4FF832EA"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9"/>
              </w:rPr>
              <w:t>1e-3</w:t>
            </w:r>
          </w:p>
        </w:tc>
      </w:tr>
      <w:tr w:rsidR="00075068" w:rsidRPr="00EF3C25" w14:paraId="36587254" w14:textId="77777777" w:rsidTr="00EF3C25">
        <w:trPr>
          <w:trHeight w:val="440"/>
        </w:trPr>
        <w:tc>
          <w:tcPr>
            <w:tcW w:w="3119" w:type="dxa"/>
            <w:tcBorders>
              <w:top w:val="single" w:sz="3" w:space="0" w:color="000CCC"/>
              <w:left w:val="single" w:sz="3" w:space="0" w:color="000CCC"/>
              <w:bottom w:val="single" w:sz="3" w:space="0" w:color="000CCC"/>
              <w:right w:val="single" w:sz="3" w:space="0" w:color="000CCC"/>
            </w:tcBorders>
            <w:vAlign w:val="center"/>
          </w:tcPr>
          <w:p w14:paraId="6C76C1E0"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9"/>
              </w:rPr>
              <w:t>LSTM + Word2Vec</w:t>
            </w:r>
          </w:p>
        </w:tc>
        <w:tc>
          <w:tcPr>
            <w:tcW w:w="1984" w:type="dxa"/>
            <w:tcBorders>
              <w:top w:val="single" w:sz="3" w:space="0" w:color="000CCC"/>
              <w:left w:val="single" w:sz="3" w:space="0" w:color="000CCC"/>
              <w:bottom w:val="single" w:sz="3" w:space="0" w:color="000CCC"/>
              <w:right w:val="single" w:sz="3" w:space="0" w:color="000CCC"/>
            </w:tcBorders>
            <w:vAlign w:val="center"/>
          </w:tcPr>
          <w:p w14:paraId="22F88C90"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9"/>
              </w:rPr>
              <w:t>1.0</w:t>
            </w:r>
          </w:p>
        </w:tc>
        <w:tc>
          <w:tcPr>
            <w:tcW w:w="1984" w:type="dxa"/>
            <w:tcBorders>
              <w:top w:val="single" w:sz="3" w:space="0" w:color="000CCC"/>
              <w:left w:val="single" w:sz="3" w:space="0" w:color="000CCC"/>
              <w:bottom w:val="single" w:sz="3" w:space="0" w:color="000CCC"/>
              <w:right w:val="single" w:sz="3" w:space="0" w:color="000CCC"/>
            </w:tcBorders>
            <w:vAlign w:val="center"/>
          </w:tcPr>
          <w:p w14:paraId="3435303A"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9"/>
              </w:rPr>
              <w:t>5.0</w:t>
            </w:r>
          </w:p>
        </w:tc>
        <w:tc>
          <w:tcPr>
            <w:tcW w:w="1984" w:type="dxa"/>
            <w:tcBorders>
              <w:top w:val="single" w:sz="3" w:space="0" w:color="000CCC"/>
              <w:left w:val="single" w:sz="3" w:space="0" w:color="000CCC"/>
              <w:bottom w:val="single" w:sz="3" w:space="0" w:color="000CCC"/>
              <w:right w:val="single" w:sz="3" w:space="0" w:color="000CCC"/>
            </w:tcBorders>
            <w:vAlign w:val="center"/>
          </w:tcPr>
          <w:p w14:paraId="7787F895"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9"/>
              </w:rPr>
              <w:t>3e-4</w:t>
            </w:r>
          </w:p>
        </w:tc>
      </w:tr>
    </w:tbl>
    <w:p w14:paraId="7A26C047" w14:textId="52546C2A" w:rsidR="00075068" w:rsidRDefault="00075068" w:rsidP="0063213E">
      <w:pPr>
        <w:spacing w:after="205" w:line="259" w:lineRule="auto"/>
      </w:pPr>
    </w:p>
    <w:p w14:paraId="3BAB53BD" w14:textId="77777777" w:rsidR="00075068" w:rsidRDefault="00000000" w:rsidP="0063213E">
      <w:pPr>
        <w:ind w:left="-5"/>
      </w:pPr>
      <w:r>
        <w:t>Word2Vec gets a lower LR (3e-4) to avoid flattening the geometric structure it already encodes.</w:t>
      </w:r>
    </w:p>
    <w:p w14:paraId="36B83B86" w14:textId="413C5357" w:rsidR="00075068" w:rsidRDefault="00000000" w:rsidP="0063213E">
      <w:pPr>
        <w:ind w:left="-5"/>
      </w:pPr>
      <w:r>
        <w:t xml:space="preserve">EarlyStopping </w:t>
      </w:r>
      <w:r w:rsidR="00F726CA">
        <w:t xml:space="preserve">with patient 3 , </w:t>
      </w:r>
      <w:r>
        <w:t>halts training when val_loss plateaus.</w:t>
      </w:r>
    </w:p>
    <w:p w14:paraId="54D0508E" w14:textId="77777777" w:rsidR="00075068" w:rsidRDefault="00000000" w:rsidP="0063213E">
      <w:pPr>
        <w:ind w:left="-5"/>
      </w:pPr>
      <w:r>
        <w:t>ReduceLROnPlateau halves the rate after 2 flat epochs (min_lr=1e-6). Max 20 epochs, batch size 64.</w:t>
      </w:r>
      <w:r>
        <w:br w:type="page"/>
      </w:r>
    </w:p>
    <w:p w14:paraId="56AF3F5C" w14:textId="77777777" w:rsidR="00075068" w:rsidRDefault="00000000" w:rsidP="0063213E">
      <w:pPr>
        <w:pStyle w:val="Heading1"/>
        <w:ind w:left="274" w:hanging="289"/>
        <w:jc w:val="both"/>
      </w:pPr>
      <w:bookmarkStart w:id="9" w:name="_Toc229239048"/>
      <w:r>
        <w:lastRenderedPageBreak/>
        <w:t>Experiments and Results</w:t>
      </w:r>
      <w:bookmarkEnd w:id="9"/>
    </w:p>
    <w:p w14:paraId="1C1E9C38" w14:textId="34BA39C3" w:rsidR="00075068" w:rsidRDefault="00075068" w:rsidP="0063213E">
      <w:pPr>
        <w:spacing w:after="398" w:line="259" w:lineRule="auto"/>
        <w:ind w:left="0" w:firstLine="0"/>
      </w:pPr>
    </w:p>
    <w:p w14:paraId="5D5BC41E" w14:textId="77777777" w:rsidR="00075068" w:rsidRDefault="00000000" w:rsidP="0063213E">
      <w:pPr>
        <w:pStyle w:val="Heading2"/>
        <w:ind w:left="369" w:hanging="384"/>
        <w:jc w:val="both"/>
      </w:pPr>
      <w:bookmarkStart w:id="10" w:name="_Toc229239049"/>
      <w:r>
        <w:t>RNN vs. LSTM Performance</w:t>
      </w:r>
      <w:bookmarkEnd w:id="10"/>
    </w:p>
    <w:p w14:paraId="247FA072" w14:textId="77777777" w:rsidR="00075068" w:rsidRDefault="00000000" w:rsidP="0063213E">
      <w:pPr>
        <w:ind w:left="-5"/>
      </w:pPr>
      <w:r>
        <w:t>At the default 0.5 threshold, all three models land in a narrow accuracy band. The LSTM edges the RNN on weighted F1 by a small margin. The gap is small because at 13 tokens there is not enough sequence length for vanishing gradients to severely damage the RNN.</w:t>
      </w:r>
    </w:p>
    <w:p w14:paraId="1268E2B8" w14:textId="57B00656" w:rsidR="00A2308F" w:rsidRDefault="00A2308F" w:rsidP="00A2308F">
      <w:pPr>
        <w:pStyle w:val="Caption"/>
        <w:keepNext/>
      </w:pPr>
      <w:bookmarkStart w:id="11" w:name="_Toc229239771"/>
      <w:r>
        <w:t xml:space="preserve">Table </w:t>
      </w:r>
      <w:r>
        <w:fldChar w:fldCharType="begin"/>
      </w:r>
      <w:r>
        <w:instrText xml:space="preserve"> SEQ Table \* ARABIC </w:instrText>
      </w:r>
      <w:r>
        <w:fldChar w:fldCharType="separate"/>
      </w:r>
      <w:r>
        <w:rPr>
          <w:noProof/>
        </w:rPr>
        <w:t>3</w:t>
      </w:r>
      <w:r>
        <w:fldChar w:fldCharType="end"/>
      </w:r>
      <w:r>
        <w:t xml:space="preserve"> </w:t>
      </w:r>
      <w:r w:rsidRPr="009B7B1E">
        <w:t>Model performance at default 0.5 threshold</w:t>
      </w:r>
      <w:bookmarkEnd w:id="11"/>
    </w:p>
    <w:tbl>
      <w:tblPr>
        <w:tblStyle w:val="TableGrid"/>
        <w:tblW w:w="9638" w:type="dxa"/>
        <w:tblInd w:w="-4" w:type="dxa"/>
        <w:tblCellMar>
          <w:top w:w="0" w:type="dxa"/>
          <w:left w:w="115" w:type="dxa"/>
          <w:bottom w:w="0" w:type="dxa"/>
          <w:right w:w="115" w:type="dxa"/>
        </w:tblCellMar>
        <w:tblLook w:val="04A0" w:firstRow="1" w:lastRow="0" w:firstColumn="1" w:lastColumn="0" w:noHBand="0" w:noVBand="1"/>
      </w:tblPr>
      <w:tblGrid>
        <w:gridCol w:w="2552"/>
        <w:gridCol w:w="1417"/>
        <w:gridCol w:w="1417"/>
        <w:gridCol w:w="1417"/>
        <w:gridCol w:w="1701"/>
        <w:gridCol w:w="1134"/>
      </w:tblGrid>
      <w:tr w:rsidR="00075068" w:rsidRPr="00EF3C25" w14:paraId="51FC8677" w14:textId="77777777" w:rsidTr="00EF3C25">
        <w:trPr>
          <w:trHeight w:val="440"/>
        </w:trPr>
        <w:tc>
          <w:tcPr>
            <w:tcW w:w="2552" w:type="dxa"/>
            <w:tcBorders>
              <w:top w:val="single" w:sz="3" w:space="0" w:color="000CCC"/>
              <w:left w:val="single" w:sz="3" w:space="0" w:color="000CCC"/>
              <w:bottom w:val="single" w:sz="3" w:space="0" w:color="000CCC"/>
              <w:right w:val="single" w:sz="3" w:space="0" w:color="000CCC"/>
            </w:tcBorders>
            <w:vAlign w:val="center"/>
          </w:tcPr>
          <w:p w14:paraId="4F3AFE52"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b/>
                <w:color w:val="000000" w:themeColor="text1"/>
                <w:sz w:val="18"/>
              </w:rPr>
              <w:t>Model</w:t>
            </w:r>
          </w:p>
        </w:tc>
        <w:tc>
          <w:tcPr>
            <w:tcW w:w="1417" w:type="dxa"/>
            <w:tcBorders>
              <w:top w:val="single" w:sz="3" w:space="0" w:color="000CCC"/>
              <w:left w:val="single" w:sz="3" w:space="0" w:color="000CCC"/>
              <w:bottom w:val="single" w:sz="3" w:space="0" w:color="000CCC"/>
              <w:right w:val="single" w:sz="3" w:space="0" w:color="000CCC"/>
            </w:tcBorders>
            <w:vAlign w:val="center"/>
          </w:tcPr>
          <w:p w14:paraId="253B5F84"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b/>
                <w:color w:val="000000" w:themeColor="text1"/>
                <w:sz w:val="18"/>
              </w:rPr>
              <w:t>Accuracy</w:t>
            </w:r>
          </w:p>
        </w:tc>
        <w:tc>
          <w:tcPr>
            <w:tcW w:w="1417" w:type="dxa"/>
            <w:tcBorders>
              <w:top w:val="single" w:sz="3" w:space="0" w:color="000CCC"/>
              <w:left w:val="single" w:sz="3" w:space="0" w:color="000CCC"/>
              <w:bottom w:val="single" w:sz="3" w:space="0" w:color="000CCC"/>
              <w:right w:val="single" w:sz="3" w:space="0" w:color="000CCC"/>
            </w:tcBorders>
            <w:vAlign w:val="center"/>
          </w:tcPr>
          <w:p w14:paraId="71CC089E"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b/>
                <w:color w:val="000000" w:themeColor="text1"/>
                <w:sz w:val="18"/>
              </w:rPr>
              <w:t>Precision</w:t>
            </w:r>
          </w:p>
        </w:tc>
        <w:tc>
          <w:tcPr>
            <w:tcW w:w="1417" w:type="dxa"/>
            <w:tcBorders>
              <w:top w:val="single" w:sz="3" w:space="0" w:color="000CCC"/>
              <w:left w:val="single" w:sz="3" w:space="0" w:color="000CCC"/>
              <w:bottom w:val="single" w:sz="3" w:space="0" w:color="000CCC"/>
              <w:right w:val="single" w:sz="3" w:space="0" w:color="000CCC"/>
            </w:tcBorders>
            <w:vAlign w:val="center"/>
          </w:tcPr>
          <w:p w14:paraId="3B73820C"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b/>
                <w:color w:val="000000" w:themeColor="text1"/>
                <w:sz w:val="18"/>
              </w:rPr>
              <w:t>Recall</w:t>
            </w:r>
          </w:p>
        </w:tc>
        <w:tc>
          <w:tcPr>
            <w:tcW w:w="1701" w:type="dxa"/>
            <w:tcBorders>
              <w:top w:val="single" w:sz="3" w:space="0" w:color="000CCC"/>
              <w:left w:val="single" w:sz="3" w:space="0" w:color="000CCC"/>
              <w:bottom w:val="single" w:sz="3" w:space="0" w:color="000CCC"/>
              <w:right w:val="single" w:sz="3" w:space="0" w:color="000CCC"/>
            </w:tcBorders>
            <w:vAlign w:val="center"/>
          </w:tcPr>
          <w:p w14:paraId="5950C885"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b/>
                <w:color w:val="000000" w:themeColor="text1"/>
                <w:sz w:val="18"/>
              </w:rPr>
              <w:t>F1 (weighted)</w:t>
            </w:r>
          </w:p>
        </w:tc>
        <w:tc>
          <w:tcPr>
            <w:tcW w:w="1134" w:type="dxa"/>
            <w:tcBorders>
              <w:top w:val="single" w:sz="3" w:space="0" w:color="000CCC"/>
              <w:left w:val="single" w:sz="3" w:space="0" w:color="000CCC"/>
              <w:bottom w:val="single" w:sz="3" w:space="0" w:color="000CCC"/>
              <w:right w:val="single" w:sz="3" w:space="0" w:color="000CCC"/>
            </w:tcBorders>
            <w:vAlign w:val="center"/>
          </w:tcPr>
          <w:p w14:paraId="0B297F12"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b/>
                <w:color w:val="000000" w:themeColor="text1"/>
                <w:sz w:val="18"/>
              </w:rPr>
              <w:t>Epochs</w:t>
            </w:r>
          </w:p>
        </w:tc>
      </w:tr>
      <w:tr w:rsidR="00075068" w:rsidRPr="00EF3C25" w14:paraId="2FDAAF5A" w14:textId="77777777" w:rsidTr="00EF3C25">
        <w:trPr>
          <w:trHeight w:val="440"/>
        </w:trPr>
        <w:tc>
          <w:tcPr>
            <w:tcW w:w="2552" w:type="dxa"/>
            <w:tcBorders>
              <w:top w:val="single" w:sz="3" w:space="0" w:color="000CCC"/>
              <w:left w:val="single" w:sz="3" w:space="0" w:color="000CCC"/>
              <w:bottom w:val="single" w:sz="3" w:space="0" w:color="000CCC"/>
              <w:right w:val="single" w:sz="3" w:space="0" w:color="000CCC"/>
            </w:tcBorders>
            <w:vAlign w:val="center"/>
          </w:tcPr>
          <w:p w14:paraId="5FBF7485"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8"/>
              </w:rPr>
              <w:t>Simple RNN</w:t>
            </w:r>
          </w:p>
        </w:tc>
        <w:tc>
          <w:tcPr>
            <w:tcW w:w="1417" w:type="dxa"/>
            <w:tcBorders>
              <w:top w:val="single" w:sz="3" w:space="0" w:color="000CCC"/>
              <w:left w:val="single" w:sz="3" w:space="0" w:color="000CCC"/>
              <w:bottom w:val="single" w:sz="3" w:space="0" w:color="000CCC"/>
              <w:right w:val="single" w:sz="3" w:space="0" w:color="000CCC"/>
            </w:tcBorders>
            <w:vAlign w:val="center"/>
          </w:tcPr>
          <w:p w14:paraId="4EE604BB"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8"/>
              </w:rPr>
              <w:t>94.48%</w:t>
            </w:r>
          </w:p>
        </w:tc>
        <w:tc>
          <w:tcPr>
            <w:tcW w:w="1417" w:type="dxa"/>
            <w:tcBorders>
              <w:top w:val="single" w:sz="3" w:space="0" w:color="000CCC"/>
              <w:left w:val="single" w:sz="3" w:space="0" w:color="000CCC"/>
              <w:bottom w:val="single" w:sz="3" w:space="0" w:color="000CCC"/>
              <w:right w:val="single" w:sz="3" w:space="0" w:color="000CCC"/>
            </w:tcBorders>
            <w:vAlign w:val="center"/>
          </w:tcPr>
          <w:p w14:paraId="695061C8"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8"/>
              </w:rPr>
              <w:t>94.73%</w:t>
            </w:r>
          </w:p>
        </w:tc>
        <w:tc>
          <w:tcPr>
            <w:tcW w:w="1417" w:type="dxa"/>
            <w:tcBorders>
              <w:top w:val="single" w:sz="3" w:space="0" w:color="000CCC"/>
              <w:left w:val="single" w:sz="3" w:space="0" w:color="000CCC"/>
              <w:bottom w:val="single" w:sz="3" w:space="0" w:color="000CCC"/>
              <w:right w:val="single" w:sz="3" w:space="0" w:color="000CCC"/>
            </w:tcBorders>
            <w:vAlign w:val="center"/>
          </w:tcPr>
          <w:p w14:paraId="4BC42C6B"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8"/>
              </w:rPr>
              <w:t>94.48%</w:t>
            </w:r>
          </w:p>
        </w:tc>
        <w:tc>
          <w:tcPr>
            <w:tcW w:w="1701" w:type="dxa"/>
            <w:tcBorders>
              <w:top w:val="single" w:sz="3" w:space="0" w:color="000CCC"/>
              <w:left w:val="single" w:sz="3" w:space="0" w:color="000CCC"/>
              <w:bottom w:val="single" w:sz="3" w:space="0" w:color="000CCC"/>
              <w:right w:val="single" w:sz="3" w:space="0" w:color="000CCC"/>
            </w:tcBorders>
            <w:vAlign w:val="center"/>
          </w:tcPr>
          <w:p w14:paraId="3FE8DAE4"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8"/>
              </w:rPr>
              <w:t>0.9459</w:t>
            </w:r>
          </w:p>
        </w:tc>
        <w:tc>
          <w:tcPr>
            <w:tcW w:w="1134" w:type="dxa"/>
            <w:tcBorders>
              <w:top w:val="single" w:sz="3" w:space="0" w:color="000CCC"/>
              <w:left w:val="single" w:sz="3" w:space="0" w:color="000CCC"/>
              <w:bottom w:val="single" w:sz="3" w:space="0" w:color="000CCC"/>
              <w:right w:val="single" w:sz="3" w:space="0" w:color="000CCC"/>
            </w:tcBorders>
            <w:vAlign w:val="center"/>
          </w:tcPr>
          <w:p w14:paraId="63222462"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8"/>
              </w:rPr>
              <w:t>5</w:t>
            </w:r>
          </w:p>
        </w:tc>
      </w:tr>
      <w:tr w:rsidR="00075068" w:rsidRPr="00EF3C25" w14:paraId="25E3B781" w14:textId="77777777" w:rsidTr="00EF3C25">
        <w:trPr>
          <w:trHeight w:val="440"/>
        </w:trPr>
        <w:tc>
          <w:tcPr>
            <w:tcW w:w="2552" w:type="dxa"/>
            <w:tcBorders>
              <w:top w:val="single" w:sz="3" w:space="0" w:color="000CCC"/>
              <w:left w:val="single" w:sz="3" w:space="0" w:color="000CCC"/>
              <w:bottom w:val="single" w:sz="3" w:space="0" w:color="000CCC"/>
              <w:right w:val="single" w:sz="3" w:space="0" w:color="000CCC"/>
            </w:tcBorders>
            <w:vAlign w:val="center"/>
          </w:tcPr>
          <w:p w14:paraId="7385CAD0"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8"/>
              </w:rPr>
              <w:t>Stacked LSTM</w:t>
            </w:r>
          </w:p>
        </w:tc>
        <w:tc>
          <w:tcPr>
            <w:tcW w:w="1417" w:type="dxa"/>
            <w:tcBorders>
              <w:top w:val="single" w:sz="3" w:space="0" w:color="000CCC"/>
              <w:left w:val="single" w:sz="3" w:space="0" w:color="000CCC"/>
              <w:bottom w:val="single" w:sz="3" w:space="0" w:color="000CCC"/>
              <w:right w:val="single" w:sz="3" w:space="0" w:color="000CCC"/>
            </w:tcBorders>
            <w:vAlign w:val="center"/>
          </w:tcPr>
          <w:p w14:paraId="6EC27376"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8"/>
              </w:rPr>
              <w:t>94.40%</w:t>
            </w:r>
          </w:p>
        </w:tc>
        <w:tc>
          <w:tcPr>
            <w:tcW w:w="1417" w:type="dxa"/>
            <w:tcBorders>
              <w:top w:val="single" w:sz="3" w:space="0" w:color="000CCC"/>
              <w:left w:val="single" w:sz="3" w:space="0" w:color="000CCC"/>
              <w:bottom w:val="single" w:sz="3" w:space="0" w:color="000CCC"/>
              <w:right w:val="single" w:sz="3" w:space="0" w:color="000CCC"/>
            </w:tcBorders>
            <w:vAlign w:val="center"/>
          </w:tcPr>
          <w:p w14:paraId="34D47745"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8"/>
              </w:rPr>
              <w:t>95.06%</w:t>
            </w:r>
          </w:p>
        </w:tc>
        <w:tc>
          <w:tcPr>
            <w:tcW w:w="1417" w:type="dxa"/>
            <w:tcBorders>
              <w:top w:val="single" w:sz="3" w:space="0" w:color="000CCC"/>
              <w:left w:val="single" w:sz="3" w:space="0" w:color="000CCC"/>
              <w:bottom w:val="single" w:sz="3" w:space="0" w:color="000CCC"/>
              <w:right w:val="single" w:sz="3" w:space="0" w:color="000CCC"/>
            </w:tcBorders>
            <w:vAlign w:val="center"/>
          </w:tcPr>
          <w:p w14:paraId="55F06037"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8"/>
              </w:rPr>
              <w:t>94.40%</w:t>
            </w:r>
          </w:p>
        </w:tc>
        <w:tc>
          <w:tcPr>
            <w:tcW w:w="1701" w:type="dxa"/>
            <w:tcBorders>
              <w:top w:val="single" w:sz="3" w:space="0" w:color="000CCC"/>
              <w:left w:val="single" w:sz="3" w:space="0" w:color="000CCC"/>
              <w:bottom w:val="single" w:sz="3" w:space="0" w:color="000CCC"/>
              <w:right w:val="single" w:sz="3" w:space="0" w:color="000CCC"/>
            </w:tcBorders>
            <w:vAlign w:val="center"/>
          </w:tcPr>
          <w:p w14:paraId="01A80922"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8"/>
              </w:rPr>
              <w:t>0.9467</w:t>
            </w:r>
          </w:p>
        </w:tc>
        <w:tc>
          <w:tcPr>
            <w:tcW w:w="1134" w:type="dxa"/>
            <w:tcBorders>
              <w:top w:val="single" w:sz="3" w:space="0" w:color="000CCC"/>
              <w:left w:val="single" w:sz="3" w:space="0" w:color="000CCC"/>
              <w:bottom w:val="single" w:sz="3" w:space="0" w:color="000CCC"/>
              <w:right w:val="single" w:sz="3" w:space="0" w:color="000CCC"/>
            </w:tcBorders>
            <w:vAlign w:val="center"/>
          </w:tcPr>
          <w:p w14:paraId="26730717"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8"/>
              </w:rPr>
              <w:t>~6</w:t>
            </w:r>
          </w:p>
        </w:tc>
      </w:tr>
      <w:tr w:rsidR="00075068" w:rsidRPr="00EF3C25" w14:paraId="5D36F4B0" w14:textId="77777777" w:rsidTr="00EF3C25">
        <w:trPr>
          <w:trHeight w:val="440"/>
        </w:trPr>
        <w:tc>
          <w:tcPr>
            <w:tcW w:w="2552" w:type="dxa"/>
            <w:tcBorders>
              <w:top w:val="single" w:sz="3" w:space="0" w:color="000CCC"/>
              <w:left w:val="single" w:sz="3" w:space="0" w:color="000CCC"/>
              <w:bottom w:val="single" w:sz="3" w:space="0" w:color="000CCC"/>
              <w:right w:val="single" w:sz="3" w:space="0" w:color="000CCC"/>
            </w:tcBorders>
            <w:vAlign w:val="center"/>
          </w:tcPr>
          <w:p w14:paraId="2C038D0B"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8"/>
              </w:rPr>
              <w:t>LSTM + Word2Vec</w:t>
            </w:r>
          </w:p>
        </w:tc>
        <w:tc>
          <w:tcPr>
            <w:tcW w:w="1417" w:type="dxa"/>
            <w:tcBorders>
              <w:top w:val="single" w:sz="3" w:space="0" w:color="000CCC"/>
              <w:left w:val="single" w:sz="3" w:space="0" w:color="000CCC"/>
              <w:bottom w:val="single" w:sz="3" w:space="0" w:color="000CCC"/>
              <w:right w:val="single" w:sz="3" w:space="0" w:color="000CCC"/>
            </w:tcBorders>
            <w:vAlign w:val="center"/>
          </w:tcPr>
          <w:p w14:paraId="1F46B188"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8"/>
              </w:rPr>
              <w:t>93.27%</w:t>
            </w:r>
          </w:p>
        </w:tc>
        <w:tc>
          <w:tcPr>
            <w:tcW w:w="1417" w:type="dxa"/>
            <w:tcBorders>
              <w:top w:val="single" w:sz="3" w:space="0" w:color="000CCC"/>
              <w:left w:val="single" w:sz="3" w:space="0" w:color="000CCC"/>
              <w:bottom w:val="single" w:sz="3" w:space="0" w:color="000CCC"/>
              <w:right w:val="single" w:sz="3" w:space="0" w:color="000CCC"/>
            </w:tcBorders>
            <w:vAlign w:val="center"/>
          </w:tcPr>
          <w:p w14:paraId="76157805"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8"/>
              </w:rPr>
              <w:t>94.76%</w:t>
            </w:r>
          </w:p>
        </w:tc>
        <w:tc>
          <w:tcPr>
            <w:tcW w:w="1417" w:type="dxa"/>
            <w:tcBorders>
              <w:top w:val="single" w:sz="3" w:space="0" w:color="000CCC"/>
              <w:left w:val="single" w:sz="3" w:space="0" w:color="000CCC"/>
              <w:bottom w:val="single" w:sz="3" w:space="0" w:color="000CCC"/>
              <w:right w:val="single" w:sz="3" w:space="0" w:color="000CCC"/>
            </w:tcBorders>
            <w:vAlign w:val="center"/>
          </w:tcPr>
          <w:p w14:paraId="30AA568F"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8"/>
              </w:rPr>
              <w:t>93.27%</w:t>
            </w:r>
          </w:p>
        </w:tc>
        <w:tc>
          <w:tcPr>
            <w:tcW w:w="1701" w:type="dxa"/>
            <w:tcBorders>
              <w:top w:val="single" w:sz="3" w:space="0" w:color="000CCC"/>
              <w:left w:val="single" w:sz="3" w:space="0" w:color="000CCC"/>
              <w:bottom w:val="single" w:sz="3" w:space="0" w:color="000CCC"/>
              <w:right w:val="single" w:sz="3" w:space="0" w:color="000CCC"/>
            </w:tcBorders>
            <w:vAlign w:val="center"/>
          </w:tcPr>
          <w:p w14:paraId="11C77C0D"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8"/>
              </w:rPr>
              <w:t>0.9384</w:t>
            </w:r>
          </w:p>
        </w:tc>
        <w:tc>
          <w:tcPr>
            <w:tcW w:w="1134" w:type="dxa"/>
            <w:tcBorders>
              <w:top w:val="single" w:sz="3" w:space="0" w:color="000CCC"/>
              <w:left w:val="single" w:sz="3" w:space="0" w:color="000CCC"/>
              <w:bottom w:val="single" w:sz="3" w:space="0" w:color="000CCC"/>
              <w:right w:val="single" w:sz="3" w:space="0" w:color="000CCC"/>
            </w:tcBorders>
            <w:vAlign w:val="center"/>
          </w:tcPr>
          <w:p w14:paraId="2CEEB8DE"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8"/>
              </w:rPr>
              <w:t>~5</w:t>
            </w:r>
          </w:p>
        </w:tc>
      </w:tr>
    </w:tbl>
    <w:p w14:paraId="2055EE30" w14:textId="2BDE7F7A" w:rsidR="00075068" w:rsidRDefault="00000000" w:rsidP="0063213E">
      <w:pPr>
        <w:spacing w:after="205" w:line="259" w:lineRule="auto"/>
      </w:pPr>
      <w:r>
        <w:rPr>
          <w:i/>
          <w:color w:val="000555"/>
          <w:sz w:val="18"/>
        </w:rPr>
        <w:t xml:space="preserve"> </w:t>
      </w:r>
    </w:p>
    <w:p w14:paraId="1B9F70A5" w14:textId="4849863E" w:rsidR="00075068" w:rsidRDefault="00000000" w:rsidP="0063213E">
      <w:pPr>
        <w:spacing w:after="219"/>
        <w:ind w:left="-5"/>
      </w:pPr>
      <w:r>
        <w:t>Per-class breakdown is more revealing: the RNN has precision 0.60 / recall 0.65 on hate speech; the LSTM has precision 0.58 / recall 0.72. The LSTM catches more hate speech but mislabels more normal tweets as hateful. For content moderation that is the right trade-off  a missed hate tweet does more damage than a false positive a reviewer can dismiss in three seconds.</w:t>
      </w:r>
    </w:p>
    <w:p w14:paraId="4EB12F2D" w14:textId="77777777" w:rsidR="00075068" w:rsidRDefault="00000000" w:rsidP="0063213E">
      <w:pPr>
        <w:pStyle w:val="Heading2"/>
        <w:spacing w:after="0"/>
        <w:ind w:left="369" w:hanging="384"/>
        <w:jc w:val="both"/>
      </w:pPr>
      <w:bookmarkStart w:id="12" w:name="_Toc229239050"/>
      <w:r>
        <w:t>Computational Efficiency</w:t>
      </w:r>
      <w:bookmarkEnd w:id="12"/>
    </w:p>
    <w:p w14:paraId="336F003A" w14:textId="623EE939" w:rsidR="00A2308F" w:rsidRDefault="00A2308F" w:rsidP="00A2308F">
      <w:pPr>
        <w:pStyle w:val="Caption"/>
        <w:keepNext/>
      </w:pPr>
      <w:bookmarkStart w:id="13" w:name="_Toc229239772"/>
      <w:r>
        <w:t xml:space="preserve">Table </w:t>
      </w:r>
      <w:r>
        <w:fldChar w:fldCharType="begin"/>
      </w:r>
      <w:r>
        <w:instrText xml:space="preserve"> SEQ Table \* ARABIC </w:instrText>
      </w:r>
      <w:r>
        <w:fldChar w:fldCharType="separate"/>
      </w:r>
      <w:r>
        <w:rPr>
          <w:noProof/>
        </w:rPr>
        <w:t>4</w:t>
      </w:r>
      <w:r>
        <w:fldChar w:fldCharType="end"/>
      </w:r>
      <w:r>
        <w:t xml:space="preserve"> </w:t>
      </w:r>
      <w:r w:rsidRPr="00E23AB2">
        <w:t>Training time and hardware</w:t>
      </w:r>
      <w:bookmarkEnd w:id="13"/>
    </w:p>
    <w:tbl>
      <w:tblPr>
        <w:tblStyle w:val="TableGrid"/>
        <w:tblW w:w="8787" w:type="dxa"/>
        <w:tblInd w:w="-1" w:type="dxa"/>
        <w:tblCellMar>
          <w:top w:w="0" w:type="dxa"/>
          <w:left w:w="115" w:type="dxa"/>
          <w:bottom w:w="0" w:type="dxa"/>
          <w:right w:w="115" w:type="dxa"/>
        </w:tblCellMar>
        <w:tblLook w:val="04A0" w:firstRow="1" w:lastRow="0" w:firstColumn="1" w:lastColumn="0" w:noHBand="0" w:noVBand="1"/>
      </w:tblPr>
      <w:tblGrid>
        <w:gridCol w:w="2550"/>
        <w:gridCol w:w="1701"/>
        <w:gridCol w:w="2268"/>
        <w:gridCol w:w="2268"/>
      </w:tblGrid>
      <w:tr w:rsidR="00075068" w:rsidRPr="00EF3C25" w14:paraId="55E1A0AC" w14:textId="77777777" w:rsidTr="00EF3C25">
        <w:trPr>
          <w:trHeight w:val="440"/>
        </w:trPr>
        <w:tc>
          <w:tcPr>
            <w:tcW w:w="2551" w:type="dxa"/>
            <w:tcBorders>
              <w:top w:val="single" w:sz="3" w:space="0" w:color="000CCC"/>
              <w:left w:val="single" w:sz="3" w:space="0" w:color="000CCC"/>
              <w:bottom w:val="single" w:sz="3" w:space="0" w:color="000CCC"/>
              <w:right w:val="single" w:sz="3" w:space="0" w:color="000CCC"/>
            </w:tcBorders>
            <w:vAlign w:val="center"/>
          </w:tcPr>
          <w:p w14:paraId="7E6BA4E4"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b/>
                <w:color w:val="000000" w:themeColor="text1"/>
                <w:sz w:val="19"/>
              </w:rPr>
              <w:t>Model</w:t>
            </w:r>
          </w:p>
        </w:tc>
        <w:tc>
          <w:tcPr>
            <w:tcW w:w="1701" w:type="dxa"/>
            <w:tcBorders>
              <w:top w:val="single" w:sz="3" w:space="0" w:color="000CCC"/>
              <w:left w:val="single" w:sz="3" w:space="0" w:color="000CCC"/>
              <w:bottom w:val="single" w:sz="3" w:space="0" w:color="000CCC"/>
              <w:right w:val="single" w:sz="3" w:space="0" w:color="000CCC"/>
            </w:tcBorders>
            <w:vAlign w:val="center"/>
          </w:tcPr>
          <w:p w14:paraId="02A1ACFA"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b/>
                <w:color w:val="000000" w:themeColor="text1"/>
                <w:sz w:val="19"/>
              </w:rPr>
              <w:t>Training Time</w:t>
            </w:r>
          </w:p>
        </w:tc>
        <w:tc>
          <w:tcPr>
            <w:tcW w:w="2268" w:type="dxa"/>
            <w:tcBorders>
              <w:top w:val="single" w:sz="3" w:space="0" w:color="000CCC"/>
              <w:left w:val="single" w:sz="3" w:space="0" w:color="000CCC"/>
              <w:bottom w:val="single" w:sz="3" w:space="0" w:color="000CCC"/>
              <w:right w:val="single" w:sz="3" w:space="0" w:color="000CCC"/>
            </w:tcBorders>
            <w:vAlign w:val="center"/>
          </w:tcPr>
          <w:p w14:paraId="0F75A6E6"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b/>
                <w:color w:val="000000" w:themeColor="text1"/>
                <w:sz w:val="19"/>
              </w:rPr>
              <w:t>Epochs Run</w:t>
            </w:r>
          </w:p>
        </w:tc>
        <w:tc>
          <w:tcPr>
            <w:tcW w:w="2268" w:type="dxa"/>
            <w:tcBorders>
              <w:top w:val="single" w:sz="3" w:space="0" w:color="000CCC"/>
              <w:left w:val="single" w:sz="3" w:space="0" w:color="000CCC"/>
              <w:bottom w:val="single" w:sz="3" w:space="0" w:color="000CCC"/>
              <w:right w:val="single" w:sz="3" w:space="0" w:color="000CCC"/>
            </w:tcBorders>
            <w:vAlign w:val="center"/>
          </w:tcPr>
          <w:p w14:paraId="2F908240"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b/>
                <w:color w:val="000000" w:themeColor="text1"/>
                <w:sz w:val="19"/>
              </w:rPr>
              <w:t>Hardware</w:t>
            </w:r>
          </w:p>
        </w:tc>
      </w:tr>
      <w:tr w:rsidR="00075068" w:rsidRPr="00EF3C25" w14:paraId="6A07E94D" w14:textId="77777777" w:rsidTr="00EF3C25">
        <w:trPr>
          <w:trHeight w:val="440"/>
        </w:trPr>
        <w:tc>
          <w:tcPr>
            <w:tcW w:w="2551" w:type="dxa"/>
            <w:tcBorders>
              <w:top w:val="single" w:sz="3" w:space="0" w:color="000CCC"/>
              <w:left w:val="single" w:sz="3" w:space="0" w:color="000CCC"/>
              <w:bottom w:val="single" w:sz="3" w:space="0" w:color="000CCC"/>
              <w:right w:val="single" w:sz="3" w:space="0" w:color="000CCC"/>
            </w:tcBorders>
            <w:vAlign w:val="center"/>
          </w:tcPr>
          <w:p w14:paraId="4BDDD501"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9"/>
              </w:rPr>
              <w:t>Simple RNN</w:t>
            </w:r>
          </w:p>
        </w:tc>
        <w:tc>
          <w:tcPr>
            <w:tcW w:w="1701" w:type="dxa"/>
            <w:tcBorders>
              <w:top w:val="single" w:sz="3" w:space="0" w:color="000CCC"/>
              <w:left w:val="single" w:sz="3" w:space="0" w:color="000CCC"/>
              <w:bottom w:val="single" w:sz="3" w:space="0" w:color="000CCC"/>
              <w:right w:val="single" w:sz="3" w:space="0" w:color="000CCC"/>
            </w:tcBorders>
            <w:vAlign w:val="center"/>
          </w:tcPr>
          <w:p w14:paraId="18415E22"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9"/>
              </w:rPr>
              <w:t>~18.5s</w:t>
            </w:r>
          </w:p>
        </w:tc>
        <w:tc>
          <w:tcPr>
            <w:tcW w:w="2268" w:type="dxa"/>
            <w:tcBorders>
              <w:top w:val="single" w:sz="3" w:space="0" w:color="000CCC"/>
              <w:left w:val="single" w:sz="3" w:space="0" w:color="000CCC"/>
              <w:bottom w:val="single" w:sz="3" w:space="0" w:color="000CCC"/>
              <w:right w:val="single" w:sz="3" w:space="0" w:color="000CCC"/>
            </w:tcBorders>
            <w:vAlign w:val="center"/>
          </w:tcPr>
          <w:p w14:paraId="1EC4FEDE"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9"/>
              </w:rPr>
              <w:t>5 (early stopped)</w:t>
            </w:r>
          </w:p>
        </w:tc>
        <w:tc>
          <w:tcPr>
            <w:tcW w:w="2268" w:type="dxa"/>
            <w:tcBorders>
              <w:top w:val="single" w:sz="3" w:space="0" w:color="000CCC"/>
              <w:left w:val="single" w:sz="3" w:space="0" w:color="000CCC"/>
              <w:bottom w:val="single" w:sz="3" w:space="0" w:color="000CCC"/>
              <w:right w:val="single" w:sz="3" w:space="0" w:color="000CCC"/>
            </w:tcBorders>
            <w:vAlign w:val="center"/>
          </w:tcPr>
          <w:p w14:paraId="06724D30" w14:textId="3F0D1317" w:rsidR="00075068" w:rsidRPr="00EF3C25" w:rsidRDefault="00E210F0" w:rsidP="0063213E">
            <w:pPr>
              <w:spacing w:after="0" w:line="259" w:lineRule="auto"/>
              <w:ind w:left="0" w:firstLine="0"/>
              <w:rPr>
                <w:color w:val="000000" w:themeColor="text1"/>
              </w:rPr>
            </w:pPr>
            <w:r w:rsidRPr="00EF3C25">
              <w:rPr>
                <w:rFonts w:ascii="Arial" w:eastAsia="Arial" w:hAnsi="Arial" w:cs="Arial"/>
                <w:color w:val="000000" w:themeColor="text1"/>
                <w:sz w:val="19"/>
              </w:rPr>
              <w:t xml:space="preserve">Kaggle </w:t>
            </w:r>
            <w:r w:rsidR="00000000" w:rsidRPr="00EF3C25">
              <w:rPr>
                <w:rFonts w:ascii="Arial" w:eastAsia="Arial" w:hAnsi="Arial" w:cs="Arial"/>
                <w:color w:val="000000" w:themeColor="text1"/>
                <w:sz w:val="19"/>
              </w:rPr>
              <w:t xml:space="preserve">T4 </w:t>
            </w:r>
            <w:r w:rsidR="00111AE1">
              <w:rPr>
                <w:rFonts w:ascii="Arial" w:eastAsia="Arial" w:hAnsi="Arial" w:cs="Arial"/>
                <w:color w:val="000000" w:themeColor="text1"/>
                <w:sz w:val="19"/>
              </w:rPr>
              <w:t xml:space="preserve">X2 </w:t>
            </w:r>
            <w:r w:rsidR="00000000" w:rsidRPr="00EF3C25">
              <w:rPr>
                <w:rFonts w:ascii="Arial" w:eastAsia="Arial" w:hAnsi="Arial" w:cs="Arial"/>
                <w:color w:val="000000" w:themeColor="text1"/>
                <w:sz w:val="19"/>
              </w:rPr>
              <w:t>GPU</w:t>
            </w:r>
          </w:p>
        </w:tc>
      </w:tr>
      <w:tr w:rsidR="00075068" w:rsidRPr="00EF3C25" w14:paraId="09600F6C" w14:textId="77777777" w:rsidTr="00EF3C25">
        <w:trPr>
          <w:trHeight w:val="440"/>
        </w:trPr>
        <w:tc>
          <w:tcPr>
            <w:tcW w:w="2551" w:type="dxa"/>
            <w:tcBorders>
              <w:top w:val="single" w:sz="3" w:space="0" w:color="000CCC"/>
              <w:left w:val="single" w:sz="3" w:space="0" w:color="000CCC"/>
              <w:bottom w:val="single" w:sz="3" w:space="0" w:color="000CCC"/>
              <w:right w:val="single" w:sz="3" w:space="0" w:color="000CCC"/>
            </w:tcBorders>
            <w:vAlign w:val="center"/>
          </w:tcPr>
          <w:p w14:paraId="4C8E1806"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9"/>
              </w:rPr>
              <w:t>Stacked LSTM</w:t>
            </w:r>
          </w:p>
        </w:tc>
        <w:tc>
          <w:tcPr>
            <w:tcW w:w="1701" w:type="dxa"/>
            <w:tcBorders>
              <w:top w:val="single" w:sz="3" w:space="0" w:color="000CCC"/>
              <w:left w:val="single" w:sz="3" w:space="0" w:color="000CCC"/>
              <w:bottom w:val="single" w:sz="3" w:space="0" w:color="000CCC"/>
              <w:right w:val="single" w:sz="3" w:space="0" w:color="000CCC"/>
            </w:tcBorders>
            <w:vAlign w:val="center"/>
          </w:tcPr>
          <w:p w14:paraId="023C6AFC"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9"/>
              </w:rPr>
              <w:t>~25.9s</w:t>
            </w:r>
          </w:p>
        </w:tc>
        <w:tc>
          <w:tcPr>
            <w:tcW w:w="2268" w:type="dxa"/>
            <w:tcBorders>
              <w:top w:val="single" w:sz="3" w:space="0" w:color="000CCC"/>
              <w:left w:val="single" w:sz="3" w:space="0" w:color="000CCC"/>
              <w:bottom w:val="single" w:sz="3" w:space="0" w:color="000CCC"/>
              <w:right w:val="single" w:sz="3" w:space="0" w:color="000CCC"/>
            </w:tcBorders>
            <w:vAlign w:val="center"/>
          </w:tcPr>
          <w:p w14:paraId="62E0FFFD"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9"/>
              </w:rPr>
              <w:t>~6</w:t>
            </w:r>
          </w:p>
        </w:tc>
        <w:tc>
          <w:tcPr>
            <w:tcW w:w="2268" w:type="dxa"/>
            <w:tcBorders>
              <w:top w:val="single" w:sz="3" w:space="0" w:color="000CCC"/>
              <w:left w:val="single" w:sz="3" w:space="0" w:color="000CCC"/>
              <w:bottom w:val="single" w:sz="3" w:space="0" w:color="000CCC"/>
              <w:right w:val="single" w:sz="3" w:space="0" w:color="000CCC"/>
            </w:tcBorders>
            <w:vAlign w:val="center"/>
          </w:tcPr>
          <w:p w14:paraId="6CC980D3" w14:textId="76FF852E" w:rsidR="00075068" w:rsidRPr="00EF3C25" w:rsidRDefault="00E210F0" w:rsidP="0063213E">
            <w:pPr>
              <w:spacing w:after="0" w:line="259" w:lineRule="auto"/>
              <w:ind w:left="0" w:firstLine="0"/>
              <w:rPr>
                <w:color w:val="000000" w:themeColor="text1"/>
              </w:rPr>
            </w:pPr>
            <w:r w:rsidRPr="00EF3C25">
              <w:rPr>
                <w:rFonts w:ascii="Arial" w:eastAsia="Arial" w:hAnsi="Arial" w:cs="Arial"/>
                <w:color w:val="000000" w:themeColor="text1"/>
                <w:sz w:val="19"/>
              </w:rPr>
              <w:t xml:space="preserve">Kaggle </w:t>
            </w:r>
            <w:r w:rsidR="00000000" w:rsidRPr="00EF3C25">
              <w:rPr>
                <w:rFonts w:ascii="Arial" w:eastAsia="Arial" w:hAnsi="Arial" w:cs="Arial"/>
                <w:color w:val="000000" w:themeColor="text1"/>
                <w:sz w:val="19"/>
              </w:rPr>
              <w:t xml:space="preserve">T4 </w:t>
            </w:r>
            <w:r w:rsidR="00111AE1">
              <w:rPr>
                <w:rFonts w:ascii="Arial" w:eastAsia="Arial" w:hAnsi="Arial" w:cs="Arial"/>
                <w:color w:val="000000" w:themeColor="text1"/>
                <w:sz w:val="19"/>
              </w:rPr>
              <w:t xml:space="preserve">X2 </w:t>
            </w:r>
            <w:r w:rsidR="00000000" w:rsidRPr="00EF3C25">
              <w:rPr>
                <w:rFonts w:ascii="Arial" w:eastAsia="Arial" w:hAnsi="Arial" w:cs="Arial"/>
                <w:color w:val="000000" w:themeColor="text1"/>
                <w:sz w:val="19"/>
              </w:rPr>
              <w:t>GPU</w:t>
            </w:r>
          </w:p>
        </w:tc>
      </w:tr>
      <w:tr w:rsidR="00075068" w:rsidRPr="00EF3C25" w14:paraId="7A325A64" w14:textId="77777777" w:rsidTr="00EF3C25">
        <w:trPr>
          <w:trHeight w:val="440"/>
        </w:trPr>
        <w:tc>
          <w:tcPr>
            <w:tcW w:w="2551" w:type="dxa"/>
            <w:tcBorders>
              <w:top w:val="single" w:sz="3" w:space="0" w:color="000CCC"/>
              <w:left w:val="single" w:sz="3" w:space="0" w:color="000CCC"/>
              <w:bottom w:val="single" w:sz="3" w:space="0" w:color="000CCC"/>
              <w:right w:val="single" w:sz="3" w:space="0" w:color="000CCC"/>
            </w:tcBorders>
            <w:vAlign w:val="center"/>
          </w:tcPr>
          <w:p w14:paraId="453C63F2"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9"/>
              </w:rPr>
              <w:t>LSTM + Word2Vec</w:t>
            </w:r>
          </w:p>
        </w:tc>
        <w:tc>
          <w:tcPr>
            <w:tcW w:w="1701" w:type="dxa"/>
            <w:tcBorders>
              <w:top w:val="single" w:sz="3" w:space="0" w:color="000CCC"/>
              <w:left w:val="single" w:sz="3" w:space="0" w:color="000CCC"/>
              <w:bottom w:val="single" w:sz="3" w:space="0" w:color="000CCC"/>
              <w:right w:val="single" w:sz="3" w:space="0" w:color="000CCC"/>
            </w:tcBorders>
            <w:vAlign w:val="center"/>
          </w:tcPr>
          <w:p w14:paraId="38D32038"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9"/>
              </w:rPr>
              <w:t>~16.6s</w:t>
            </w:r>
          </w:p>
        </w:tc>
        <w:tc>
          <w:tcPr>
            <w:tcW w:w="2268" w:type="dxa"/>
            <w:tcBorders>
              <w:top w:val="single" w:sz="3" w:space="0" w:color="000CCC"/>
              <w:left w:val="single" w:sz="3" w:space="0" w:color="000CCC"/>
              <w:bottom w:val="single" w:sz="3" w:space="0" w:color="000CCC"/>
              <w:right w:val="single" w:sz="3" w:space="0" w:color="000CCC"/>
            </w:tcBorders>
            <w:vAlign w:val="center"/>
          </w:tcPr>
          <w:p w14:paraId="1687CE00"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9"/>
              </w:rPr>
              <w:t>~5 (early stopped)</w:t>
            </w:r>
          </w:p>
        </w:tc>
        <w:tc>
          <w:tcPr>
            <w:tcW w:w="2268" w:type="dxa"/>
            <w:tcBorders>
              <w:top w:val="single" w:sz="3" w:space="0" w:color="000CCC"/>
              <w:left w:val="single" w:sz="3" w:space="0" w:color="000CCC"/>
              <w:bottom w:val="single" w:sz="3" w:space="0" w:color="000CCC"/>
              <w:right w:val="single" w:sz="3" w:space="0" w:color="000CCC"/>
            </w:tcBorders>
            <w:vAlign w:val="center"/>
          </w:tcPr>
          <w:p w14:paraId="72F69EAD" w14:textId="311BDA4E" w:rsidR="00075068" w:rsidRPr="00EF3C25" w:rsidRDefault="00E210F0" w:rsidP="0063213E">
            <w:pPr>
              <w:spacing w:after="0" w:line="259" w:lineRule="auto"/>
              <w:ind w:left="0" w:firstLine="0"/>
              <w:rPr>
                <w:color w:val="000000" w:themeColor="text1"/>
              </w:rPr>
            </w:pPr>
            <w:r w:rsidRPr="00EF3C25">
              <w:rPr>
                <w:rFonts w:ascii="Arial" w:eastAsia="Arial" w:hAnsi="Arial" w:cs="Arial"/>
                <w:color w:val="000000" w:themeColor="text1"/>
                <w:sz w:val="19"/>
              </w:rPr>
              <w:t xml:space="preserve">Kaggle </w:t>
            </w:r>
            <w:r w:rsidR="00000000" w:rsidRPr="00EF3C25">
              <w:rPr>
                <w:rFonts w:ascii="Arial" w:eastAsia="Arial" w:hAnsi="Arial" w:cs="Arial"/>
                <w:color w:val="000000" w:themeColor="text1"/>
                <w:sz w:val="19"/>
              </w:rPr>
              <w:t xml:space="preserve"> T4 </w:t>
            </w:r>
            <w:r w:rsidR="00111AE1">
              <w:rPr>
                <w:rFonts w:ascii="Arial" w:eastAsia="Arial" w:hAnsi="Arial" w:cs="Arial"/>
                <w:color w:val="000000" w:themeColor="text1"/>
                <w:sz w:val="19"/>
              </w:rPr>
              <w:t xml:space="preserve">X2 </w:t>
            </w:r>
            <w:r w:rsidR="00000000" w:rsidRPr="00EF3C25">
              <w:rPr>
                <w:rFonts w:ascii="Arial" w:eastAsia="Arial" w:hAnsi="Arial" w:cs="Arial"/>
                <w:color w:val="000000" w:themeColor="text1"/>
                <w:sz w:val="19"/>
              </w:rPr>
              <w:t>GPU</w:t>
            </w:r>
          </w:p>
        </w:tc>
      </w:tr>
    </w:tbl>
    <w:p w14:paraId="78C29ECB" w14:textId="6916A713" w:rsidR="00075068" w:rsidRDefault="00000000" w:rsidP="0063213E">
      <w:pPr>
        <w:spacing w:after="205" w:line="259" w:lineRule="auto"/>
      </w:pPr>
      <w:r>
        <w:rPr>
          <w:i/>
          <w:color w:val="000555"/>
          <w:sz w:val="18"/>
        </w:rPr>
        <w:t xml:space="preserve"> </w:t>
      </w:r>
    </w:p>
    <w:p w14:paraId="5D52C44F" w14:textId="47AFE5C5" w:rsidR="00075068" w:rsidRDefault="00000000" w:rsidP="0063213E">
      <w:pPr>
        <w:spacing w:after="219"/>
        <w:ind w:left="-5"/>
      </w:pPr>
      <w:r>
        <w:t>All three ran under 30 seconds. Short sequences and early stopping kept training fast. The Simple RNN is faster per epoch but stopped at epoch 5, suggesting it hit its capacity ceiling quickly. Word2Vec was fastest overall  the lower LR converged quickly, though not to a better solution.</w:t>
      </w:r>
    </w:p>
    <w:p w14:paraId="4B420090" w14:textId="77777777" w:rsidR="00075068" w:rsidRDefault="00000000" w:rsidP="0063213E">
      <w:pPr>
        <w:pStyle w:val="Heading2"/>
        <w:ind w:left="369" w:hanging="384"/>
        <w:jc w:val="both"/>
      </w:pPr>
      <w:bookmarkStart w:id="14" w:name="_Toc229239051"/>
      <w:r>
        <w:t>Training with Different Embeddings</w:t>
      </w:r>
      <w:bookmarkEnd w:id="14"/>
    </w:p>
    <w:p w14:paraId="2FFAB0EF" w14:textId="77777777" w:rsidR="005E63A8" w:rsidRDefault="005E63A8" w:rsidP="005E63A8">
      <w:r>
        <w:t>It was expected that Word2Vec would perform better than embeddings with random initialisations. It was actually #3. The main reason is vocabulary coverage, as you can see 60.3% of the training vocabulary was covered in Google News, and 7,950 words were set to zero from the beginning. These are almost all hashtag concatenations, slang, misspellings – what the model is designed to detect as hate speech. With Word2Vec, the model only encountered a few tokens in its vocabulary for nearly 40%. A fully trainable embedding would have learned representations for those tokens from scratch.</w:t>
      </w:r>
    </w:p>
    <w:p w14:paraId="4C7019A7" w14:textId="3F628BC1" w:rsidR="005E63A8" w:rsidRPr="005E63A8" w:rsidRDefault="005E63A8" w:rsidP="005E63A8">
      <w:r>
        <w:t xml:space="preserve">Add to this the domain mismatch. Google News is formal prose with correct grammar. Twitter is a very different platform. This was particularly the case when using trainable=True to let the vectors wander </w:t>
      </w:r>
      <w:r>
        <w:lastRenderedPageBreak/>
        <w:t>while training, as the low coverage outweighed the benefit of the pretrained starting point. This is something that is likely to be filled by domain-adapted embeddings, such as GloVe trained on Twitter or FastText with subword handling.</w:t>
      </w:r>
    </w:p>
    <w:p w14:paraId="703DAE21" w14:textId="2ABE7906" w:rsidR="00075068" w:rsidRDefault="00000000" w:rsidP="0063213E">
      <w:pPr>
        <w:pStyle w:val="Heading2"/>
        <w:ind w:left="369" w:hanging="384"/>
        <w:jc w:val="both"/>
      </w:pPr>
      <w:bookmarkStart w:id="15" w:name="_Toc229239052"/>
      <w:r>
        <w:t xml:space="preserve">Model Evaluation </w:t>
      </w:r>
      <w:r w:rsidR="004368CF">
        <w:t>-</w:t>
      </w:r>
      <w:r>
        <w:t xml:space="preserve"> Threshold Optimisation</w:t>
      </w:r>
      <w:bookmarkEnd w:id="15"/>
    </w:p>
    <w:p w14:paraId="094E0D5F" w14:textId="77777777" w:rsidR="00075068" w:rsidRDefault="00000000" w:rsidP="0063213E">
      <w:pPr>
        <w:ind w:left="-5"/>
      </w:pPr>
      <w:r>
        <w:t>Precision-recall curves on a held-out validation split (15% of training data) found model-specific optimal thresholds:</w:t>
      </w:r>
    </w:p>
    <w:p w14:paraId="46F94668" w14:textId="6015E6DF" w:rsidR="00A2308F" w:rsidRDefault="00A2308F" w:rsidP="00A2308F">
      <w:pPr>
        <w:pStyle w:val="Caption"/>
        <w:keepNext/>
      </w:pPr>
      <w:bookmarkStart w:id="16" w:name="_Toc229239773"/>
      <w:r>
        <w:t xml:space="preserve">Table </w:t>
      </w:r>
      <w:r>
        <w:fldChar w:fldCharType="begin"/>
      </w:r>
      <w:r>
        <w:instrText xml:space="preserve"> SEQ Table \* ARABIC </w:instrText>
      </w:r>
      <w:r>
        <w:fldChar w:fldCharType="separate"/>
      </w:r>
      <w:r>
        <w:rPr>
          <w:noProof/>
        </w:rPr>
        <w:t>5</w:t>
      </w:r>
      <w:r>
        <w:fldChar w:fldCharType="end"/>
      </w:r>
      <w:r>
        <w:t xml:space="preserve"> </w:t>
      </w:r>
      <w:r w:rsidRPr="004059D4">
        <w:t>Threshold optimisation results</w:t>
      </w:r>
      <w:bookmarkEnd w:id="16"/>
    </w:p>
    <w:tbl>
      <w:tblPr>
        <w:tblStyle w:val="TableGrid"/>
        <w:tblW w:w="9152" w:type="dxa"/>
        <w:tblInd w:w="-4" w:type="dxa"/>
        <w:tblCellMar>
          <w:top w:w="0" w:type="dxa"/>
          <w:left w:w="55" w:type="dxa"/>
          <w:bottom w:w="0" w:type="dxa"/>
          <w:right w:w="55" w:type="dxa"/>
        </w:tblCellMar>
        <w:tblLook w:val="04A0" w:firstRow="1" w:lastRow="0" w:firstColumn="1" w:lastColumn="0" w:noHBand="0" w:noVBand="1"/>
      </w:tblPr>
      <w:tblGrid>
        <w:gridCol w:w="2551"/>
        <w:gridCol w:w="1701"/>
        <w:gridCol w:w="1984"/>
        <w:gridCol w:w="1701"/>
        <w:gridCol w:w="1215"/>
      </w:tblGrid>
      <w:tr w:rsidR="00075068" w:rsidRPr="00EF3C25" w14:paraId="2BF350A5" w14:textId="77777777" w:rsidTr="00EF3C25">
        <w:trPr>
          <w:trHeight w:val="440"/>
        </w:trPr>
        <w:tc>
          <w:tcPr>
            <w:tcW w:w="2551" w:type="dxa"/>
            <w:tcBorders>
              <w:top w:val="single" w:sz="3" w:space="0" w:color="000CCC"/>
              <w:left w:val="single" w:sz="3" w:space="0" w:color="000CCC"/>
              <w:bottom w:val="single" w:sz="3" w:space="0" w:color="000CCC"/>
              <w:right w:val="single" w:sz="3" w:space="0" w:color="000CCC"/>
            </w:tcBorders>
            <w:vAlign w:val="center"/>
          </w:tcPr>
          <w:p w14:paraId="12639FD9"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b/>
                <w:color w:val="000000" w:themeColor="text1"/>
                <w:sz w:val="18"/>
              </w:rPr>
              <w:t>Model</w:t>
            </w:r>
          </w:p>
        </w:tc>
        <w:tc>
          <w:tcPr>
            <w:tcW w:w="1701" w:type="dxa"/>
            <w:tcBorders>
              <w:top w:val="single" w:sz="3" w:space="0" w:color="000CCC"/>
              <w:left w:val="single" w:sz="3" w:space="0" w:color="000CCC"/>
              <w:bottom w:val="single" w:sz="3" w:space="0" w:color="000CCC"/>
              <w:right w:val="single" w:sz="3" w:space="0" w:color="000CCC"/>
            </w:tcBorders>
            <w:vAlign w:val="center"/>
          </w:tcPr>
          <w:p w14:paraId="12F8135D"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b/>
                <w:color w:val="000000" w:themeColor="text1"/>
                <w:sz w:val="18"/>
              </w:rPr>
              <w:t>Optimal Threshold</w:t>
            </w:r>
          </w:p>
        </w:tc>
        <w:tc>
          <w:tcPr>
            <w:tcW w:w="1984" w:type="dxa"/>
            <w:tcBorders>
              <w:top w:val="single" w:sz="3" w:space="0" w:color="000CCC"/>
              <w:left w:val="single" w:sz="3" w:space="0" w:color="000CCC"/>
              <w:bottom w:val="single" w:sz="3" w:space="0" w:color="000CCC"/>
              <w:right w:val="single" w:sz="3" w:space="0" w:color="000CCC"/>
            </w:tcBorders>
            <w:vAlign w:val="center"/>
          </w:tcPr>
          <w:p w14:paraId="520B8DDB"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b/>
                <w:color w:val="000000" w:themeColor="text1"/>
                <w:sz w:val="18"/>
              </w:rPr>
              <w:t>Accuracy (tuned)</w:t>
            </w:r>
          </w:p>
        </w:tc>
        <w:tc>
          <w:tcPr>
            <w:tcW w:w="1701" w:type="dxa"/>
            <w:tcBorders>
              <w:top w:val="single" w:sz="3" w:space="0" w:color="000CCC"/>
              <w:left w:val="single" w:sz="3" w:space="0" w:color="000CCC"/>
              <w:bottom w:val="single" w:sz="3" w:space="0" w:color="000CCC"/>
              <w:right w:val="single" w:sz="3" w:space="0" w:color="000CCC"/>
            </w:tcBorders>
            <w:vAlign w:val="center"/>
          </w:tcPr>
          <w:p w14:paraId="204DF7CE"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b/>
                <w:color w:val="000000" w:themeColor="text1"/>
                <w:sz w:val="18"/>
              </w:rPr>
              <w:t>F1 Hate Class</w:t>
            </w:r>
          </w:p>
        </w:tc>
        <w:tc>
          <w:tcPr>
            <w:tcW w:w="1215" w:type="dxa"/>
            <w:tcBorders>
              <w:top w:val="single" w:sz="3" w:space="0" w:color="000CCC"/>
              <w:left w:val="single" w:sz="3" w:space="0" w:color="000CCC"/>
              <w:bottom w:val="single" w:sz="3" w:space="0" w:color="000CCC"/>
              <w:right w:val="single" w:sz="3" w:space="0" w:color="000CCC"/>
            </w:tcBorders>
            <w:vAlign w:val="center"/>
          </w:tcPr>
          <w:p w14:paraId="6A286D3B"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b/>
                <w:color w:val="000000" w:themeColor="text1"/>
                <w:sz w:val="18"/>
              </w:rPr>
              <w:t>F1 (weighted)</w:t>
            </w:r>
          </w:p>
        </w:tc>
      </w:tr>
      <w:tr w:rsidR="00075068" w:rsidRPr="00EF3C25" w14:paraId="5F2FF635" w14:textId="77777777" w:rsidTr="00EF3C25">
        <w:trPr>
          <w:trHeight w:val="440"/>
        </w:trPr>
        <w:tc>
          <w:tcPr>
            <w:tcW w:w="2551" w:type="dxa"/>
            <w:tcBorders>
              <w:top w:val="single" w:sz="3" w:space="0" w:color="000CCC"/>
              <w:left w:val="single" w:sz="3" w:space="0" w:color="000CCC"/>
              <w:bottom w:val="single" w:sz="3" w:space="0" w:color="000CCC"/>
              <w:right w:val="single" w:sz="3" w:space="0" w:color="000CCC"/>
            </w:tcBorders>
            <w:vAlign w:val="center"/>
          </w:tcPr>
          <w:p w14:paraId="3069861C"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8"/>
              </w:rPr>
              <w:t>Simple RNN</w:t>
            </w:r>
          </w:p>
        </w:tc>
        <w:tc>
          <w:tcPr>
            <w:tcW w:w="1701" w:type="dxa"/>
            <w:tcBorders>
              <w:top w:val="single" w:sz="3" w:space="0" w:color="000CCC"/>
              <w:left w:val="single" w:sz="3" w:space="0" w:color="000CCC"/>
              <w:bottom w:val="single" w:sz="3" w:space="0" w:color="000CCC"/>
              <w:right w:val="single" w:sz="3" w:space="0" w:color="000CCC"/>
            </w:tcBorders>
            <w:vAlign w:val="center"/>
          </w:tcPr>
          <w:p w14:paraId="5B4AB48A"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8"/>
              </w:rPr>
              <w:t>0.849</w:t>
            </w:r>
          </w:p>
        </w:tc>
        <w:tc>
          <w:tcPr>
            <w:tcW w:w="1984" w:type="dxa"/>
            <w:tcBorders>
              <w:top w:val="single" w:sz="3" w:space="0" w:color="000CCC"/>
              <w:left w:val="single" w:sz="3" w:space="0" w:color="000CCC"/>
              <w:bottom w:val="single" w:sz="3" w:space="0" w:color="000CCC"/>
              <w:right w:val="single" w:sz="3" w:space="0" w:color="000CCC"/>
            </w:tcBorders>
            <w:vAlign w:val="center"/>
          </w:tcPr>
          <w:p w14:paraId="5BFD0033"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8"/>
              </w:rPr>
              <w:t>96%</w:t>
            </w:r>
          </w:p>
        </w:tc>
        <w:tc>
          <w:tcPr>
            <w:tcW w:w="1701" w:type="dxa"/>
            <w:tcBorders>
              <w:top w:val="single" w:sz="3" w:space="0" w:color="000CCC"/>
              <w:left w:val="single" w:sz="3" w:space="0" w:color="000CCC"/>
              <w:bottom w:val="single" w:sz="3" w:space="0" w:color="000CCC"/>
              <w:right w:val="single" w:sz="3" w:space="0" w:color="000CCC"/>
            </w:tcBorders>
            <w:vAlign w:val="center"/>
          </w:tcPr>
          <w:p w14:paraId="13FD9E37"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8"/>
              </w:rPr>
              <w:t>0.65</w:t>
            </w:r>
          </w:p>
        </w:tc>
        <w:tc>
          <w:tcPr>
            <w:tcW w:w="1215" w:type="dxa"/>
            <w:tcBorders>
              <w:top w:val="single" w:sz="3" w:space="0" w:color="000CCC"/>
              <w:left w:val="single" w:sz="3" w:space="0" w:color="000CCC"/>
              <w:bottom w:val="single" w:sz="3" w:space="0" w:color="000CCC"/>
              <w:right w:val="single" w:sz="3" w:space="0" w:color="000CCC"/>
            </w:tcBorders>
            <w:vAlign w:val="center"/>
          </w:tcPr>
          <w:p w14:paraId="03AB56DC"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8"/>
              </w:rPr>
              <w:t>0.95</w:t>
            </w:r>
          </w:p>
        </w:tc>
      </w:tr>
      <w:tr w:rsidR="00075068" w:rsidRPr="00EF3C25" w14:paraId="2603CD70" w14:textId="77777777" w:rsidTr="00EF3C25">
        <w:trPr>
          <w:trHeight w:val="440"/>
        </w:trPr>
        <w:tc>
          <w:tcPr>
            <w:tcW w:w="2551" w:type="dxa"/>
            <w:tcBorders>
              <w:top w:val="single" w:sz="3" w:space="0" w:color="000CCC"/>
              <w:left w:val="single" w:sz="3" w:space="0" w:color="000CCC"/>
              <w:bottom w:val="single" w:sz="3" w:space="0" w:color="000CCC"/>
              <w:right w:val="single" w:sz="3" w:space="0" w:color="000CCC"/>
            </w:tcBorders>
            <w:vAlign w:val="center"/>
          </w:tcPr>
          <w:p w14:paraId="4E05499C"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8"/>
              </w:rPr>
              <w:t>Stacked LSTM</w:t>
            </w:r>
          </w:p>
        </w:tc>
        <w:tc>
          <w:tcPr>
            <w:tcW w:w="1701" w:type="dxa"/>
            <w:tcBorders>
              <w:top w:val="single" w:sz="3" w:space="0" w:color="000CCC"/>
              <w:left w:val="single" w:sz="3" w:space="0" w:color="000CCC"/>
              <w:bottom w:val="single" w:sz="3" w:space="0" w:color="000CCC"/>
              <w:right w:val="single" w:sz="3" w:space="0" w:color="000CCC"/>
            </w:tcBorders>
            <w:vAlign w:val="center"/>
          </w:tcPr>
          <w:p w14:paraId="3BE5D744"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8"/>
              </w:rPr>
              <w:t>0.812</w:t>
            </w:r>
          </w:p>
        </w:tc>
        <w:tc>
          <w:tcPr>
            <w:tcW w:w="1984" w:type="dxa"/>
            <w:tcBorders>
              <w:top w:val="single" w:sz="3" w:space="0" w:color="000CCC"/>
              <w:left w:val="single" w:sz="3" w:space="0" w:color="000CCC"/>
              <w:bottom w:val="single" w:sz="3" w:space="0" w:color="000CCC"/>
              <w:right w:val="single" w:sz="3" w:space="0" w:color="000CCC"/>
            </w:tcBorders>
            <w:vAlign w:val="center"/>
          </w:tcPr>
          <w:p w14:paraId="7B800D43"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8"/>
              </w:rPr>
              <w:t>96%</w:t>
            </w:r>
          </w:p>
        </w:tc>
        <w:tc>
          <w:tcPr>
            <w:tcW w:w="1701" w:type="dxa"/>
            <w:tcBorders>
              <w:top w:val="single" w:sz="3" w:space="0" w:color="000CCC"/>
              <w:left w:val="single" w:sz="3" w:space="0" w:color="000CCC"/>
              <w:bottom w:val="single" w:sz="3" w:space="0" w:color="000CCC"/>
              <w:right w:val="single" w:sz="3" w:space="0" w:color="000CCC"/>
            </w:tcBorders>
            <w:vAlign w:val="center"/>
          </w:tcPr>
          <w:p w14:paraId="7A89C111"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8"/>
              </w:rPr>
              <w:t>0.68</w:t>
            </w:r>
          </w:p>
        </w:tc>
        <w:tc>
          <w:tcPr>
            <w:tcW w:w="1215" w:type="dxa"/>
            <w:tcBorders>
              <w:top w:val="single" w:sz="3" w:space="0" w:color="000CCC"/>
              <w:left w:val="single" w:sz="3" w:space="0" w:color="000CCC"/>
              <w:bottom w:val="single" w:sz="3" w:space="0" w:color="000CCC"/>
              <w:right w:val="single" w:sz="3" w:space="0" w:color="000CCC"/>
            </w:tcBorders>
            <w:vAlign w:val="center"/>
          </w:tcPr>
          <w:p w14:paraId="11C0A197"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8"/>
              </w:rPr>
              <w:t>0.96</w:t>
            </w:r>
          </w:p>
        </w:tc>
      </w:tr>
      <w:tr w:rsidR="00075068" w:rsidRPr="00EF3C25" w14:paraId="6ACC3B9B" w14:textId="77777777" w:rsidTr="00EF3C25">
        <w:trPr>
          <w:trHeight w:val="440"/>
        </w:trPr>
        <w:tc>
          <w:tcPr>
            <w:tcW w:w="2551" w:type="dxa"/>
            <w:tcBorders>
              <w:top w:val="single" w:sz="3" w:space="0" w:color="000CCC"/>
              <w:left w:val="single" w:sz="3" w:space="0" w:color="000CCC"/>
              <w:bottom w:val="single" w:sz="3" w:space="0" w:color="000CCC"/>
              <w:right w:val="single" w:sz="3" w:space="0" w:color="000CCC"/>
            </w:tcBorders>
            <w:vAlign w:val="center"/>
          </w:tcPr>
          <w:p w14:paraId="7AED0246"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8"/>
              </w:rPr>
              <w:t>LSTM + Word2Vec</w:t>
            </w:r>
          </w:p>
        </w:tc>
        <w:tc>
          <w:tcPr>
            <w:tcW w:w="1701" w:type="dxa"/>
            <w:tcBorders>
              <w:top w:val="single" w:sz="3" w:space="0" w:color="000CCC"/>
              <w:left w:val="single" w:sz="3" w:space="0" w:color="000CCC"/>
              <w:bottom w:val="single" w:sz="3" w:space="0" w:color="000CCC"/>
              <w:right w:val="single" w:sz="3" w:space="0" w:color="000CCC"/>
            </w:tcBorders>
            <w:vAlign w:val="center"/>
          </w:tcPr>
          <w:p w14:paraId="717D274C"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8"/>
              </w:rPr>
              <w:t>0.756</w:t>
            </w:r>
          </w:p>
        </w:tc>
        <w:tc>
          <w:tcPr>
            <w:tcW w:w="1984" w:type="dxa"/>
            <w:tcBorders>
              <w:top w:val="single" w:sz="3" w:space="0" w:color="000CCC"/>
              <w:left w:val="single" w:sz="3" w:space="0" w:color="000CCC"/>
              <w:bottom w:val="single" w:sz="3" w:space="0" w:color="000CCC"/>
              <w:right w:val="single" w:sz="3" w:space="0" w:color="000CCC"/>
            </w:tcBorders>
            <w:vAlign w:val="center"/>
          </w:tcPr>
          <w:p w14:paraId="69596FCA"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8"/>
              </w:rPr>
              <w:t>95%</w:t>
            </w:r>
          </w:p>
        </w:tc>
        <w:tc>
          <w:tcPr>
            <w:tcW w:w="1701" w:type="dxa"/>
            <w:tcBorders>
              <w:top w:val="single" w:sz="3" w:space="0" w:color="000CCC"/>
              <w:left w:val="single" w:sz="3" w:space="0" w:color="000CCC"/>
              <w:bottom w:val="single" w:sz="3" w:space="0" w:color="000CCC"/>
              <w:right w:val="single" w:sz="3" w:space="0" w:color="000CCC"/>
            </w:tcBorders>
            <w:vAlign w:val="center"/>
          </w:tcPr>
          <w:p w14:paraId="272288DA"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8"/>
              </w:rPr>
              <w:t>0.63</w:t>
            </w:r>
          </w:p>
        </w:tc>
        <w:tc>
          <w:tcPr>
            <w:tcW w:w="1215" w:type="dxa"/>
            <w:tcBorders>
              <w:top w:val="single" w:sz="3" w:space="0" w:color="000CCC"/>
              <w:left w:val="single" w:sz="3" w:space="0" w:color="000CCC"/>
              <w:bottom w:val="single" w:sz="3" w:space="0" w:color="000CCC"/>
              <w:right w:val="single" w:sz="3" w:space="0" w:color="000CCC"/>
            </w:tcBorders>
            <w:vAlign w:val="center"/>
          </w:tcPr>
          <w:p w14:paraId="72E8DF52"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8"/>
              </w:rPr>
              <w:t>0.95</w:t>
            </w:r>
          </w:p>
        </w:tc>
      </w:tr>
    </w:tbl>
    <w:p w14:paraId="38179C06" w14:textId="08D7D922" w:rsidR="00075068" w:rsidRDefault="00075068" w:rsidP="0063213E">
      <w:pPr>
        <w:spacing w:after="205" w:line="259" w:lineRule="auto"/>
      </w:pPr>
    </w:p>
    <w:p w14:paraId="7CC96F9D" w14:textId="3149B1DF" w:rsidR="00075068" w:rsidRDefault="00000000" w:rsidP="0063213E">
      <w:pPr>
        <w:spacing w:after="219"/>
        <w:ind w:left="-5"/>
      </w:pPr>
      <w:r>
        <w:t>All three require a much higher threshold than 0.5. The RNN only fires a hate label at 84.9% confidence. This reflects the imbalance  the models learned to be conservative. Threshold choice is ultimately a business decision: a platform wanting zero missed hate tolerates more false positives; one protecting against over-moderation shifts the threshold up.</w:t>
      </w:r>
    </w:p>
    <w:p w14:paraId="56CBC748" w14:textId="77777777" w:rsidR="00075068" w:rsidRDefault="00000000" w:rsidP="0063213E">
      <w:pPr>
        <w:pStyle w:val="Heading2"/>
        <w:ind w:left="369" w:hanging="384"/>
        <w:jc w:val="both"/>
      </w:pPr>
      <w:bookmarkStart w:id="17" w:name="_Toc229239053"/>
      <w:r>
        <w:t>Error Analysis</w:t>
      </w:r>
      <w:bookmarkEnd w:id="17"/>
    </w:p>
    <w:p w14:paraId="62A8E8B3" w14:textId="77777777" w:rsidR="00075068" w:rsidRDefault="00000000" w:rsidP="0063213E">
      <w:pPr>
        <w:ind w:left="-5"/>
      </w:pPr>
      <w:r>
        <w:t>Error analysis on the best model (LSTM + Word2Vec at default threshold) found 430 misclassifications out of 6,393 test samples (6.7%):</w:t>
      </w:r>
    </w:p>
    <w:p w14:paraId="572B22F4" w14:textId="4A884D95" w:rsidR="00A2308F" w:rsidRDefault="00A2308F" w:rsidP="00A2308F">
      <w:pPr>
        <w:pStyle w:val="Caption"/>
        <w:keepNext/>
      </w:pPr>
      <w:bookmarkStart w:id="18" w:name="_Toc229239774"/>
      <w:r>
        <w:t xml:space="preserve">Table </w:t>
      </w:r>
      <w:r>
        <w:fldChar w:fldCharType="begin"/>
      </w:r>
      <w:r>
        <w:instrText xml:space="preserve"> SEQ Table \* ARABIC </w:instrText>
      </w:r>
      <w:r>
        <w:fldChar w:fldCharType="separate"/>
      </w:r>
      <w:r>
        <w:rPr>
          <w:noProof/>
        </w:rPr>
        <w:t>6</w:t>
      </w:r>
      <w:r>
        <w:fldChar w:fldCharType="end"/>
      </w:r>
      <w:r>
        <w:t xml:space="preserve"> </w:t>
      </w:r>
      <w:r w:rsidRPr="00425498">
        <w:t>Confusion matrix breakdown for best model</w:t>
      </w:r>
      <w:bookmarkEnd w:id="18"/>
    </w:p>
    <w:tbl>
      <w:tblPr>
        <w:tblStyle w:val="TableGrid"/>
        <w:tblW w:w="8787" w:type="dxa"/>
        <w:tblInd w:w="-1" w:type="dxa"/>
        <w:tblCellMar>
          <w:top w:w="0" w:type="dxa"/>
          <w:left w:w="160" w:type="dxa"/>
          <w:bottom w:w="0" w:type="dxa"/>
          <w:right w:w="115" w:type="dxa"/>
        </w:tblCellMar>
        <w:tblLook w:val="04A0" w:firstRow="1" w:lastRow="0" w:firstColumn="1" w:lastColumn="0" w:noHBand="0" w:noVBand="1"/>
      </w:tblPr>
      <w:tblGrid>
        <w:gridCol w:w="5102"/>
        <w:gridCol w:w="1417"/>
        <w:gridCol w:w="2268"/>
      </w:tblGrid>
      <w:tr w:rsidR="00075068" w:rsidRPr="00EF3C25" w14:paraId="3F015AE3" w14:textId="77777777" w:rsidTr="00EF3C25">
        <w:trPr>
          <w:trHeight w:val="440"/>
        </w:trPr>
        <w:tc>
          <w:tcPr>
            <w:tcW w:w="5102" w:type="dxa"/>
            <w:tcBorders>
              <w:top w:val="single" w:sz="3" w:space="0" w:color="000CCC"/>
              <w:left w:val="single" w:sz="3" w:space="0" w:color="000CCC"/>
              <w:bottom w:val="single" w:sz="3" w:space="0" w:color="000CCC"/>
              <w:right w:val="single" w:sz="3" w:space="0" w:color="000CCC"/>
            </w:tcBorders>
            <w:vAlign w:val="center"/>
          </w:tcPr>
          <w:p w14:paraId="04F4092D"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b/>
                <w:color w:val="000000" w:themeColor="text1"/>
                <w:sz w:val="19"/>
              </w:rPr>
              <w:t>Category</w:t>
            </w:r>
          </w:p>
        </w:tc>
        <w:tc>
          <w:tcPr>
            <w:tcW w:w="1417" w:type="dxa"/>
            <w:tcBorders>
              <w:top w:val="single" w:sz="3" w:space="0" w:color="000CCC"/>
              <w:left w:val="single" w:sz="3" w:space="0" w:color="000CCC"/>
              <w:bottom w:val="single" w:sz="3" w:space="0" w:color="000CCC"/>
              <w:right w:val="single" w:sz="3" w:space="0" w:color="000CCC"/>
            </w:tcBorders>
            <w:vAlign w:val="center"/>
          </w:tcPr>
          <w:p w14:paraId="2110B746" w14:textId="77777777" w:rsidR="00075068" w:rsidRPr="00EF3C25" w:rsidRDefault="00000000" w:rsidP="0063213E">
            <w:pPr>
              <w:spacing w:after="0" w:line="259" w:lineRule="auto"/>
              <w:ind w:left="0" w:right="45" w:firstLine="0"/>
              <w:rPr>
                <w:color w:val="000000" w:themeColor="text1"/>
              </w:rPr>
            </w:pPr>
            <w:r w:rsidRPr="00EF3C25">
              <w:rPr>
                <w:rFonts w:ascii="Arial" w:eastAsia="Arial" w:hAnsi="Arial" w:cs="Arial"/>
                <w:b/>
                <w:color w:val="000000" w:themeColor="text1"/>
                <w:sz w:val="19"/>
              </w:rPr>
              <w:t>Count</w:t>
            </w:r>
          </w:p>
        </w:tc>
        <w:tc>
          <w:tcPr>
            <w:tcW w:w="2268" w:type="dxa"/>
            <w:tcBorders>
              <w:top w:val="single" w:sz="3" w:space="0" w:color="000CCC"/>
              <w:left w:val="single" w:sz="3" w:space="0" w:color="000CCC"/>
              <w:bottom w:val="single" w:sz="3" w:space="0" w:color="000CCC"/>
              <w:right w:val="single" w:sz="3" w:space="0" w:color="000CCC"/>
            </w:tcBorders>
            <w:vAlign w:val="center"/>
          </w:tcPr>
          <w:p w14:paraId="1953CD8D" w14:textId="77777777" w:rsidR="00075068" w:rsidRPr="00EF3C25" w:rsidRDefault="00000000" w:rsidP="0063213E">
            <w:pPr>
              <w:spacing w:after="0" w:line="259" w:lineRule="auto"/>
              <w:ind w:left="0" w:right="45" w:firstLine="0"/>
              <w:rPr>
                <w:color w:val="000000" w:themeColor="text1"/>
              </w:rPr>
            </w:pPr>
            <w:r w:rsidRPr="00EF3C25">
              <w:rPr>
                <w:rFonts w:ascii="Arial" w:eastAsia="Arial" w:hAnsi="Arial" w:cs="Arial"/>
                <w:b/>
                <w:color w:val="000000" w:themeColor="text1"/>
                <w:sz w:val="19"/>
              </w:rPr>
              <w:t>Rate</w:t>
            </w:r>
          </w:p>
        </w:tc>
      </w:tr>
      <w:tr w:rsidR="00075068" w:rsidRPr="00EF3C25" w14:paraId="7D1BD3C6" w14:textId="77777777" w:rsidTr="00EF3C25">
        <w:trPr>
          <w:trHeight w:val="440"/>
        </w:trPr>
        <w:tc>
          <w:tcPr>
            <w:tcW w:w="5102" w:type="dxa"/>
            <w:tcBorders>
              <w:top w:val="single" w:sz="3" w:space="0" w:color="000CCC"/>
              <w:left w:val="single" w:sz="3" w:space="0" w:color="000CCC"/>
              <w:bottom w:val="single" w:sz="3" w:space="0" w:color="000CCC"/>
              <w:right w:val="single" w:sz="3" w:space="0" w:color="000CCC"/>
            </w:tcBorders>
            <w:vAlign w:val="center"/>
          </w:tcPr>
          <w:p w14:paraId="320886F0"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9"/>
              </w:rPr>
              <w:t>True Positives (hate correctly detected)</w:t>
            </w:r>
          </w:p>
        </w:tc>
        <w:tc>
          <w:tcPr>
            <w:tcW w:w="1417" w:type="dxa"/>
            <w:tcBorders>
              <w:top w:val="single" w:sz="3" w:space="0" w:color="000CCC"/>
              <w:left w:val="single" w:sz="3" w:space="0" w:color="000CCC"/>
              <w:bottom w:val="single" w:sz="3" w:space="0" w:color="000CCC"/>
              <w:right w:val="single" w:sz="3" w:space="0" w:color="000CCC"/>
            </w:tcBorders>
            <w:vAlign w:val="center"/>
          </w:tcPr>
          <w:p w14:paraId="0C2D822D" w14:textId="77777777" w:rsidR="00075068" w:rsidRPr="00EF3C25" w:rsidRDefault="00000000" w:rsidP="0063213E">
            <w:pPr>
              <w:spacing w:after="0" w:line="259" w:lineRule="auto"/>
              <w:ind w:left="0" w:right="45" w:firstLine="0"/>
              <w:rPr>
                <w:color w:val="000000" w:themeColor="text1"/>
              </w:rPr>
            </w:pPr>
            <w:r w:rsidRPr="00EF3C25">
              <w:rPr>
                <w:rFonts w:ascii="Arial" w:eastAsia="Arial" w:hAnsi="Arial" w:cs="Arial"/>
                <w:color w:val="000000" w:themeColor="text1"/>
                <w:sz w:val="19"/>
              </w:rPr>
              <w:t>335</w:t>
            </w:r>
          </w:p>
        </w:tc>
        <w:tc>
          <w:tcPr>
            <w:tcW w:w="2268" w:type="dxa"/>
            <w:tcBorders>
              <w:top w:val="single" w:sz="3" w:space="0" w:color="000CCC"/>
              <w:left w:val="single" w:sz="3" w:space="0" w:color="000CCC"/>
              <w:bottom w:val="single" w:sz="3" w:space="0" w:color="000CCC"/>
              <w:right w:val="single" w:sz="3" w:space="0" w:color="000CCC"/>
            </w:tcBorders>
            <w:vAlign w:val="center"/>
          </w:tcPr>
          <w:p w14:paraId="48E7BBC8" w14:textId="77777777" w:rsidR="00075068" w:rsidRPr="00EF3C25" w:rsidRDefault="00000000" w:rsidP="0063213E">
            <w:pPr>
              <w:spacing w:after="0" w:line="259" w:lineRule="auto"/>
              <w:ind w:left="0" w:right="45" w:firstLine="0"/>
              <w:rPr>
                <w:color w:val="000000" w:themeColor="text1"/>
              </w:rPr>
            </w:pPr>
            <w:r w:rsidRPr="00EF3C25">
              <w:rPr>
                <w:rFonts w:ascii="Arial" w:eastAsia="Arial" w:hAnsi="Arial" w:cs="Arial"/>
                <w:color w:val="000000" w:themeColor="text1"/>
                <w:sz w:val="19"/>
              </w:rPr>
              <w:t>—</w:t>
            </w:r>
          </w:p>
        </w:tc>
      </w:tr>
      <w:tr w:rsidR="00075068" w:rsidRPr="00EF3C25" w14:paraId="74117A32" w14:textId="77777777" w:rsidTr="00EF3C25">
        <w:trPr>
          <w:trHeight w:val="440"/>
        </w:trPr>
        <w:tc>
          <w:tcPr>
            <w:tcW w:w="5102" w:type="dxa"/>
            <w:tcBorders>
              <w:top w:val="single" w:sz="3" w:space="0" w:color="000CCC"/>
              <w:left w:val="single" w:sz="3" w:space="0" w:color="000CCC"/>
              <w:bottom w:val="single" w:sz="3" w:space="0" w:color="000CCC"/>
              <w:right w:val="single" w:sz="3" w:space="0" w:color="000CCC"/>
            </w:tcBorders>
            <w:vAlign w:val="center"/>
          </w:tcPr>
          <w:p w14:paraId="2F985741"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9"/>
              </w:rPr>
              <w:t>True Negatives (normal correctly classified)</w:t>
            </w:r>
          </w:p>
        </w:tc>
        <w:tc>
          <w:tcPr>
            <w:tcW w:w="1417" w:type="dxa"/>
            <w:tcBorders>
              <w:top w:val="single" w:sz="3" w:space="0" w:color="000CCC"/>
              <w:left w:val="single" w:sz="3" w:space="0" w:color="000CCC"/>
              <w:bottom w:val="single" w:sz="3" w:space="0" w:color="000CCC"/>
              <w:right w:val="single" w:sz="3" w:space="0" w:color="000CCC"/>
            </w:tcBorders>
            <w:vAlign w:val="center"/>
          </w:tcPr>
          <w:p w14:paraId="02582A10" w14:textId="77777777" w:rsidR="00075068" w:rsidRPr="00EF3C25" w:rsidRDefault="00000000" w:rsidP="0063213E">
            <w:pPr>
              <w:spacing w:after="0" w:line="259" w:lineRule="auto"/>
              <w:ind w:left="0" w:right="45" w:firstLine="0"/>
              <w:rPr>
                <w:color w:val="000000" w:themeColor="text1"/>
              </w:rPr>
            </w:pPr>
            <w:r w:rsidRPr="00EF3C25">
              <w:rPr>
                <w:rFonts w:ascii="Arial" w:eastAsia="Arial" w:hAnsi="Arial" w:cs="Arial"/>
                <w:color w:val="000000" w:themeColor="text1"/>
                <w:sz w:val="19"/>
              </w:rPr>
              <w:t>5,628</w:t>
            </w:r>
          </w:p>
        </w:tc>
        <w:tc>
          <w:tcPr>
            <w:tcW w:w="2268" w:type="dxa"/>
            <w:tcBorders>
              <w:top w:val="single" w:sz="3" w:space="0" w:color="000CCC"/>
              <w:left w:val="single" w:sz="3" w:space="0" w:color="000CCC"/>
              <w:bottom w:val="single" w:sz="3" w:space="0" w:color="000CCC"/>
              <w:right w:val="single" w:sz="3" w:space="0" w:color="000CCC"/>
            </w:tcBorders>
            <w:vAlign w:val="center"/>
          </w:tcPr>
          <w:p w14:paraId="0B526C4D" w14:textId="77777777" w:rsidR="00075068" w:rsidRPr="00EF3C25" w:rsidRDefault="00000000" w:rsidP="0063213E">
            <w:pPr>
              <w:spacing w:after="0" w:line="259" w:lineRule="auto"/>
              <w:ind w:left="0" w:right="45" w:firstLine="0"/>
              <w:rPr>
                <w:color w:val="000000" w:themeColor="text1"/>
              </w:rPr>
            </w:pPr>
            <w:r w:rsidRPr="00EF3C25">
              <w:rPr>
                <w:rFonts w:ascii="Arial" w:eastAsia="Arial" w:hAnsi="Arial" w:cs="Arial"/>
                <w:color w:val="000000" w:themeColor="text1"/>
                <w:sz w:val="19"/>
              </w:rPr>
              <w:t>—</w:t>
            </w:r>
          </w:p>
        </w:tc>
      </w:tr>
      <w:tr w:rsidR="00075068" w:rsidRPr="00EF3C25" w14:paraId="45A4CAAE" w14:textId="77777777" w:rsidTr="00EF3C25">
        <w:trPr>
          <w:trHeight w:val="440"/>
        </w:trPr>
        <w:tc>
          <w:tcPr>
            <w:tcW w:w="5102" w:type="dxa"/>
            <w:tcBorders>
              <w:top w:val="single" w:sz="3" w:space="0" w:color="000CCC"/>
              <w:left w:val="single" w:sz="3" w:space="0" w:color="000CCC"/>
              <w:bottom w:val="single" w:sz="3" w:space="0" w:color="000CCC"/>
              <w:right w:val="single" w:sz="3" w:space="0" w:color="000CCC"/>
            </w:tcBorders>
            <w:vAlign w:val="center"/>
          </w:tcPr>
          <w:p w14:paraId="5D89D826"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9"/>
              </w:rPr>
              <w:t>False Positives (normal flagged as hate)</w:t>
            </w:r>
          </w:p>
        </w:tc>
        <w:tc>
          <w:tcPr>
            <w:tcW w:w="1417" w:type="dxa"/>
            <w:tcBorders>
              <w:top w:val="single" w:sz="3" w:space="0" w:color="000CCC"/>
              <w:left w:val="single" w:sz="3" w:space="0" w:color="000CCC"/>
              <w:bottom w:val="single" w:sz="3" w:space="0" w:color="000CCC"/>
              <w:right w:val="single" w:sz="3" w:space="0" w:color="000CCC"/>
            </w:tcBorders>
            <w:vAlign w:val="center"/>
          </w:tcPr>
          <w:p w14:paraId="0C360E70" w14:textId="77777777" w:rsidR="00075068" w:rsidRPr="00EF3C25" w:rsidRDefault="00000000" w:rsidP="0063213E">
            <w:pPr>
              <w:spacing w:after="0" w:line="259" w:lineRule="auto"/>
              <w:ind w:left="0" w:right="45" w:firstLine="0"/>
              <w:rPr>
                <w:color w:val="000000" w:themeColor="text1"/>
              </w:rPr>
            </w:pPr>
            <w:r w:rsidRPr="00EF3C25">
              <w:rPr>
                <w:rFonts w:ascii="Arial" w:eastAsia="Arial" w:hAnsi="Arial" w:cs="Arial"/>
                <w:color w:val="000000" w:themeColor="text1"/>
                <w:sz w:val="19"/>
              </w:rPr>
              <w:t>317</w:t>
            </w:r>
          </w:p>
        </w:tc>
        <w:tc>
          <w:tcPr>
            <w:tcW w:w="2268" w:type="dxa"/>
            <w:tcBorders>
              <w:top w:val="single" w:sz="3" w:space="0" w:color="000CCC"/>
              <w:left w:val="single" w:sz="3" w:space="0" w:color="000CCC"/>
              <w:bottom w:val="single" w:sz="3" w:space="0" w:color="000CCC"/>
              <w:right w:val="single" w:sz="3" w:space="0" w:color="000CCC"/>
            </w:tcBorders>
            <w:vAlign w:val="center"/>
          </w:tcPr>
          <w:p w14:paraId="10D48FFE" w14:textId="77777777" w:rsidR="00075068" w:rsidRPr="00EF3C25" w:rsidRDefault="00000000" w:rsidP="0063213E">
            <w:pPr>
              <w:spacing w:after="0" w:line="259" w:lineRule="auto"/>
              <w:ind w:left="0" w:right="45" w:firstLine="0"/>
              <w:rPr>
                <w:color w:val="000000" w:themeColor="text1"/>
              </w:rPr>
            </w:pPr>
            <w:r w:rsidRPr="00EF3C25">
              <w:rPr>
                <w:rFonts w:ascii="Arial" w:eastAsia="Arial" w:hAnsi="Arial" w:cs="Arial"/>
                <w:color w:val="000000" w:themeColor="text1"/>
                <w:sz w:val="19"/>
              </w:rPr>
              <w:t>5.3%</w:t>
            </w:r>
          </w:p>
        </w:tc>
      </w:tr>
      <w:tr w:rsidR="00075068" w:rsidRPr="00EF3C25" w14:paraId="5C748999" w14:textId="77777777" w:rsidTr="00EF3C25">
        <w:trPr>
          <w:trHeight w:val="440"/>
        </w:trPr>
        <w:tc>
          <w:tcPr>
            <w:tcW w:w="5102" w:type="dxa"/>
            <w:tcBorders>
              <w:top w:val="single" w:sz="3" w:space="0" w:color="000CCC"/>
              <w:left w:val="single" w:sz="3" w:space="0" w:color="000CCC"/>
              <w:bottom w:val="single" w:sz="3" w:space="0" w:color="000CCC"/>
              <w:right w:val="single" w:sz="3" w:space="0" w:color="000CCC"/>
            </w:tcBorders>
            <w:vAlign w:val="center"/>
          </w:tcPr>
          <w:p w14:paraId="5E005305" w14:textId="77777777" w:rsidR="00075068" w:rsidRPr="00EF3C25" w:rsidRDefault="00000000" w:rsidP="0063213E">
            <w:pPr>
              <w:spacing w:after="0" w:line="259" w:lineRule="auto"/>
              <w:ind w:left="0" w:firstLine="0"/>
              <w:rPr>
                <w:color w:val="000000" w:themeColor="text1"/>
              </w:rPr>
            </w:pPr>
            <w:r w:rsidRPr="00EF3C25">
              <w:rPr>
                <w:rFonts w:ascii="Arial" w:eastAsia="Arial" w:hAnsi="Arial" w:cs="Arial"/>
                <w:color w:val="000000" w:themeColor="text1"/>
                <w:sz w:val="19"/>
              </w:rPr>
              <w:t>False Negatives (hate missed as normal)</w:t>
            </w:r>
          </w:p>
        </w:tc>
        <w:tc>
          <w:tcPr>
            <w:tcW w:w="1417" w:type="dxa"/>
            <w:tcBorders>
              <w:top w:val="single" w:sz="3" w:space="0" w:color="000CCC"/>
              <w:left w:val="single" w:sz="3" w:space="0" w:color="000CCC"/>
              <w:bottom w:val="single" w:sz="3" w:space="0" w:color="000CCC"/>
              <w:right w:val="single" w:sz="3" w:space="0" w:color="000CCC"/>
            </w:tcBorders>
            <w:vAlign w:val="center"/>
          </w:tcPr>
          <w:p w14:paraId="4D7DD08A" w14:textId="77777777" w:rsidR="00075068" w:rsidRPr="00EF3C25" w:rsidRDefault="00000000" w:rsidP="0063213E">
            <w:pPr>
              <w:spacing w:after="0" w:line="259" w:lineRule="auto"/>
              <w:ind w:left="0" w:right="45" w:firstLine="0"/>
              <w:rPr>
                <w:color w:val="000000" w:themeColor="text1"/>
              </w:rPr>
            </w:pPr>
            <w:r w:rsidRPr="00EF3C25">
              <w:rPr>
                <w:rFonts w:ascii="Arial" w:eastAsia="Arial" w:hAnsi="Arial" w:cs="Arial"/>
                <w:color w:val="000000" w:themeColor="text1"/>
                <w:sz w:val="19"/>
              </w:rPr>
              <w:t>113</w:t>
            </w:r>
          </w:p>
        </w:tc>
        <w:tc>
          <w:tcPr>
            <w:tcW w:w="2268" w:type="dxa"/>
            <w:tcBorders>
              <w:top w:val="single" w:sz="3" w:space="0" w:color="000CCC"/>
              <w:left w:val="single" w:sz="3" w:space="0" w:color="000CCC"/>
              <w:bottom w:val="single" w:sz="3" w:space="0" w:color="000CCC"/>
              <w:right w:val="single" w:sz="3" w:space="0" w:color="000CCC"/>
            </w:tcBorders>
            <w:vAlign w:val="center"/>
          </w:tcPr>
          <w:p w14:paraId="6EB62349" w14:textId="77777777" w:rsidR="00075068" w:rsidRPr="00EF3C25" w:rsidRDefault="00000000" w:rsidP="0063213E">
            <w:pPr>
              <w:spacing w:after="0" w:line="259" w:lineRule="auto"/>
              <w:ind w:left="0" w:right="45" w:firstLine="0"/>
              <w:rPr>
                <w:color w:val="000000" w:themeColor="text1"/>
              </w:rPr>
            </w:pPr>
            <w:r w:rsidRPr="00EF3C25">
              <w:rPr>
                <w:rFonts w:ascii="Arial" w:eastAsia="Arial" w:hAnsi="Arial" w:cs="Arial"/>
                <w:color w:val="000000" w:themeColor="text1"/>
                <w:sz w:val="19"/>
              </w:rPr>
              <w:t>25.2% of hate class</w:t>
            </w:r>
          </w:p>
        </w:tc>
      </w:tr>
    </w:tbl>
    <w:p w14:paraId="7DCFA9F0" w14:textId="14B5436B" w:rsidR="00075068" w:rsidRDefault="00075068" w:rsidP="00A2308F">
      <w:pPr>
        <w:spacing w:after="205" w:line="259" w:lineRule="auto"/>
        <w:ind w:left="0" w:firstLine="0"/>
      </w:pPr>
    </w:p>
    <w:p w14:paraId="22B769F4" w14:textId="686E069F" w:rsidR="00075068" w:rsidRDefault="00000000" w:rsidP="0063213E">
      <w:pPr>
        <w:spacing w:after="139"/>
        <w:ind w:left="-5"/>
      </w:pPr>
      <w:r>
        <w:t>False positives often involve tweets mentioning race, gender, or politically charged topics in a non-hateful context. The model fires on surface-level vocabulary rather than intent  a fundamental limitation of sequential models without attention. Three illustrative error types: (1) a tweet discussing anti-racism policy flagged because it contains target-group vocabulary; (2) a satirical tweet misclassified because the model cannot detect tone; (3) a quoted excerpt of hate speech  included to document it  misclassified because the surrounding context is invisible to the model.</w:t>
      </w:r>
    </w:p>
    <w:p w14:paraId="71688297" w14:textId="77777777" w:rsidR="00075068" w:rsidRDefault="00000000" w:rsidP="0063213E">
      <w:pPr>
        <w:spacing w:after="369"/>
        <w:ind w:left="-5"/>
      </w:pPr>
      <w:r>
        <w:rPr>
          <w:b/>
        </w:rPr>
        <w:t>Potential improvements:</w:t>
      </w:r>
      <w:r>
        <w:t xml:space="preserve"> attention mechanisms to weight relevant tokens; longer MAX_LEN to avoid truncating context; domain-specific embeddings (GloVe-Twitter or BERTweet); data augmentation via back-translation on the minority class.</w:t>
      </w:r>
    </w:p>
    <w:p w14:paraId="5166C999" w14:textId="77777777" w:rsidR="00075068" w:rsidRDefault="00000000" w:rsidP="0063213E">
      <w:pPr>
        <w:pStyle w:val="Heading1"/>
        <w:ind w:left="274" w:hanging="289"/>
        <w:jc w:val="both"/>
      </w:pPr>
      <w:bookmarkStart w:id="19" w:name="_Toc229239054"/>
      <w:r>
        <w:lastRenderedPageBreak/>
        <w:t>Conclusion and Future Work</w:t>
      </w:r>
      <w:bookmarkEnd w:id="19"/>
    </w:p>
    <w:p w14:paraId="6F50DE67" w14:textId="6746AD9A" w:rsidR="00075068" w:rsidRDefault="00075068" w:rsidP="0063213E">
      <w:pPr>
        <w:spacing w:after="398" w:line="259" w:lineRule="auto"/>
        <w:ind w:left="0" w:firstLine="0"/>
      </w:pPr>
    </w:p>
    <w:p w14:paraId="0C70FDDF" w14:textId="77777777" w:rsidR="00075068" w:rsidRDefault="00000000" w:rsidP="0063213E">
      <w:pPr>
        <w:pStyle w:val="Heading2"/>
        <w:ind w:left="369" w:hanging="384"/>
        <w:jc w:val="both"/>
      </w:pPr>
      <w:bookmarkStart w:id="20" w:name="_Toc229239055"/>
      <w:r>
        <w:t>Summary of Findings</w:t>
      </w:r>
      <w:bookmarkEnd w:id="20"/>
    </w:p>
    <w:p w14:paraId="65C80F94" w14:textId="53A16196" w:rsidR="00075068" w:rsidRDefault="0011645D" w:rsidP="0063213E">
      <w:pPr>
        <w:spacing w:after="219"/>
        <w:ind w:left="-5"/>
      </w:pPr>
      <w:r w:rsidRPr="0011645D">
        <w:t>They were more alike than one would think, considering the three different models. LSTM slightly outperformed RNN in terms of weighted F1 and minority-class recall. Although Word2Vec is trained with a lot of pretrained knowledge, it was not enough to get good results on this problem, since 40% of the task vocabulary was not in Google News. The embedding of source was less important than the architecture chosen and class weighting. Increased accuracy by 1–2 percentage points, and hate-class precision significantly.</w:t>
      </w:r>
    </w:p>
    <w:p w14:paraId="470A8A1D" w14:textId="77777777" w:rsidR="00075068" w:rsidRDefault="00000000" w:rsidP="0063213E">
      <w:pPr>
        <w:pStyle w:val="Heading2"/>
        <w:ind w:left="369" w:hanging="384"/>
        <w:jc w:val="both"/>
      </w:pPr>
      <w:bookmarkStart w:id="21" w:name="_Toc229239056"/>
      <w:r>
        <w:t>Limitations</w:t>
      </w:r>
      <w:bookmarkEnd w:id="21"/>
    </w:p>
    <w:p w14:paraId="7A616335" w14:textId="775644FF" w:rsidR="00075068" w:rsidRDefault="0011645D" w:rsidP="0063213E">
      <w:pPr>
        <w:spacing w:after="219"/>
        <w:ind w:left="-5"/>
      </w:pPr>
      <w:r w:rsidRPr="0011645D">
        <w:t>Due to the strong class imbalance (7% hate) other metrics are more informative than accuracy, such as macro F1 and per-class recall. If a tweet is longer than 13 words, it's cut off at MAX_LEN = 13. 60.3% Word2Vec coverage resulted in almost 8,000 words being zeroed from the beginning. A single-tweet sequential model can never contain information about whether a word is hateful or not, since, as we've already seen, hatefulness varies depending on the context and the person saying it.</w:t>
      </w:r>
    </w:p>
    <w:p w14:paraId="0527DEF2" w14:textId="77777777" w:rsidR="00075068" w:rsidRDefault="00000000" w:rsidP="0063213E">
      <w:pPr>
        <w:pStyle w:val="Heading2"/>
        <w:ind w:left="369" w:hanging="384"/>
        <w:jc w:val="both"/>
      </w:pPr>
      <w:bookmarkStart w:id="22" w:name="_Toc229239057"/>
      <w:r>
        <w:t>Future Work</w:t>
      </w:r>
      <w:bookmarkEnd w:id="22"/>
    </w:p>
    <w:p w14:paraId="65A09299" w14:textId="70B6337B" w:rsidR="00075068" w:rsidRDefault="0011645D" w:rsidP="0063213E">
      <w:pPr>
        <w:ind w:left="-5"/>
      </w:pPr>
      <w:r w:rsidRPr="0011645D">
        <w:t>The coverage gap is directly closed by retraining embeddings on a large Twitter corpus, or by switching to FastText (which uses the information about subwords and is stronger to misspellings). To diversify the training signal without repeating identical examples, either the back-translation or synonym substitution approach could be applied to the minority class of tweets. The most promising architecture upgrade is BERTweet, an adaptation of BERT that was pre-trained on Twitter text, which would imply that contextual bidirectional representations would capture information that is not captured in the sequential models. Also, an attention layer could be placed on top of this LSTM, which would further enhance interpretability. A low-cost improvement that will help to mitigate individual model failures for edge cases is ensembling the three model predictions using a majority vote.</w:t>
      </w:r>
    </w:p>
    <w:sectPr w:rsidR="00075068">
      <w:pgSz w:w="11906" w:h="16838"/>
      <w:pgMar w:top="1625" w:right="1560" w:bottom="1619"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1F071D"/>
    <w:multiLevelType w:val="multilevel"/>
    <w:tmpl w:val="C63A41FE"/>
    <w:lvl w:ilvl="0">
      <w:start w:val="1"/>
      <w:numFmt w:val="decimal"/>
      <w:pStyle w:val="Heading1"/>
      <w:lvlText w:val="%1."/>
      <w:lvlJc w:val="left"/>
      <w:pPr>
        <w:ind w:left="0"/>
      </w:pPr>
      <w:rPr>
        <w:rFonts w:ascii="Arial" w:eastAsia="Arial" w:hAnsi="Arial" w:cs="Arial"/>
        <w:b/>
        <w:bCs/>
        <w:i w:val="0"/>
        <w:strike w:val="0"/>
        <w:dstrike w:val="0"/>
        <w:color w:val="1A1A2E"/>
        <w:sz w:val="26"/>
        <w:szCs w:val="26"/>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2C3E50"/>
        <w:sz w:val="23"/>
        <w:szCs w:val="23"/>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2C3E50"/>
        <w:sz w:val="23"/>
        <w:szCs w:val="23"/>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2C3E50"/>
        <w:sz w:val="23"/>
        <w:szCs w:val="23"/>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2C3E50"/>
        <w:sz w:val="23"/>
        <w:szCs w:val="23"/>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2C3E50"/>
        <w:sz w:val="23"/>
        <w:szCs w:val="23"/>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2C3E50"/>
        <w:sz w:val="23"/>
        <w:szCs w:val="23"/>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2C3E50"/>
        <w:sz w:val="23"/>
        <w:szCs w:val="23"/>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2C3E50"/>
        <w:sz w:val="23"/>
        <w:szCs w:val="23"/>
        <w:u w:val="none" w:color="000000"/>
        <w:bdr w:val="none" w:sz="0" w:space="0" w:color="auto"/>
        <w:shd w:val="clear" w:color="auto" w:fill="auto"/>
        <w:vertAlign w:val="baseline"/>
      </w:rPr>
    </w:lvl>
  </w:abstractNum>
  <w:num w:numId="1" w16cid:durableId="1771774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068"/>
    <w:rsid w:val="000228A2"/>
    <w:rsid w:val="00075068"/>
    <w:rsid w:val="00111AE1"/>
    <w:rsid w:val="0011645D"/>
    <w:rsid w:val="001963BB"/>
    <w:rsid w:val="00240458"/>
    <w:rsid w:val="0026627C"/>
    <w:rsid w:val="002825FC"/>
    <w:rsid w:val="00355E0D"/>
    <w:rsid w:val="004368CF"/>
    <w:rsid w:val="004E3B64"/>
    <w:rsid w:val="005E63A8"/>
    <w:rsid w:val="0063213E"/>
    <w:rsid w:val="006B466A"/>
    <w:rsid w:val="0079427F"/>
    <w:rsid w:val="00891CF0"/>
    <w:rsid w:val="008E6F3B"/>
    <w:rsid w:val="00A2308F"/>
    <w:rsid w:val="00A54F21"/>
    <w:rsid w:val="00CB2176"/>
    <w:rsid w:val="00DC2A32"/>
    <w:rsid w:val="00E210F0"/>
    <w:rsid w:val="00E21C9C"/>
    <w:rsid w:val="00E23ABD"/>
    <w:rsid w:val="00EF3C25"/>
    <w:rsid w:val="00F726CA"/>
    <w:rsid w:val="00FF6F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7794D"/>
  <w15:docId w15:val="{210332EA-215D-40F1-92A8-61DDB9BB6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07" w:lineRule="auto"/>
      <w:ind w:left="10" w:hanging="10"/>
      <w:jc w:val="both"/>
    </w:pPr>
    <w:rPr>
      <w:rFonts w:ascii="Times New Roman" w:eastAsia="Times New Roman" w:hAnsi="Times New Roman" w:cs="Times New Roman"/>
      <w:color w:val="000000"/>
      <w:sz w:val="21"/>
    </w:rPr>
  </w:style>
  <w:style w:type="paragraph" w:styleId="Heading1">
    <w:name w:val="heading 1"/>
    <w:next w:val="Normal"/>
    <w:link w:val="Heading1Char"/>
    <w:uiPriority w:val="9"/>
    <w:qFormat/>
    <w:pPr>
      <w:keepNext/>
      <w:keepLines/>
      <w:numPr>
        <w:numId w:val="1"/>
      </w:numPr>
      <w:spacing w:after="0" w:line="259" w:lineRule="auto"/>
      <w:ind w:left="10" w:hanging="10"/>
      <w:outlineLvl w:val="0"/>
    </w:pPr>
    <w:rPr>
      <w:rFonts w:ascii="Arial" w:eastAsia="Arial" w:hAnsi="Arial" w:cs="Arial"/>
      <w:b/>
      <w:color w:val="1A1A2E"/>
      <w:sz w:val="26"/>
    </w:rPr>
  </w:style>
  <w:style w:type="paragraph" w:styleId="Heading2">
    <w:name w:val="heading 2"/>
    <w:next w:val="Normal"/>
    <w:link w:val="Heading2Char"/>
    <w:uiPriority w:val="9"/>
    <w:unhideWhenUsed/>
    <w:qFormat/>
    <w:pPr>
      <w:keepNext/>
      <w:keepLines/>
      <w:numPr>
        <w:ilvl w:val="1"/>
        <w:numId w:val="1"/>
      </w:numPr>
      <w:spacing w:after="134" w:line="259" w:lineRule="auto"/>
      <w:ind w:left="10" w:hanging="10"/>
      <w:outlineLvl w:val="1"/>
    </w:pPr>
    <w:rPr>
      <w:rFonts w:ascii="Arial" w:eastAsia="Arial" w:hAnsi="Arial" w:cs="Arial"/>
      <w:b/>
      <w:color w:val="2C3E5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2C3E50"/>
      <w:sz w:val="23"/>
    </w:rPr>
  </w:style>
  <w:style w:type="character" w:customStyle="1" w:styleId="Heading1Char">
    <w:name w:val="Heading 1 Char"/>
    <w:link w:val="Heading1"/>
    <w:rPr>
      <w:rFonts w:ascii="Arial" w:eastAsia="Arial" w:hAnsi="Arial" w:cs="Arial"/>
      <w:b/>
      <w:color w:val="1A1A2E"/>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E210F0"/>
    <w:pPr>
      <w:numPr>
        <w:numId w:val="0"/>
      </w:numPr>
      <w:spacing w:before="240"/>
      <w:outlineLvl w:val="9"/>
    </w:pPr>
    <w:rPr>
      <w:rFonts w:asciiTheme="majorHAnsi" w:eastAsiaTheme="majorEastAsia" w:hAnsiTheme="majorHAnsi" w:cstheme="majorBid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E210F0"/>
    <w:pPr>
      <w:spacing w:after="100"/>
      <w:ind w:left="0"/>
    </w:pPr>
  </w:style>
  <w:style w:type="paragraph" w:styleId="TOC2">
    <w:name w:val="toc 2"/>
    <w:basedOn w:val="Normal"/>
    <w:next w:val="Normal"/>
    <w:autoRedefine/>
    <w:uiPriority w:val="39"/>
    <w:unhideWhenUsed/>
    <w:rsid w:val="00E210F0"/>
    <w:pPr>
      <w:spacing w:after="100"/>
      <w:ind w:left="210"/>
    </w:pPr>
  </w:style>
  <w:style w:type="character" w:styleId="Hyperlink">
    <w:name w:val="Hyperlink"/>
    <w:basedOn w:val="DefaultParagraphFont"/>
    <w:uiPriority w:val="99"/>
    <w:unhideWhenUsed/>
    <w:rsid w:val="00E210F0"/>
    <w:rPr>
      <w:color w:val="467886" w:themeColor="hyperlink"/>
      <w:u w:val="single"/>
    </w:rPr>
  </w:style>
  <w:style w:type="paragraph" w:styleId="Caption">
    <w:name w:val="caption"/>
    <w:basedOn w:val="Normal"/>
    <w:next w:val="Normal"/>
    <w:uiPriority w:val="35"/>
    <w:unhideWhenUsed/>
    <w:qFormat/>
    <w:rsid w:val="00A2308F"/>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E23ABD"/>
    <w:pPr>
      <w:spacing w:after="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32ADA6-5DD4-4F02-A928-63605B9D02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8</Pages>
  <Words>2324</Words>
  <Characters>13250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15543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Nishant JaisNishant Jaiswalwal</cp:lastModifiedBy>
  <cp:revision>28</cp:revision>
  <dcterms:created xsi:type="dcterms:W3CDTF">2026-05-09T11:13:00Z</dcterms:created>
  <dcterms:modified xsi:type="dcterms:W3CDTF">2026-05-09T11:43:00Z</dcterms:modified>
</cp:coreProperties>
</file>